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5"/>
        <w:gridCol w:w="2676"/>
        <w:gridCol w:w="3543"/>
        <w:gridCol w:w="495"/>
        <w:gridCol w:w="2907"/>
      </w:tblGrid>
      <w:tr w:rsidR="00777013" w:rsidRPr="00657FF0" w:rsidTr="003820CB">
        <w:trPr>
          <w:trHeight w:val="355"/>
        </w:trPr>
        <w:tc>
          <w:tcPr>
            <w:tcW w:w="585" w:type="dxa"/>
            <w:vAlign w:val="bottom"/>
          </w:tcPr>
          <w:p w:rsidR="00777013" w:rsidRPr="008F7ED5" w:rsidRDefault="00777013" w:rsidP="00777013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8F7ED5">
              <w:rPr>
                <w:sz w:val="24"/>
                <w:szCs w:val="24"/>
              </w:rPr>
              <w:t xml:space="preserve">от </w:t>
            </w:r>
            <w:r w:rsidR="00E77B35" w:rsidRPr="008F7ED5">
              <w:rPr>
                <w:sz w:val="24"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8F7ED5">
              <w:rPr>
                <w:sz w:val="24"/>
                <w:szCs w:val="24"/>
              </w:rPr>
              <w:instrText xml:space="preserve"> FORMTEXT </w:instrText>
            </w:r>
            <w:r w:rsidR="00010B32">
              <w:rPr>
                <w:sz w:val="24"/>
                <w:szCs w:val="24"/>
              </w:rPr>
            </w:r>
            <w:r w:rsidR="00010B32">
              <w:rPr>
                <w:sz w:val="24"/>
                <w:szCs w:val="24"/>
              </w:rPr>
              <w:fldChar w:fldCharType="separate"/>
            </w:r>
            <w:r w:rsidR="00E77B35" w:rsidRPr="008F7ED5">
              <w:rPr>
                <w:sz w:val="24"/>
                <w:szCs w:val="24"/>
              </w:rPr>
              <w:fldChar w:fldCharType="end"/>
            </w:r>
          </w:p>
        </w:tc>
        <w:tc>
          <w:tcPr>
            <w:tcW w:w="2676" w:type="dxa"/>
            <w:tcBorders>
              <w:bottom w:val="single" w:sz="4" w:space="0" w:color="auto"/>
            </w:tcBorders>
            <w:vAlign w:val="bottom"/>
          </w:tcPr>
          <w:p w:rsidR="00777013" w:rsidRPr="008F7ED5" w:rsidRDefault="008E7ADC" w:rsidP="007770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14.12.2017</w:t>
            </w:r>
          </w:p>
        </w:tc>
        <w:tc>
          <w:tcPr>
            <w:tcW w:w="3543" w:type="dxa"/>
            <w:vAlign w:val="bottom"/>
          </w:tcPr>
          <w:p w:rsidR="00777013" w:rsidRPr="008F7ED5" w:rsidRDefault="00777013" w:rsidP="00777013">
            <w:pPr>
              <w:rPr>
                <w:spacing w:val="20"/>
                <w:sz w:val="24"/>
                <w:szCs w:val="24"/>
              </w:rPr>
            </w:pPr>
          </w:p>
        </w:tc>
        <w:tc>
          <w:tcPr>
            <w:tcW w:w="495" w:type="dxa"/>
            <w:vAlign w:val="bottom"/>
          </w:tcPr>
          <w:p w:rsidR="00777013" w:rsidRPr="008F7ED5" w:rsidRDefault="00777013" w:rsidP="00777013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  <w:r w:rsidRPr="008F7ED5">
              <w:rPr>
                <w:rFonts w:ascii="Times New Roman" w:hAnsi="Times New Roman"/>
                <w:szCs w:val="24"/>
              </w:rPr>
              <w:t xml:space="preserve">№  </w:t>
            </w:r>
          </w:p>
        </w:tc>
        <w:tc>
          <w:tcPr>
            <w:tcW w:w="2907" w:type="dxa"/>
            <w:tcBorders>
              <w:bottom w:val="single" w:sz="4" w:space="0" w:color="auto"/>
            </w:tcBorders>
            <w:vAlign w:val="bottom"/>
          </w:tcPr>
          <w:p w:rsidR="00777013" w:rsidRPr="008F7ED5" w:rsidRDefault="008E7ADC" w:rsidP="00777013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  <w:r>
              <w:rPr>
                <w:rFonts w:ascii="Times New Roman" w:hAnsi="Times New Roman"/>
                <w:spacing w:val="20"/>
                <w:szCs w:val="24"/>
              </w:rPr>
              <w:t>153/01-07</w:t>
            </w:r>
          </w:p>
        </w:tc>
      </w:tr>
      <w:tr w:rsidR="00601F94" w:rsidRPr="00EA1FD5" w:rsidTr="00EA1FD5">
        <w:trPr>
          <w:trHeight w:val="207"/>
        </w:trPr>
        <w:tc>
          <w:tcPr>
            <w:tcW w:w="10206" w:type="dxa"/>
            <w:gridSpan w:val="5"/>
          </w:tcPr>
          <w:p w:rsidR="003E2231" w:rsidRPr="00EA1FD5" w:rsidRDefault="003E2231" w:rsidP="005D7361">
            <w:pPr>
              <w:pStyle w:val="10"/>
              <w:jc w:val="center"/>
              <w:rPr>
                <w:spacing w:val="20"/>
                <w:sz w:val="10"/>
                <w:szCs w:val="10"/>
              </w:rPr>
            </w:pPr>
          </w:p>
        </w:tc>
      </w:tr>
      <w:tr w:rsidR="00654011" w:rsidRPr="00B03AF1" w:rsidTr="005D7361">
        <w:trPr>
          <w:trHeight w:val="513"/>
        </w:trPr>
        <w:tc>
          <w:tcPr>
            <w:tcW w:w="10206" w:type="dxa"/>
            <w:gridSpan w:val="5"/>
          </w:tcPr>
          <w:p w:rsidR="00654011" w:rsidRPr="00B03AF1" w:rsidRDefault="00036805" w:rsidP="00211CB1">
            <w:pPr>
              <w:ind w:firstLine="601"/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 включении выявленн</w:t>
            </w:r>
            <w:r w:rsidR="00903A52" w:rsidRPr="00B03AF1">
              <w:rPr>
                <w:sz w:val="24"/>
                <w:szCs w:val="24"/>
              </w:rPr>
              <w:t>ого</w:t>
            </w:r>
            <w:r w:rsidRPr="00B03AF1">
              <w:rPr>
                <w:sz w:val="24"/>
                <w:szCs w:val="24"/>
              </w:rPr>
              <w:t xml:space="preserve"> объект</w:t>
            </w:r>
            <w:r w:rsidR="00903A52" w:rsidRPr="00B03AF1">
              <w:rPr>
                <w:sz w:val="24"/>
                <w:szCs w:val="24"/>
              </w:rPr>
              <w:t>а</w:t>
            </w:r>
            <w:r w:rsidR="00F1688F" w:rsidRPr="00B03AF1">
              <w:rPr>
                <w:sz w:val="24"/>
                <w:szCs w:val="24"/>
              </w:rPr>
              <w:t xml:space="preserve"> культурного </w:t>
            </w:r>
            <w:bookmarkStart w:id="1" w:name="OLE_LINK52"/>
            <w:bookmarkStart w:id="2" w:name="OLE_LINK53"/>
            <w:r w:rsidR="00F1688F" w:rsidRPr="00B03AF1">
              <w:rPr>
                <w:sz w:val="24"/>
                <w:szCs w:val="24"/>
              </w:rPr>
              <w:t>на</w:t>
            </w:r>
            <w:r w:rsidR="00EF77AC" w:rsidRPr="00B03AF1">
              <w:rPr>
                <w:sz w:val="24"/>
                <w:szCs w:val="24"/>
              </w:rPr>
              <w:t>следия «</w:t>
            </w:r>
            <w:bookmarkStart w:id="3" w:name="OLE_LINK62"/>
            <w:r w:rsidR="00EF77AC" w:rsidRPr="00B03AF1">
              <w:rPr>
                <w:sz w:val="24"/>
                <w:szCs w:val="24"/>
              </w:rPr>
              <w:t>Пам</w:t>
            </w:r>
            <w:r w:rsidR="008F7ED5" w:rsidRPr="00B03AF1">
              <w:rPr>
                <w:sz w:val="24"/>
                <w:szCs w:val="24"/>
              </w:rPr>
              <w:t>ятное место, где в середине XIX </w:t>
            </w:r>
            <w:r w:rsidR="00EF77AC" w:rsidRPr="00B03AF1">
              <w:rPr>
                <w:sz w:val="24"/>
                <w:szCs w:val="24"/>
              </w:rPr>
              <w:t>в. располагалась усадьба купца С</w:t>
            </w:r>
            <w:r w:rsidR="008F7ED5" w:rsidRPr="00B03AF1">
              <w:rPr>
                <w:sz w:val="24"/>
                <w:szCs w:val="24"/>
              </w:rPr>
              <w:t>.Ф.</w:t>
            </w:r>
            <w:r w:rsidR="003820CB" w:rsidRPr="00B03AF1">
              <w:rPr>
                <w:sz w:val="24"/>
                <w:szCs w:val="24"/>
              </w:rPr>
              <w:t> </w:t>
            </w:r>
            <w:r w:rsidR="008F7ED5" w:rsidRPr="00B03AF1">
              <w:rPr>
                <w:sz w:val="24"/>
                <w:szCs w:val="24"/>
              </w:rPr>
              <w:t>Хромова, в которой с 1858 по </w:t>
            </w:r>
            <w:r w:rsidR="00EF77AC" w:rsidRPr="00B03AF1">
              <w:rPr>
                <w:sz w:val="24"/>
                <w:szCs w:val="24"/>
              </w:rPr>
              <w:t>1864</w:t>
            </w:r>
            <w:r w:rsidR="00635C75" w:rsidRPr="00B03AF1">
              <w:rPr>
                <w:sz w:val="24"/>
                <w:szCs w:val="24"/>
              </w:rPr>
              <w:t> </w:t>
            </w:r>
            <w:r w:rsidR="00EF77AC" w:rsidRPr="00B03AF1">
              <w:rPr>
                <w:sz w:val="24"/>
                <w:szCs w:val="24"/>
              </w:rPr>
              <w:t>гг. жил старец Федор Кузьмич»</w:t>
            </w:r>
            <w:r w:rsidR="00903A52" w:rsidRPr="00B03AF1">
              <w:rPr>
                <w:sz w:val="24"/>
                <w:szCs w:val="24"/>
              </w:rPr>
              <w:t>,</w:t>
            </w:r>
            <w:r w:rsidRPr="00B03AF1">
              <w:rPr>
                <w:sz w:val="24"/>
                <w:szCs w:val="24"/>
              </w:rPr>
              <w:t xml:space="preserve"> </w:t>
            </w:r>
            <w:bookmarkEnd w:id="1"/>
            <w:bookmarkEnd w:id="2"/>
            <w:bookmarkEnd w:id="3"/>
            <w:r w:rsidR="00903A52" w:rsidRPr="00B03AF1">
              <w:rPr>
                <w:sz w:val="24"/>
                <w:szCs w:val="24"/>
              </w:rPr>
              <w:t>в единый государственный реестр объектов культурного наследия (памятников истории и культуры)</w:t>
            </w:r>
            <w:r w:rsidR="008F7ED5" w:rsidRPr="00B03AF1">
              <w:rPr>
                <w:sz w:val="24"/>
                <w:szCs w:val="24"/>
              </w:rPr>
              <w:t xml:space="preserve"> народов Российской Федерации</w:t>
            </w:r>
            <w:r w:rsidR="00211CB1" w:rsidRPr="00B03AF1">
              <w:rPr>
                <w:sz w:val="24"/>
                <w:szCs w:val="24"/>
              </w:rPr>
              <w:t xml:space="preserve"> в качестве объекта культурного наследия регионального значения, об утверждении границ территории и предмета охраны объекта культурного наследия</w:t>
            </w:r>
          </w:p>
        </w:tc>
      </w:tr>
    </w:tbl>
    <w:p w:rsidR="00116CE8" w:rsidRPr="00B03AF1" w:rsidRDefault="003E72A0" w:rsidP="003820CB">
      <w:pPr>
        <w:rPr>
          <w:sz w:val="16"/>
          <w:szCs w:val="16"/>
        </w:rPr>
      </w:pPr>
      <w:bookmarkStart w:id="4" w:name="ТекстовоеПоле2"/>
      <w:r w:rsidRPr="00B03AF1">
        <w:rPr>
          <w:sz w:val="24"/>
          <w:szCs w:val="24"/>
        </w:rPr>
        <w:tab/>
      </w:r>
    </w:p>
    <w:p w:rsidR="00A7355F" w:rsidRPr="00B03AF1" w:rsidRDefault="004004A0" w:rsidP="00F97F50">
      <w:pPr>
        <w:ind w:firstLine="709"/>
        <w:jc w:val="both"/>
        <w:rPr>
          <w:sz w:val="24"/>
          <w:szCs w:val="24"/>
        </w:rPr>
      </w:pPr>
      <w:r w:rsidRPr="00B03AF1">
        <w:rPr>
          <w:sz w:val="24"/>
          <w:szCs w:val="24"/>
        </w:rPr>
        <w:t xml:space="preserve">В соответствии </w:t>
      </w:r>
      <w:r w:rsidR="005B7D75" w:rsidRPr="00B03AF1">
        <w:rPr>
          <w:sz w:val="24"/>
          <w:szCs w:val="24"/>
        </w:rPr>
        <w:t xml:space="preserve">со </w:t>
      </w:r>
      <w:hyperlink r:id="rId9" w:history="1">
        <w:r w:rsidRPr="00B03AF1">
          <w:rPr>
            <w:rStyle w:val="af2"/>
            <w:color w:val="auto"/>
            <w:sz w:val="24"/>
            <w:szCs w:val="24"/>
          </w:rPr>
          <w:t>статьей 18</w:t>
        </w:r>
      </w:hyperlink>
      <w:r w:rsidR="00072467" w:rsidRPr="00B03AF1">
        <w:rPr>
          <w:sz w:val="24"/>
          <w:szCs w:val="24"/>
        </w:rPr>
        <w:t xml:space="preserve"> Федерального закона от 25</w:t>
      </w:r>
      <w:r w:rsidR="00D0308D" w:rsidRPr="00B03AF1">
        <w:rPr>
          <w:sz w:val="24"/>
          <w:szCs w:val="24"/>
        </w:rPr>
        <w:t>.06.</w:t>
      </w:r>
      <w:r w:rsidR="00817930" w:rsidRPr="00B03AF1">
        <w:rPr>
          <w:sz w:val="24"/>
          <w:szCs w:val="24"/>
        </w:rPr>
        <w:t>2002 №</w:t>
      </w:r>
      <w:r w:rsidR="00072467" w:rsidRPr="00B03AF1">
        <w:rPr>
          <w:sz w:val="24"/>
          <w:szCs w:val="24"/>
        </w:rPr>
        <w:t> 73-ФЗ «</w:t>
      </w:r>
      <w:r w:rsidR="005B7D75" w:rsidRPr="00B03AF1">
        <w:rPr>
          <w:sz w:val="24"/>
          <w:szCs w:val="24"/>
        </w:rPr>
        <w:t>Об </w:t>
      </w:r>
      <w:r w:rsidRPr="00B03AF1">
        <w:rPr>
          <w:sz w:val="24"/>
          <w:szCs w:val="24"/>
        </w:rPr>
        <w:t>объектах культурного</w:t>
      </w:r>
      <w:r w:rsidR="00817930" w:rsidRPr="00B03AF1">
        <w:rPr>
          <w:sz w:val="24"/>
          <w:szCs w:val="24"/>
        </w:rPr>
        <w:t xml:space="preserve"> наследия (памятниках истории и </w:t>
      </w:r>
      <w:r w:rsidRPr="00B03AF1">
        <w:rPr>
          <w:sz w:val="24"/>
          <w:szCs w:val="24"/>
        </w:rPr>
        <w:t>культур</w:t>
      </w:r>
      <w:r w:rsidR="00072467" w:rsidRPr="00B03AF1">
        <w:rPr>
          <w:sz w:val="24"/>
          <w:szCs w:val="24"/>
        </w:rPr>
        <w:t>ы) народов Российской Федерации»</w:t>
      </w:r>
      <w:r w:rsidR="004151F8" w:rsidRPr="00B03AF1">
        <w:rPr>
          <w:sz w:val="24"/>
          <w:szCs w:val="24"/>
        </w:rPr>
        <w:t>,</w:t>
      </w:r>
      <w:r w:rsidRPr="00B03AF1">
        <w:rPr>
          <w:sz w:val="24"/>
          <w:szCs w:val="24"/>
        </w:rPr>
        <w:t xml:space="preserve"> </w:t>
      </w:r>
      <w:r w:rsidR="00D0308D" w:rsidRPr="00B03AF1">
        <w:rPr>
          <w:sz w:val="24"/>
          <w:szCs w:val="24"/>
        </w:rPr>
        <w:t>статьей </w:t>
      </w:r>
      <w:r w:rsidR="00817930" w:rsidRPr="00B03AF1">
        <w:rPr>
          <w:sz w:val="24"/>
          <w:szCs w:val="24"/>
        </w:rPr>
        <w:t xml:space="preserve">9 Закона Томской области </w:t>
      </w:r>
      <w:r w:rsidR="00817930" w:rsidRPr="00B03AF1">
        <w:rPr>
          <w:rStyle w:val="a9"/>
          <w:b w:val="0"/>
          <w:sz w:val="24"/>
          <w:szCs w:val="24"/>
        </w:rPr>
        <w:t>от 06</w:t>
      </w:r>
      <w:r w:rsidR="00D0308D" w:rsidRPr="00B03AF1">
        <w:rPr>
          <w:rStyle w:val="a9"/>
          <w:b w:val="0"/>
          <w:sz w:val="24"/>
          <w:szCs w:val="24"/>
        </w:rPr>
        <w:t>.09.</w:t>
      </w:r>
      <w:r w:rsidR="00817930" w:rsidRPr="00B03AF1">
        <w:rPr>
          <w:rStyle w:val="a9"/>
          <w:b w:val="0"/>
          <w:sz w:val="24"/>
          <w:szCs w:val="24"/>
        </w:rPr>
        <w:t>2016 № 98-ОЗ «Об объектах культурного наследия (памятниках истор</w:t>
      </w:r>
      <w:r w:rsidR="004151F8" w:rsidRPr="00B03AF1">
        <w:rPr>
          <w:rStyle w:val="a9"/>
          <w:b w:val="0"/>
          <w:sz w:val="24"/>
          <w:szCs w:val="24"/>
        </w:rPr>
        <w:t>ии и культуры) Томской области»,</w:t>
      </w:r>
      <w:r w:rsidR="00817930" w:rsidRPr="00B03AF1">
        <w:rPr>
          <w:rStyle w:val="a9"/>
          <w:b w:val="0"/>
          <w:sz w:val="24"/>
          <w:szCs w:val="24"/>
        </w:rPr>
        <w:t xml:space="preserve"> подпунктом 1) пункта 10 </w:t>
      </w:r>
      <w:r w:rsidR="00B03AF1">
        <w:rPr>
          <w:sz w:val="24"/>
          <w:szCs w:val="24"/>
        </w:rPr>
        <w:t>«Положения о </w:t>
      </w:r>
      <w:r w:rsidR="00817930" w:rsidRPr="00B03AF1">
        <w:rPr>
          <w:sz w:val="24"/>
          <w:szCs w:val="24"/>
        </w:rPr>
        <w:t>Комитете по охране объектов культурного наследия Томской области», утвержденного постановлением Губернатора Томской области от 29</w:t>
      </w:r>
      <w:r w:rsidR="00D0308D" w:rsidRPr="00B03AF1">
        <w:rPr>
          <w:sz w:val="24"/>
          <w:szCs w:val="24"/>
        </w:rPr>
        <w:t>.04.</w:t>
      </w:r>
      <w:r w:rsidR="00817930" w:rsidRPr="00B03AF1">
        <w:rPr>
          <w:sz w:val="24"/>
          <w:szCs w:val="24"/>
        </w:rPr>
        <w:t xml:space="preserve">2016 № 37, </w:t>
      </w:r>
      <w:r w:rsidR="00D0308D" w:rsidRPr="00B03AF1">
        <w:rPr>
          <w:sz w:val="24"/>
          <w:szCs w:val="24"/>
        </w:rPr>
        <w:t xml:space="preserve">на </w:t>
      </w:r>
      <w:r w:rsidR="00817930" w:rsidRPr="00B03AF1">
        <w:rPr>
          <w:sz w:val="24"/>
          <w:szCs w:val="24"/>
        </w:rPr>
        <w:t xml:space="preserve">основании </w:t>
      </w:r>
      <w:r w:rsidRPr="00B03AF1">
        <w:rPr>
          <w:sz w:val="24"/>
          <w:szCs w:val="24"/>
        </w:rPr>
        <w:t>положительного заключения государственной историко-культурной экспертизы документов, обосновывающих включение выявленного объекта культурного наследия в единый государственного реестр объектов культурного</w:t>
      </w:r>
      <w:r w:rsidR="00D0308D" w:rsidRPr="00B03AF1">
        <w:rPr>
          <w:sz w:val="24"/>
          <w:szCs w:val="24"/>
        </w:rPr>
        <w:t xml:space="preserve"> наследия (памятников истории и </w:t>
      </w:r>
      <w:r w:rsidRPr="00B03AF1">
        <w:rPr>
          <w:sz w:val="24"/>
          <w:szCs w:val="24"/>
        </w:rPr>
        <w:t>культур</w:t>
      </w:r>
      <w:r w:rsidR="00D0308D" w:rsidRPr="00B03AF1">
        <w:rPr>
          <w:sz w:val="24"/>
          <w:szCs w:val="24"/>
        </w:rPr>
        <w:t>ы) народов Российской Федерации</w:t>
      </w:r>
      <w:r w:rsidR="005D7361" w:rsidRPr="00B03AF1">
        <w:rPr>
          <w:sz w:val="24"/>
          <w:szCs w:val="24"/>
        </w:rPr>
        <w:t xml:space="preserve"> от </w:t>
      </w:r>
      <w:bookmarkStart w:id="5" w:name="sub_1"/>
      <w:r w:rsidR="00211CB1" w:rsidRPr="00B03AF1">
        <w:rPr>
          <w:sz w:val="24"/>
          <w:szCs w:val="24"/>
        </w:rPr>
        <w:t>30</w:t>
      </w:r>
      <w:r w:rsidR="00D0308D" w:rsidRPr="00B03AF1">
        <w:rPr>
          <w:sz w:val="24"/>
          <w:szCs w:val="24"/>
        </w:rPr>
        <w:t>.08.</w:t>
      </w:r>
      <w:r w:rsidR="00211CB1" w:rsidRPr="00B03AF1">
        <w:rPr>
          <w:sz w:val="24"/>
          <w:szCs w:val="24"/>
        </w:rPr>
        <w:t>2017</w:t>
      </w:r>
      <w:r w:rsidR="00F97F50" w:rsidRPr="00B03AF1">
        <w:rPr>
          <w:sz w:val="24"/>
          <w:szCs w:val="24"/>
        </w:rPr>
        <w:t>, в целях обеспечения сохранности объекта,</w:t>
      </w:r>
    </w:p>
    <w:p w:rsidR="00C45708" w:rsidRPr="00B03AF1" w:rsidRDefault="00C45708" w:rsidP="00EA1FD5">
      <w:pPr>
        <w:pStyle w:val="a5"/>
        <w:ind w:firstLine="709"/>
        <w:rPr>
          <w:sz w:val="16"/>
          <w:szCs w:val="16"/>
        </w:rPr>
      </w:pPr>
    </w:p>
    <w:p w:rsidR="004004A0" w:rsidRPr="00B03AF1" w:rsidRDefault="004004A0" w:rsidP="00EA1FD5">
      <w:pPr>
        <w:pStyle w:val="a5"/>
        <w:ind w:firstLine="709"/>
        <w:rPr>
          <w:sz w:val="24"/>
          <w:szCs w:val="24"/>
        </w:rPr>
      </w:pPr>
      <w:r w:rsidRPr="00B03AF1">
        <w:rPr>
          <w:sz w:val="24"/>
          <w:szCs w:val="24"/>
        </w:rPr>
        <w:t>ПРИКАЗЫВАЮ:</w:t>
      </w:r>
    </w:p>
    <w:p w:rsidR="008F7ED5" w:rsidRPr="00B03AF1" w:rsidRDefault="004004A0" w:rsidP="008F7ED5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Включить выявленный объект культурного наследия </w:t>
      </w:r>
      <w:r w:rsidR="008F7ED5" w:rsidRPr="00B03AF1">
        <w:rPr>
          <w:rFonts w:ascii="Times New Roman" w:hAnsi="Times New Roman"/>
          <w:sz w:val="24"/>
          <w:szCs w:val="24"/>
        </w:rPr>
        <w:t>«</w:t>
      </w:r>
      <w:bookmarkStart w:id="6" w:name="OLE_LINK57"/>
      <w:bookmarkStart w:id="7" w:name="OLE_LINK58"/>
      <w:r w:rsidR="008F7ED5" w:rsidRPr="00B03AF1">
        <w:rPr>
          <w:rFonts w:ascii="Times New Roman" w:hAnsi="Times New Roman"/>
          <w:sz w:val="24"/>
          <w:szCs w:val="24"/>
        </w:rPr>
        <w:t>Памятное место, где в середине XIX в. располагалась усадьба купца С.Ф.</w:t>
      </w:r>
      <w:r w:rsidR="00041FFE">
        <w:rPr>
          <w:rFonts w:ascii="Times New Roman" w:hAnsi="Times New Roman"/>
          <w:sz w:val="24"/>
          <w:szCs w:val="24"/>
        </w:rPr>
        <w:t> </w:t>
      </w:r>
      <w:r w:rsidR="008F7ED5" w:rsidRPr="00B03AF1">
        <w:rPr>
          <w:rFonts w:ascii="Times New Roman" w:hAnsi="Times New Roman"/>
          <w:sz w:val="24"/>
          <w:szCs w:val="24"/>
        </w:rPr>
        <w:t>Хромова, в которой с 1858 по 1864</w:t>
      </w:r>
      <w:r w:rsidR="00D0308D" w:rsidRPr="00B03AF1">
        <w:rPr>
          <w:rFonts w:ascii="Times New Roman" w:hAnsi="Times New Roman"/>
          <w:sz w:val="24"/>
          <w:szCs w:val="24"/>
        </w:rPr>
        <w:t> гг. жил старец Федор </w:t>
      </w:r>
      <w:r w:rsidR="008F7ED5" w:rsidRPr="00B03AF1">
        <w:rPr>
          <w:rFonts w:ascii="Times New Roman" w:hAnsi="Times New Roman"/>
          <w:sz w:val="24"/>
          <w:szCs w:val="24"/>
        </w:rPr>
        <w:t>Кузьмич»,</w:t>
      </w:r>
      <w:bookmarkEnd w:id="6"/>
      <w:bookmarkEnd w:id="7"/>
      <w:r w:rsidR="00F97F50" w:rsidRPr="00B03AF1">
        <w:rPr>
          <w:rFonts w:ascii="Times New Roman" w:hAnsi="Times New Roman"/>
          <w:sz w:val="24"/>
          <w:szCs w:val="24"/>
        </w:rPr>
        <w:t xml:space="preserve"> </w:t>
      </w:r>
      <w:r w:rsidR="00EA1FD5" w:rsidRPr="00B03AF1">
        <w:rPr>
          <w:rFonts w:ascii="Times New Roman" w:hAnsi="Times New Roman"/>
          <w:sz w:val="24"/>
          <w:szCs w:val="24"/>
        </w:rPr>
        <w:t>расположенный по адресу:</w:t>
      </w:r>
      <w:r w:rsidRPr="00B03AF1">
        <w:rPr>
          <w:rFonts w:ascii="Times New Roman" w:hAnsi="Times New Roman"/>
          <w:sz w:val="24"/>
          <w:szCs w:val="24"/>
        </w:rPr>
        <w:t xml:space="preserve"> </w:t>
      </w:r>
      <w:bookmarkStart w:id="8" w:name="OLE_LINK19"/>
      <w:bookmarkStart w:id="9" w:name="OLE_LINK20"/>
      <w:r w:rsidR="008F7ED5" w:rsidRPr="00B03AF1">
        <w:rPr>
          <w:rFonts w:ascii="Times New Roman" w:hAnsi="Times New Roman"/>
          <w:bCs/>
          <w:sz w:val="24"/>
          <w:szCs w:val="24"/>
        </w:rPr>
        <w:t xml:space="preserve">Томская область, г. Томск, </w:t>
      </w:r>
      <w:r w:rsidR="00DC1297" w:rsidRPr="00B03AF1">
        <w:rPr>
          <w:rFonts w:ascii="Times New Roman" w:hAnsi="Times New Roman"/>
          <w:bCs/>
          <w:sz w:val="24"/>
          <w:szCs w:val="24"/>
        </w:rPr>
        <w:t>ул. Крылова</w:t>
      </w:r>
      <w:r w:rsidR="008F7ED5" w:rsidRPr="00B03AF1">
        <w:rPr>
          <w:rFonts w:ascii="Times New Roman" w:hAnsi="Times New Roman"/>
          <w:bCs/>
          <w:sz w:val="24"/>
          <w:szCs w:val="24"/>
        </w:rPr>
        <w:t>, 26</w:t>
      </w:r>
      <w:bookmarkEnd w:id="8"/>
      <w:bookmarkEnd w:id="9"/>
      <w:r w:rsidR="00211CB1" w:rsidRPr="00B03AF1">
        <w:rPr>
          <w:rFonts w:ascii="Times New Roman" w:hAnsi="Times New Roman"/>
          <w:bCs/>
          <w:sz w:val="24"/>
          <w:szCs w:val="24"/>
        </w:rPr>
        <w:t>, </w:t>
      </w:r>
      <w:r w:rsidR="00F97F50" w:rsidRPr="00B03AF1">
        <w:rPr>
          <w:rFonts w:ascii="Times New Roman" w:hAnsi="Times New Roman"/>
          <w:bCs/>
          <w:sz w:val="24"/>
          <w:szCs w:val="24"/>
        </w:rPr>
        <w:t>26а</w:t>
      </w:r>
      <w:r w:rsidR="008F7ED5" w:rsidRPr="00B03AF1">
        <w:rPr>
          <w:rFonts w:ascii="Times New Roman" w:hAnsi="Times New Roman"/>
          <w:bCs/>
          <w:sz w:val="24"/>
          <w:szCs w:val="24"/>
        </w:rPr>
        <w:t>,</w:t>
      </w:r>
      <w:r w:rsidR="00DC1297" w:rsidRPr="00B03AF1">
        <w:rPr>
          <w:rFonts w:ascii="Times New Roman" w:hAnsi="Times New Roman"/>
          <w:bCs/>
          <w:sz w:val="24"/>
          <w:szCs w:val="24"/>
        </w:rPr>
        <w:t xml:space="preserve"> 26б </w:t>
      </w:r>
      <w:r w:rsidR="00F97F50" w:rsidRPr="00B03AF1">
        <w:rPr>
          <w:rFonts w:ascii="Times New Roman" w:hAnsi="Times New Roman"/>
          <w:sz w:val="24"/>
          <w:szCs w:val="24"/>
        </w:rPr>
        <w:t>в </w:t>
      </w:r>
      <w:r w:rsidRPr="00B03AF1">
        <w:rPr>
          <w:rFonts w:ascii="Times New Roman" w:hAnsi="Times New Roman"/>
          <w:sz w:val="24"/>
          <w:szCs w:val="24"/>
        </w:rPr>
        <w:t>единый государственный реестр объектов культурного наследия</w:t>
      </w:r>
      <w:r w:rsidR="001D5530" w:rsidRPr="00B03AF1">
        <w:rPr>
          <w:rFonts w:ascii="Times New Roman" w:hAnsi="Times New Roman"/>
          <w:sz w:val="24"/>
          <w:szCs w:val="24"/>
        </w:rPr>
        <w:t xml:space="preserve"> (памятников истории и </w:t>
      </w:r>
      <w:r w:rsidRPr="00B03AF1">
        <w:rPr>
          <w:rFonts w:ascii="Times New Roman" w:hAnsi="Times New Roman"/>
          <w:sz w:val="24"/>
          <w:szCs w:val="24"/>
        </w:rPr>
        <w:t>культуры)</w:t>
      </w:r>
      <w:r w:rsidR="004D5120" w:rsidRPr="00B03AF1">
        <w:rPr>
          <w:rFonts w:ascii="Times New Roman" w:hAnsi="Times New Roman"/>
          <w:sz w:val="24"/>
          <w:szCs w:val="24"/>
        </w:rPr>
        <w:t xml:space="preserve"> народов Российской Федерации в </w:t>
      </w:r>
      <w:r w:rsidRPr="00B03AF1">
        <w:rPr>
          <w:rFonts w:ascii="Times New Roman" w:hAnsi="Times New Roman"/>
          <w:sz w:val="24"/>
          <w:szCs w:val="24"/>
        </w:rPr>
        <w:t>качестве объект</w:t>
      </w:r>
      <w:r w:rsidR="00903A52" w:rsidRPr="00B03AF1">
        <w:rPr>
          <w:rFonts w:ascii="Times New Roman" w:hAnsi="Times New Roman"/>
          <w:sz w:val="24"/>
          <w:szCs w:val="24"/>
        </w:rPr>
        <w:t>а</w:t>
      </w:r>
      <w:r w:rsidRPr="00B03AF1">
        <w:rPr>
          <w:rFonts w:ascii="Times New Roman" w:hAnsi="Times New Roman"/>
          <w:sz w:val="24"/>
          <w:szCs w:val="24"/>
        </w:rPr>
        <w:t xml:space="preserve"> культурного наследия регионального значения</w:t>
      </w:r>
      <w:r w:rsidR="008F7ED5" w:rsidRPr="00B03AF1">
        <w:rPr>
          <w:rFonts w:ascii="Times New Roman" w:hAnsi="Times New Roman"/>
          <w:sz w:val="24"/>
          <w:szCs w:val="24"/>
        </w:rPr>
        <w:t xml:space="preserve"> (далее - </w:t>
      </w:r>
      <w:bookmarkStart w:id="10" w:name="OLE_LINK60"/>
      <w:bookmarkStart w:id="11" w:name="OLE_LINK61"/>
      <w:bookmarkStart w:id="12" w:name="sub_2"/>
      <w:bookmarkEnd w:id="5"/>
      <w:r w:rsidR="008F7ED5" w:rsidRPr="00B03AF1">
        <w:rPr>
          <w:rFonts w:ascii="Times New Roman" w:hAnsi="Times New Roman"/>
          <w:sz w:val="24"/>
          <w:szCs w:val="24"/>
        </w:rPr>
        <w:t>достопримечательное место</w:t>
      </w:r>
      <w:bookmarkEnd w:id="10"/>
      <w:bookmarkEnd w:id="11"/>
      <w:r w:rsidR="008F7ED5" w:rsidRPr="00B03AF1">
        <w:rPr>
          <w:rFonts w:ascii="Times New Roman" w:hAnsi="Times New Roman"/>
          <w:sz w:val="24"/>
          <w:szCs w:val="24"/>
        </w:rPr>
        <w:t>)</w:t>
      </w:r>
      <w:r w:rsidR="00CC4092" w:rsidRPr="00B03AF1">
        <w:rPr>
          <w:rFonts w:ascii="Times New Roman" w:hAnsi="Times New Roman"/>
          <w:sz w:val="24"/>
          <w:szCs w:val="24"/>
        </w:rPr>
        <w:t>.</w:t>
      </w:r>
    </w:p>
    <w:p w:rsidR="00DE42DA" w:rsidRPr="00B03AF1" w:rsidRDefault="00817930" w:rsidP="00DE42DA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Утвердить </w:t>
      </w:r>
      <w:r w:rsidR="00635C75" w:rsidRPr="00B03AF1">
        <w:rPr>
          <w:rFonts w:ascii="Times New Roman" w:hAnsi="Times New Roman"/>
          <w:sz w:val="24"/>
          <w:szCs w:val="24"/>
        </w:rPr>
        <w:t xml:space="preserve">границы территории достопримечательного места согласно приложению </w:t>
      </w:r>
      <w:r w:rsidR="000D3EA2" w:rsidRPr="00B03AF1">
        <w:rPr>
          <w:rFonts w:ascii="Times New Roman" w:hAnsi="Times New Roman"/>
          <w:sz w:val="24"/>
          <w:szCs w:val="24"/>
        </w:rPr>
        <w:t>№ </w:t>
      </w:r>
      <w:r w:rsidR="004151F8" w:rsidRPr="00B03AF1">
        <w:rPr>
          <w:rFonts w:ascii="Times New Roman" w:hAnsi="Times New Roman"/>
          <w:sz w:val="24"/>
          <w:szCs w:val="24"/>
        </w:rPr>
        <w:t>1</w:t>
      </w:r>
      <w:r w:rsidR="00635C75" w:rsidRPr="00B03AF1">
        <w:rPr>
          <w:rFonts w:ascii="Times New Roman" w:hAnsi="Times New Roman"/>
          <w:sz w:val="24"/>
          <w:szCs w:val="24"/>
        </w:rPr>
        <w:t> </w:t>
      </w:r>
      <w:r w:rsidR="00211CB1" w:rsidRPr="00B03AF1">
        <w:rPr>
          <w:rFonts w:ascii="Times New Roman" w:hAnsi="Times New Roman"/>
          <w:sz w:val="24"/>
          <w:szCs w:val="24"/>
        </w:rPr>
        <w:t>к </w:t>
      </w:r>
      <w:r w:rsidR="00635C75" w:rsidRPr="00B03AF1">
        <w:rPr>
          <w:rFonts w:ascii="Times New Roman" w:hAnsi="Times New Roman"/>
          <w:sz w:val="24"/>
          <w:szCs w:val="24"/>
        </w:rPr>
        <w:t>настоящему </w:t>
      </w:r>
      <w:r w:rsidRPr="00B03AF1">
        <w:rPr>
          <w:rFonts w:ascii="Times New Roman" w:hAnsi="Times New Roman"/>
          <w:sz w:val="24"/>
          <w:szCs w:val="24"/>
        </w:rPr>
        <w:t>приказу.</w:t>
      </w:r>
    </w:p>
    <w:p w:rsidR="00DE42DA" w:rsidRPr="00B03AF1" w:rsidRDefault="004151F8" w:rsidP="00DE42DA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Утвердить </w:t>
      </w:r>
      <w:r w:rsidR="00635C75" w:rsidRPr="00B03AF1">
        <w:rPr>
          <w:rFonts w:ascii="Times New Roman" w:hAnsi="Times New Roman"/>
          <w:sz w:val="24"/>
          <w:szCs w:val="24"/>
        </w:rPr>
        <w:t xml:space="preserve">предмет охраны достопримечательного места согласно приложению </w:t>
      </w:r>
      <w:r w:rsidR="000D3EA2" w:rsidRPr="00B03AF1">
        <w:rPr>
          <w:rFonts w:ascii="Times New Roman" w:hAnsi="Times New Roman"/>
          <w:sz w:val="24"/>
          <w:szCs w:val="24"/>
        </w:rPr>
        <w:t>№ </w:t>
      </w:r>
      <w:r w:rsidR="00635C75" w:rsidRPr="00B03AF1">
        <w:rPr>
          <w:rFonts w:ascii="Times New Roman" w:hAnsi="Times New Roman"/>
          <w:sz w:val="24"/>
          <w:szCs w:val="24"/>
        </w:rPr>
        <w:t>2 к настоящему </w:t>
      </w:r>
      <w:r w:rsidRPr="00B03AF1">
        <w:rPr>
          <w:rFonts w:ascii="Times New Roman" w:hAnsi="Times New Roman"/>
          <w:sz w:val="24"/>
          <w:szCs w:val="24"/>
        </w:rPr>
        <w:t>приказу.</w:t>
      </w:r>
    </w:p>
    <w:p w:rsidR="00DE42DA" w:rsidRPr="00B03AF1" w:rsidRDefault="00436DA1" w:rsidP="00DE42DA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Установить особый режим использования земельных участков в границах территории </w:t>
      </w:r>
      <w:r w:rsidR="008F7ED5" w:rsidRPr="00B03AF1">
        <w:rPr>
          <w:rFonts w:ascii="Times New Roman" w:hAnsi="Times New Roman"/>
          <w:sz w:val="24"/>
          <w:szCs w:val="24"/>
        </w:rPr>
        <w:t xml:space="preserve">достопримечательного места </w:t>
      </w:r>
      <w:r w:rsidRPr="00B03AF1">
        <w:rPr>
          <w:rFonts w:ascii="Times New Roman" w:hAnsi="Times New Roman"/>
          <w:sz w:val="24"/>
          <w:szCs w:val="24"/>
        </w:rPr>
        <w:t>в соответствии со статьей 5.1 Федерального закона от 25</w:t>
      </w:r>
      <w:r w:rsidR="00D0308D" w:rsidRPr="00B03AF1">
        <w:rPr>
          <w:rFonts w:ascii="Times New Roman" w:hAnsi="Times New Roman"/>
          <w:sz w:val="24"/>
          <w:szCs w:val="24"/>
        </w:rPr>
        <w:t>.06.</w:t>
      </w:r>
      <w:r w:rsidRPr="00B03AF1">
        <w:rPr>
          <w:rFonts w:ascii="Times New Roman" w:hAnsi="Times New Roman"/>
          <w:sz w:val="24"/>
          <w:szCs w:val="24"/>
        </w:rPr>
        <w:t>2002 № 73-ФЗ «Об объектах культурного наследия (памятниках истории и культуры) народов Российской Федерации».</w:t>
      </w:r>
    </w:p>
    <w:p w:rsidR="00DE42DA" w:rsidRPr="00B03AF1" w:rsidRDefault="001A5DB7" w:rsidP="00DE42DA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Исключить из </w:t>
      </w:r>
      <w:hyperlink r:id="rId10" w:history="1">
        <w:r w:rsidR="000D3EA2" w:rsidRPr="00B03AF1">
          <w:rPr>
            <w:rStyle w:val="af2"/>
            <w:rFonts w:ascii="Times New Roman" w:hAnsi="Times New Roman"/>
            <w:color w:val="auto"/>
            <w:sz w:val="24"/>
            <w:szCs w:val="24"/>
          </w:rPr>
          <w:t>списка</w:t>
        </w:r>
      </w:hyperlink>
      <w:r w:rsidRPr="00B03AF1">
        <w:rPr>
          <w:rFonts w:ascii="Times New Roman" w:hAnsi="Times New Roman"/>
          <w:sz w:val="24"/>
          <w:szCs w:val="24"/>
        </w:rPr>
        <w:t xml:space="preserve"> выявленных объектов </w:t>
      </w:r>
      <w:r w:rsidR="000D3EA2" w:rsidRPr="00B03AF1">
        <w:rPr>
          <w:rFonts w:ascii="Times New Roman" w:hAnsi="Times New Roman"/>
          <w:sz w:val="24"/>
          <w:szCs w:val="24"/>
        </w:rPr>
        <w:t>историко-</w:t>
      </w:r>
      <w:r w:rsidRPr="00B03AF1">
        <w:rPr>
          <w:rFonts w:ascii="Times New Roman" w:hAnsi="Times New Roman"/>
          <w:sz w:val="24"/>
          <w:szCs w:val="24"/>
        </w:rPr>
        <w:t>культурного наследия</w:t>
      </w:r>
      <w:r w:rsidR="000D3EA2" w:rsidRPr="00B03AF1">
        <w:rPr>
          <w:rFonts w:ascii="Times New Roman" w:hAnsi="Times New Roman"/>
          <w:sz w:val="24"/>
          <w:szCs w:val="24"/>
        </w:rPr>
        <w:t>, расположенных на территории</w:t>
      </w:r>
      <w:r w:rsidRPr="00B03AF1">
        <w:rPr>
          <w:rFonts w:ascii="Times New Roman" w:hAnsi="Times New Roman"/>
          <w:sz w:val="24"/>
          <w:szCs w:val="24"/>
        </w:rPr>
        <w:t xml:space="preserve"> </w:t>
      </w:r>
      <w:r w:rsidR="00EA1FD5" w:rsidRPr="00B03AF1">
        <w:rPr>
          <w:rFonts w:ascii="Times New Roman" w:hAnsi="Times New Roman"/>
          <w:sz w:val="24"/>
          <w:szCs w:val="24"/>
        </w:rPr>
        <w:t>Томской области</w:t>
      </w:r>
      <w:r w:rsidR="000D3EA2" w:rsidRPr="00B03AF1">
        <w:rPr>
          <w:rFonts w:ascii="Times New Roman" w:hAnsi="Times New Roman"/>
          <w:sz w:val="24"/>
          <w:szCs w:val="24"/>
        </w:rPr>
        <w:t>,</w:t>
      </w:r>
      <w:r w:rsidR="00EA1FD5" w:rsidRPr="00B03AF1">
        <w:rPr>
          <w:rFonts w:ascii="Times New Roman" w:hAnsi="Times New Roman"/>
          <w:sz w:val="24"/>
          <w:szCs w:val="24"/>
        </w:rPr>
        <w:t xml:space="preserve"> </w:t>
      </w:r>
      <w:r w:rsidR="008F7ED5" w:rsidRPr="00B03AF1">
        <w:rPr>
          <w:rFonts w:ascii="Times New Roman" w:hAnsi="Times New Roman"/>
          <w:sz w:val="24"/>
          <w:szCs w:val="24"/>
        </w:rPr>
        <w:t>достопримечательное место</w:t>
      </w:r>
      <w:r w:rsidR="00F97F50" w:rsidRPr="00B03AF1">
        <w:rPr>
          <w:rFonts w:ascii="Times New Roman" w:hAnsi="Times New Roman"/>
          <w:sz w:val="24"/>
          <w:szCs w:val="24"/>
        </w:rPr>
        <w:t>, включенное</w:t>
      </w:r>
      <w:r w:rsidRPr="00B03AF1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Pr="00B03AF1">
          <w:rPr>
            <w:rStyle w:val="af2"/>
            <w:rFonts w:ascii="Times New Roman" w:hAnsi="Times New Roman"/>
            <w:color w:val="auto"/>
            <w:sz w:val="24"/>
            <w:szCs w:val="24"/>
          </w:rPr>
          <w:t>приказом</w:t>
        </w:r>
      </w:hyperlink>
      <w:r w:rsidRPr="00B03AF1">
        <w:rPr>
          <w:rFonts w:ascii="Times New Roman" w:hAnsi="Times New Roman"/>
          <w:sz w:val="24"/>
          <w:szCs w:val="24"/>
        </w:rPr>
        <w:t xml:space="preserve"> </w:t>
      </w:r>
      <w:r w:rsidR="00F97F50" w:rsidRPr="00B03AF1">
        <w:rPr>
          <w:rFonts w:ascii="Times New Roman" w:hAnsi="Times New Roman"/>
          <w:sz w:val="24"/>
          <w:szCs w:val="24"/>
        </w:rPr>
        <w:t xml:space="preserve">Комитета по охране объектов культурного наследия </w:t>
      </w:r>
      <w:r w:rsidR="00EA1FD5" w:rsidRPr="00B03AF1">
        <w:rPr>
          <w:rFonts w:ascii="Times New Roman" w:hAnsi="Times New Roman"/>
          <w:sz w:val="24"/>
          <w:szCs w:val="24"/>
        </w:rPr>
        <w:t xml:space="preserve">Томской области </w:t>
      </w:r>
      <w:r w:rsidRPr="00B03AF1">
        <w:rPr>
          <w:rFonts w:ascii="Times New Roman" w:hAnsi="Times New Roman"/>
          <w:sz w:val="24"/>
          <w:szCs w:val="24"/>
        </w:rPr>
        <w:t xml:space="preserve">от </w:t>
      </w:r>
      <w:r w:rsidR="00F97F50" w:rsidRPr="00B03AF1">
        <w:rPr>
          <w:rFonts w:ascii="Times New Roman" w:hAnsi="Times New Roman"/>
          <w:sz w:val="24"/>
          <w:szCs w:val="24"/>
        </w:rPr>
        <w:t>0</w:t>
      </w:r>
      <w:r w:rsidR="00EA1FD5" w:rsidRPr="00B03AF1">
        <w:rPr>
          <w:rFonts w:ascii="Times New Roman" w:hAnsi="Times New Roman"/>
          <w:sz w:val="24"/>
          <w:szCs w:val="24"/>
        </w:rPr>
        <w:t>9</w:t>
      </w:r>
      <w:r w:rsidR="00D0308D" w:rsidRPr="00B03AF1">
        <w:rPr>
          <w:rFonts w:ascii="Times New Roman" w:hAnsi="Times New Roman"/>
          <w:sz w:val="24"/>
          <w:szCs w:val="24"/>
        </w:rPr>
        <w:t>.06.2016</w:t>
      </w:r>
      <w:r w:rsidR="00F97F50" w:rsidRPr="00B03AF1">
        <w:rPr>
          <w:rFonts w:ascii="Times New Roman" w:hAnsi="Times New Roman"/>
          <w:sz w:val="24"/>
          <w:szCs w:val="24"/>
        </w:rPr>
        <w:t xml:space="preserve"> № 10/01-07</w:t>
      </w:r>
      <w:r w:rsidR="000D3EA2" w:rsidRPr="00B03AF1">
        <w:rPr>
          <w:rFonts w:ascii="Times New Roman" w:hAnsi="Times New Roman"/>
          <w:sz w:val="24"/>
          <w:szCs w:val="24"/>
        </w:rPr>
        <w:t xml:space="preserve"> «</w:t>
      </w:r>
      <w:r w:rsidR="008F7ED5" w:rsidRPr="00B03AF1">
        <w:rPr>
          <w:rFonts w:ascii="Times New Roman" w:hAnsi="Times New Roman"/>
          <w:sz w:val="24"/>
          <w:szCs w:val="24"/>
        </w:rPr>
        <w:t xml:space="preserve">О включении в перечень выявленных объектов культурного наследия объектов, обладающих признаками объекта культурного наследия, расположенных на территории </w:t>
      </w:r>
      <w:bookmarkStart w:id="13" w:name="OLE_LINK7"/>
      <w:bookmarkStart w:id="14" w:name="OLE_LINK8"/>
      <w:r w:rsidR="008F7ED5" w:rsidRPr="00B03AF1">
        <w:rPr>
          <w:rFonts w:ascii="Times New Roman" w:hAnsi="Times New Roman"/>
          <w:sz w:val="24"/>
          <w:szCs w:val="24"/>
        </w:rPr>
        <w:t xml:space="preserve">г. Томска </w:t>
      </w:r>
      <w:bookmarkEnd w:id="13"/>
      <w:bookmarkEnd w:id="14"/>
      <w:r w:rsidR="008F7ED5" w:rsidRPr="00B03AF1">
        <w:rPr>
          <w:rFonts w:ascii="Times New Roman" w:hAnsi="Times New Roman"/>
          <w:sz w:val="24"/>
          <w:szCs w:val="24"/>
        </w:rPr>
        <w:t>и связанных с пребыванием святого Старца Феодора Томского</w:t>
      </w:r>
      <w:r w:rsidR="00EA1FD5" w:rsidRPr="00B03AF1">
        <w:rPr>
          <w:rFonts w:ascii="Times New Roman" w:hAnsi="Times New Roman"/>
          <w:sz w:val="24"/>
          <w:szCs w:val="24"/>
        </w:rPr>
        <w:t>».</w:t>
      </w:r>
    </w:p>
    <w:p w:rsidR="000D3EA2" w:rsidRPr="00B03AF1" w:rsidRDefault="00EA1FD5" w:rsidP="00DE42DA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8C13E1" w:rsidRPr="00B03AF1">
        <w:rPr>
          <w:rFonts w:ascii="Times New Roman" w:hAnsi="Times New Roman"/>
          <w:sz w:val="24"/>
          <w:szCs w:val="24"/>
        </w:rPr>
        <w:t>приказа</w:t>
      </w:r>
      <w:r w:rsidRPr="00B03AF1">
        <w:rPr>
          <w:rFonts w:ascii="Times New Roman" w:hAnsi="Times New Roman"/>
          <w:sz w:val="24"/>
          <w:szCs w:val="24"/>
        </w:rPr>
        <w:t xml:space="preserve"> возлож</w:t>
      </w:r>
      <w:r w:rsidR="00211CB1" w:rsidRPr="00B03AF1">
        <w:rPr>
          <w:rFonts w:ascii="Times New Roman" w:hAnsi="Times New Roman"/>
          <w:sz w:val="24"/>
          <w:szCs w:val="24"/>
        </w:rPr>
        <w:t>ить на председателя Комитета по </w:t>
      </w:r>
      <w:r w:rsidRPr="00B03AF1">
        <w:rPr>
          <w:rFonts w:ascii="Times New Roman" w:hAnsi="Times New Roman"/>
          <w:sz w:val="24"/>
          <w:szCs w:val="24"/>
        </w:rPr>
        <w:t>охране объектов культурного наследия Томской области.</w:t>
      </w:r>
    </w:p>
    <w:p w:rsidR="0097545E" w:rsidRPr="00B03AF1" w:rsidRDefault="0097545E" w:rsidP="0097545E">
      <w:pPr>
        <w:pStyle w:val="af0"/>
        <w:tabs>
          <w:tab w:val="left" w:pos="1134"/>
        </w:tabs>
        <w:spacing w:line="240" w:lineRule="auto"/>
        <w:ind w:left="709"/>
        <w:jc w:val="both"/>
        <w:rPr>
          <w:rFonts w:ascii="Times New Roman" w:hAnsi="Times New Roman"/>
          <w:bCs/>
          <w:sz w:val="8"/>
          <w:szCs w:val="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 w:rsidR="005D7361" w:rsidRPr="00B03AF1" w:rsidTr="005D7361">
        <w:tc>
          <w:tcPr>
            <w:tcW w:w="3831" w:type="dxa"/>
            <w:shd w:val="clear" w:color="auto" w:fill="auto"/>
            <w:vAlign w:val="center"/>
          </w:tcPr>
          <w:bookmarkEnd w:id="4"/>
          <w:bookmarkEnd w:id="12"/>
          <w:p w:rsidR="005D7361" w:rsidRPr="00B03AF1" w:rsidRDefault="005D7361" w:rsidP="00A7355F">
            <w:pPr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5D7361" w:rsidRPr="00B03AF1" w:rsidRDefault="005D7361" w:rsidP="00A7355F">
            <w:pPr>
              <w:ind w:left="-91"/>
              <w:rPr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D7361" w:rsidRPr="00B03AF1" w:rsidRDefault="005D7361" w:rsidP="00A7355F">
            <w:pPr>
              <w:ind w:right="-108"/>
              <w:jc w:val="right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Е.В.Перетягина</w:t>
            </w:r>
          </w:p>
        </w:tc>
      </w:tr>
    </w:tbl>
    <w:p w:rsidR="005D7361" w:rsidRPr="00B03AF1" w:rsidRDefault="005D7361" w:rsidP="00787B4C">
      <w:pPr>
        <w:spacing w:before="120"/>
        <w:rPr>
          <w:sz w:val="4"/>
          <w:szCs w:val="4"/>
        </w:rPr>
      </w:pPr>
    </w:p>
    <w:p w:rsidR="00E82AD8" w:rsidRPr="00635C75" w:rsidRDefault="00E82AD8" w:rsidP="00657FF0">
      <w:pPr>
        <w:pStyle w:val="ac"/>
        <w:spacing w:before="0" w:beforeAutospacing="0" w:after="0" w:afterAutospacing="0" w:line="276" w:lineRule="auto"/>
        <w:rPr>
          <w:sz w:val="2"/>
          <w:szCs w:val="2"/>
        </w:rPr>
        <w:sectPr w:rsidR="00E82AD8" w:rsidRPr="00635C75" w:rsidSect="00F97F50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type w:val="nextColumn"/>
          <w:pgSz w:w="11907" w:h="16840" w:code="9"/>
          <w:pgMar w:top="567" w:right="567" w:bottom="567" w:left="1134" w:header="426" w:footer="301" w:gutter="0"/>
          <w:cols w:space="720"/>
          <w:titlePg/>
          <w:docGrid w:linePitch="272"/>
        </w:sectPr>
      </w:pPr>
    </w:p>
    <w:p w:rsidR="00212219" w:rsidRDefault="00212219" w:rsidP="00212219">
      <w:pPr>
        <w:tabs>
          <w:tab w:val="num" w:pos="1134"/>
        </w:tabs>
        <w:ind w:firstLine="591"/>
        <w:rPr>
          <w:b/>
          <w:sz w:val="16"/>
          <w:szCs w:val="16"/>
        </w:rPr>
      </w:pPr>
    </w:p>
    <w:p w:rsidR="004151F8" w:rsidRPr="004151F8" w:rsidRDefault="004151F8">
      <w:pPr>
        <w:rPr>
          <w:b/>
          <w:sz w:val="4"/>
          <w:szCs w:val="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 w:rsidR="00835ADE" w:rsidRPr="00B03AF1" w:rsidTr="00D16E29">
        <w:trPr>
          <w:trHeight w:val="426"/>
        </w:trPr>
        <w:tc>
          <w:tcPr>
            <w:tcW w:w="5637" w:type="dxa"/>
          </w:tcPr>
          <w:p w:rsidR="00835ADE" w:rsidRPr="00B03AF1" w:rsidRDefault="00835ADE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835ADE" w:rsidRPr="00B03AF1" w:rsidRDefault="00635C75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№ 1</w:t>
            </w:r>
            <w:r w:rsidR="00835ADE" w:rsidRPr="00B03AF1">
              <w:rPr>
                <w:sz w:val="24"/>
                <w:szCs w:val="24"/>
              </w:rPr>
              <w:t xml:space="preserve"> утверждено приказом </w:t>
            </w:r>
          </w:p>
          <w:p w:rsidR="00835ADE" w:rsidRPr="00B03AF1" w:rsidRDefault="00835ADE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8E7ADC" w:rsidRPr="00B03AF1" w:rsidTr="00835ADE">
        <w:trPr>
          <w:trHeight w:val="270"/>
        </w:trPr>
        <w:tc>
          <w:tcPr>
            <w:tcW w:w="5637" w:type="dxa"/>
          </w:tcPr>
          <w:p w:rsidR="008E7ADC" w:rsidRPr="00B03AF1" w:rsidRDefault="008E7ADC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E7ADC" w:rsidRPr="00B03AF1" w:rsidRDefault="008E7ADC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8E7ADC" w:rsidP="008507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14.12.2017</w:t>
            </w:r>
          </w:p>
        </w:tc>
        <w:tc>
          <w:tcPr>
            <w:tcW w:w="567" w:type="dxa"/>
          </w:tcPr>
          <w:p w:rsidR="008E7ADC" w:rsidRPr="00B03AF1" w:rsidRDefault="008E7ADC" w:rsidP="0085079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8E7ADC" w:rsidP="008507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153/01-07</w:t>
            </w:r>
          </w:p>
        </w:tc>
      </w:tr>
    </w:tbl>
    <w:p w:rsidR="00835ADE" w:rsidRPr="00B03AF1" w:rsidRDefault="00835ADE" w:rsidP="00571DFC">
      <w:pPr>
        <w:jc w:val="center"/>
        <w:rPr>
          <w:b/>
          <w:sz w:val="24"/>
          <w:szCs w:val="24"/>
        </w:rPr>
      </w:pPr>
    </w:p>
    <w:p w:rsidR="00181067" w:rsidRPr="00B03AF1" w:rsidRDefault="00B15AFA" w:rsidP="00181067">
      <w:pPr>
        <w:jc w:val="center"/>
        <w:rPr>
          <w:b/>
          <w:sz w:val="24"/>
          <w:szCs w:val="24"/>
        </w:rPr>
      </w:pPr>
      <w:r w:rsidRPr="00B03AF1">
        <w:rPr>
          <w:b/>
          <w:sz w:val="24"/>
          <w:szCs w:val="24"/>
        </w:rPr>
        <w:t>Границы территории объекта культурного наследия регионального значения</w:t>
      </w:r>
      <w:r w:rsidR="00181067" w:rsidRPr="00B03AF1">
        <w:rPr>
          <w:b/>
          <w:sz w:val="24"/>
          <w:szCs w:val="24"/>
        </w:rPr>
        <w:t xml:space="preserve"> </w:t>
      </w:r>
    </w:p>
    <w:p w:rsidR="00181067" w:rsidRPr="00B03AF1" w:rsidRDefault="00F97F50" w:rsidP="00C45708">
      <w:pPr>
        <w:jc w:val="center"/>
        <w:rPr>
          <w:bCs/>
          <w:sz w:val="24"/>
          <w:szCs w:val="24"/>
        </w:rPr>
      </w:pPr>
      <w:r w:rsidRPr="00B03AF1">
        <w:rPr>
          <w:bCs/>
          <w:sz w:val="24"/>
          <w:szCs w:val="24"/>
        </w:rPr>
        <w:t xml:space="preserve">«Памятное место, где в середине XIX в. располагалась усадьба </w:t>
      </w:r>
      <w:r w:rsidR="001D5530" w:rsidRPr="00B03AF1">
        <w:rPr>
          <w:bCs/>
          <w:sz w:val="24"/>
          <w:szCs w:val="24"/>
        </w:rPr>
        <w:t>купца С.Ф. Хромова, в </w:t>
      </w:r>
      <w:r w:rsidR="00C45708" w:rsidRPr="00B03AF1">
        <w:rPr>
          <w:bCs/>
          <w:sz w:val="24"/>
          <w:szCs w:val="24"/>
        </w:rPr>
        <w:t>которой с </w:t>
      </w:r>
      <w:r w:rsidRPr="00B03AF1">
        <w:rPr>
          <w:bCs/>
          <w:sz w:val="24"/>
          <w:szCs w:val="24"/>
        </w:rPr>
        <w:t>1858 по 186</w:t>
      </w:r>
      <w:r w:rsidR="00EC5AD4" w:rsidRPr="00B03AF1">
        <w:rPr>
          <w:bCs/>
          <w:sz w:val="24"/>
          <w:szCs w:val="24"/>
        </w:rPr>
        <w:t>4 гг. жил старец Федор Кузьмич»</w:t>
      </w:r>
      <w:r w:rsidR="00C45708" w:rsidRPr="00B03AF1">
        <w:rPr>
          <w:bCs/>
          <w:sz w:val="24"/>
          <w:szCs w:val="24"/>
        </w:rPr>
        <w:t xml:space="preserve"> </w:t>
      </w:r>
      <w:r w:rsidR="00C45708" w:rsidRPr="00B03AF1">
        <w:rPr>
          <w:sz w:val="24"/>
          <w:szCs w:val="24"/>
        </w:rPr>
        <w:t>(далее - достопримечательное место)</w:t>
      </w:r>
    </w:p>
    <w:p w:rsidR="00181067" w:rsidRPr="00B03AF1" w:rsidRDefault="00181067" w:rsidP="00181067">
      <w:pPr>
        <w:jc w:val="center"/>
        <w:rPr>
          <w:b/>
          <w:bCs/>
          <w:sz w:val="24"/>
          <w:szCs w:val="24"/>
        </w:rPr>
      </w:pPr>
    </w:p>
    <w:p w:rsidR="00EC5AD4" w:rsidRPr="00B03AF1" w:rsidRDefault="00181067" w:rsidP="00AA6D49">
      <w:pPr>
        <w:pStyle w:val="af1"/>
        <w:numPr>
          <w:ilvl w:val="0"/>
          <w:numId w:val="23"/>
        </w:numPr>
        <w:tabs>
          <w:tab w:val="left" w:pos="1134"/>
        </w:tabs>
        <w:ind w:left="0" w:firstLine="709"/>
        <w:rPr>
          <w:rStyle w:val="a9"/>
          <w:rFonts w:ascii="Times New Roman" w:hAnsi="Times New Roman"/>
          <w:sz w:val="24"/>
          <w:szCs w:val="24"/>
        </w:rPr>
      </w:pPr>
      <w:r w:rsidRPr="00B03AF1">
        <w:rPr>
          <w:rStyle w:val="a9"/>
          <w:rFonts w:ascii="Times New Roman" w:hAnsi="Times New Roman"/>
          <w:sz w:val="24"/>
          <w:szCs w:val="24"/>
        </w:rPr>
        <w:t xml:space="preserve">Описание границ территории </w:t>
      </w:r>
      <w:r w:rsidR="00C45708" w:rsidRPr="00B03AF1">
        <w:rPr>
          <w:rStyle w:val="a9"/>
          <w:rFonts w:ascii="Times New Roman" w:hAnsi="Times New Roman"/>
          <w:sz w:val="24"/>
          <w:szCs w:val="24"/>
        </w:rPr>
        <w:t>достопримечательного места</w:t>
      </w:r>
      <w:r w:rsidR="00EC5AD4" w:rsidRPr="00B03AF1">
        <w:rPr>
          <w:rStyle w:val="a9"/>
          <w:rFonts w:ascii="Times New Roman" w:hAnsi="Times New Roman"/>
          <w:sz w:val="24"/>
          <w:szCs w:val="24"/>
        </w:rPr>
        <w:t xml:space="preserve"> </w:t>
      </w:r>
    </w:p>
    <w:p w:rsidR="009F6B90" w:rsidRPr="00B03AF1" w:rsidRDefault="009F6B90" w:rsidP="00AA6D49">
      <w:pPr>
        <w:ind w:firstLine="709"/>
        <w:jc w:val="both"/>
        <w:rPr>
          <w:i/>
          <w:sz w:val="24"/>
          <w:szCs w:val="24"/>
        </w:rPr>
      </w:pPr>
      <w:r w:rsidRPr="00B03AF1">
        <w:rPr>
          <w:sz w:val="24"/>
          <w:szCs w:val="24"/>
        </w:rPr>
        <w:t xml:space="preserve">В границы </w:t>
      </w:r>
      <w:r w:rsidR="00AA6D49" w:rsidRPr="00B03AF1">
        <w:rPr>
          <w:sz w:val="24"/>
          <w:szCs w:val="24"/>
        </w:rPr>
        <w:t>территории достопримечательного места</w:t>
      </w:r>
      <w:r w:rsidR="00AA6D49" w:rsidRPr="00B03AF1">
        <w:rPr>
          <w:b/>
          <w:sz w:val="24"/>
          <w:szCs w:val="24"/>
        </w:rPr>
        <w:t xml:space="preserve"> </w:t>
      </w:r>
      <w:r w:rsidRPr="00B03AF1">
        <w:rPr>
          <w:sz w:val="24"/>
          <w:szCs w:val="24"/>
        </w:rPr>
        <w:t>вошли</w:t>
      </w:r>
      <w:r w:rsidR="00ED5EA4" w:rsidRPr="00B03AF1">
        <w:rPr>
          <w:sz w:val="24"/>
          <w:szCs w:val="24"/>
        </w:rPr>
        <w:t>: территория</w:t>
      </w:r>
      <w:r w:rsidRPr="00B03AF1">
        <w:rPr>
          <w:sz w:val="24"/>
          <w:szCs w:val="24"/>
        </w:rPr>
        <w:t xml:space="preserve"> земельн</w:t>
      </w:r>
      <w:r w:rsidR="00ED5EA4" w:rsidRPr="00B03AF1">
        <w:rPr>
          <w:sz w:val="24"/>
          <w:szCs w:val="24"/>
        </w:rPr>
        <w:t>ого</w:t>
      </w:r>
      <w:r w:rsidRPr="00B03AF1">
        <w:rPr>
          <w:sz w:val="24"/>
          <w:szCs w:val="24"/>
        </w:rPr>
        <w:t xml:space="preserve"> участк</w:t>
      </w:r>
      <w:r w:rsidR="00ED5EA4" w:rsidRPr="00B03AF1">
        <w:rPr>
          <w:sz w:val="24"/>
          <w:szCs w:val="24"/>
        </w:rPr>
        <w:t>а</w:t>
      </w:r>
      <w:r w:rsidRPr="00B03AF1">
        <w:rPr>
          <w:sz w:val="24"/>
          <w:szCs w:val="24"/>
        </w:rPr>
        <w:t xml:space="preserve"> по адресу: г. Томск, ул. Крылова, 26а</w:t>
      </w:r>
      <w:r w:rsidR="00ED5EA4" w:rsidRPr="00B03AF1">
        <w:rPr>
          <w:sz w:val="24"/>
          <w:szCs w:val="24"/>
        </w:rPr>
        <w:t xml:space="preserve"> с кадастровым номером 70:21:0200009:2642</w:t>
      </w:r>
      <w:r w:rsidRPr="00B03AF1">
        <w:rPr>
          <w:sz w:val="24"/>
          <w:szCs w:val="24"/>
        </w:rPr>
        <w:t xml:space="preserve">; </w:t>
      </w:r>
      <w:r w:rsidR="00ED5EA4" w:rsidRPr="00B03AF1">
        <w:rPr>
          <w:sz w:val="24"/>
          <w:szCs w:val="24"/>
        </w:rPr>
        <w:t xml:space="preserve">территория земельного участка по адресу: г. Томск, ул. Крылова, 26 с кадастровым номером </w:t>
      </w:r>
      <w:r w:rsidRPr="00B03AF1">
        <w:rPr>
          <w:sz w:val="24"/>
          <w:szCs w:val="24"/>
        </w:rPr>
        <w:t>70:21:0200009:17</w:t>
      </w:r>
      <w:r w:rsidR="00AA6D49" w:rsidRPr="00B03AF1">
        <w:rPr>
          <w:sz w:val="24"/>
          <w:szCs w:val="24"/>
        </w:rPr>
        <w:t xml:space="preserve"> </w:t>
      </w:r>
      <w:r w:rsidR="00867E4E" w:rsidRPr="00B03AF1">
        <w:rPr>
          <w:sz w:val="24"/>
          <w:szCs w:val="24"/>
        </w:rPr>
        <w:t xml:space="preserve">и часть </w:t>
      </w:r>
      <w:r w:rsidR="00AA6D49" w:rsidRPr="00B03AF1">
        <w:rPr>
          <w:sz w:val="24"/>
          <w:szCs w:val="24"/>
        </w:rPr>
        <w:t>земель муниципаль</w:t>
      </w:r>
      <w:r w:rsidR="00ED5EA4" w:rsidRPr="00B03AF1">
        <w:rPr>
          <w:sz w:val="24"/>
          <w:szCs w:val="24"/>
        </w:rPr>
        <w:t>ного образования «Город Томск» в районе</w:t>
      </w:r>
      <w:r w:rsidR="00AA6D49" w:rsidRPr="00B03AF1">
        <w:rPr>
          <w:sz w:val="24"/>
          <w:szCs w:val="24"/>
        </w:rPr>
        <w:t xml:space="preserve"> адрес</w:t>
      </w:r>
      <w:r w:rsidR="00ED5EA4" w:rsidRPr="00B03AF1">
        <w:rPr>
          <w:sz w:val="24"/>
          <w:szCs w:val="24"/>
        </w:rPr>
        <w:t xml:space="preserve">ов </w:t>
      </w:r>
      <w:r w:rsidR="00AA6D49" w:rsidRPr="00B03AF1">
        <w:rPr>
          <w:sz w:val="24"/>
          <w:szCs w:val="24"/>
        </w:rPr>
        <w:t>г. Томск ул. Крылова, 26</w:t>
      </w:r>
      <w:r w:rsidR="00ED5EA4" w:rsidRPr="00B03AF1">
        <w:rPr>
          <w:sz w:val="24"/>
          <w:szCs w:val="24"/>
        </w:rPr>
        <w:t xml:space="preserve"> угол пр. Фрунзе, 16</w:t>
      </w:r>
      <w:r w:rsidR="00AA6D49" w:rsidRPr="00B03AF1">
        <w:rPr>
          <w:sz w:val="24"/>
          <w:szCs w:val="24"/>
        </w:rPr>
        <w:t>.</w:t>
      </w:r>
    </w:p>
    <w:p w:rsidR="00181067" w:rsidRPr="00B03AF1" w:rsidRDefault="00A73AC1" w:rsidP="00AA6D49">
      <w:pPr>
        <w:pStyle w:val="af1"/>
        <w:ind w:firstLine="709"/>
        <w:jc w:val="both"/>
        <w:rPr>
          <w:rFonts w:ascii="Times New Roman" w:hAnsi="Times New Roman"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>Исходная точка</w:t>
      </w:r>
      <w:r w:rsidR="00181067" w:rsidRPr="00B03AF1">
        <w:rPr>
          <w:rFonts w:ascii="Times New Roman" w:hAnsi="Times New Roman"/>
          <w:sz w:val="24"/>
          <w:szCs w:val="24"/>
        </w:rPr>
        <w:t xml:space="preserve"> №</w:t>
      </w:r>
      <w:r w:rsidR="00DC1297" w:rsidRPr="00B03AF1">
        <w:rPr>
          <w:rFonts w:ascii="Times New Roman" w:hAnsi="Times New Roman"/>
          <w:sz w:val="24"/>
          <w:szCs w:val="24"/>
        </w:rPr>
        <w:t> </w:t>
      </w:r>
      <w:r w:rsidR="00181067" w:rsidRPr="00B03AF1">
        <w:rPr>
          <w:rFonts w:ascii="Times New Roman" w:hAnsi="Times New Roman"/>
          <w:sz w:val="24"/>
          <w:szCs w:val="24"/>
        </w:rPr>
        <w:t>1</w:t>
      </w:r>
      <w:r w:rsidR="0097545E" w:rsidRPr="00B03AF1">
        <w:rPr>
          <w:rFonts w:ascii="Times New Roman" w:hAnsi="Times New Roman"/>
          <w:sz w:val="24"/>
          <w:szCs w:val="24"/>
        </w:rPr>
        <w:t xml:space="preserve"> на </w:t>
      </w:r>
      <w:r w:rsidR="00DC1297" w:rsidRPr="00B03AF1">
        <w:rPr>
          <w:rFonts w:ascii="Times New Roman" w:hAnsi="Times New Roman"/>
          <w:sz w:val="24"/>
          <w:szCs w:val="24"/>
        </w:rPr>
        <w:t xml:space="preserve">северо-западном </w:t>
      </w:r>
      <w:r w:rsidR="0097545E" w:rsidRPr="00B03AF1">
        <w:rPr>
          <w:rFonts w:ascii="Times New Roman" w:hAnsi="Times New Roman"/>
          <w:sz w:val="24"/>
          <w:szCs w:val="24"/>
        </w:rPr>
        <w:t xml:space="preserve">углу </w:t>
      </w:r>
      <w:r w:rsidR="00DC1297" w:rsidRPr="00B03AF1">
        <w:rPr>
          <w:rFonts w:ascii="Times New Roman" w:hAnsi="Times New Roman"/>
          <w:sz w:val="24"/>
          <w:szCs w:val="24"/>
        </w:rPr>
        <w:t>земельного участка с кадастровым номером 70:21:0200009:2642</w:t>
      </w:r>
      <w:r w:rsidRPr="00B03AF1">
        <w:rPr>
          <w:rFonts w:ascii="Times New Roman" w:hAnsi="Times New Roman"/>
          <w:sz w:val="24"/>
          <w:szCs w:val="24"/>
        </w:rPr>
        <w:t xml:space="preserve">, далее </w:t>
      </w:r>
      <w:r w:rsidR="00181067" w:rsidRPr="00B03AF1">
        <w:rPr>
          <w:rFonts w:ascii="Times New Roman" w:hAnsi="Times New Roman"/>
          <w:sz w:val="24"/>
          <w:szCs w:val="24"/>
        </w:rPr>
        <w:t xml:space="preserve">по часовой стрелке </w:t>
      </w:r>
      <w:r w:rsidR="00ED5EA4" w:rsidRPr="00B03AF1">
        <w:rPr>
          <w:rFonts w:ascii="Times New Roman" w:hAnsi="Times New Roman"/>
          <w:sz w:val="24"/>
          <w:szCs w:val="24"/>
        </w:rPr>
        <w:t xml:space="preserve">на восток </w:t>
      </w:r>
      <w:r w:rsidR="00181067" w:rsidRPr="00B03AF1">
        <w:rPr>
          <w:rFonts w:ascii="Times New Roman" w:hAnsi="Times New Roman"/>
          <w:sz w:val="24"/>
          <w:szCs w:val="24"/>
        </w:rPr>
        <w:t>вдол</w:t>
      </w:r>
      <w:r w:rsidRPr="00B03AF1">
        <w:rPr>
          <w:rFonts w:ascii="Times New Roman" w:hAnsi="Times New Roman"/>
          <w:sz w:val="24"/>
          <w:szCs w:val="24"/>
        </w:rPr>
        <w:t xml:space="preserve">ь северной границы </w:t>
      </w:r>
      <w:r w:rsidR="00DC1297" w:rsidRPr="00B03AF1">
        <w:rPr>
          <w:rFonts w:ascii="Times New Roman" w:hAnsi="Times New Roman"/>
          <w:sz w:val="24"/>
          <w:szCs w:val="24"/>
        </w:rPr>
        <w:t xml:space="preserve">земельного участка </w:t>
      </w:r>
      <w:r w:rsidR="00AA6D49" w:rsidRPr="00B03AF1">
        <w:rPr>
          <w:rFonts w:ascii="Times New Roman" w:hAnsi="Times New Roman"/>
          <w:sz w:val="24"/>
          <w:szCs w:val="24"/>
        </w:rPr>
        <w:t xml:space="preserve">с кадастровым номером 70:21:0200009:2642 </w:t>
      </w:r>
      <w:r w:rsidRPr="00B03AF1">
        <w:rPr>
          <w:rFonts w:ascii="Times New Roman" w:hAnsi="Times New Roman"/>
          <w:sz w:val="24"/>
          <w:szCs w:val="24"/>
        </w:rPr>
        <w:t xml:space="preserve">до </w:t>
      </w:r>
      <w:bookmarkStart w:id="15" w:name="OLE_LINK75"/>
      <w:bookmarkStart w:id="16" w:name="OLE_LINK76"/>
      <w:r w:rsidRPr="00B03AF1">
        <w:rPr>
          <w:rFonts w:ascii="Times New Roman" w:hAnsi="Times New Roman"/>
          <w:sz w:val="24"/>
          <w:szCs w:val="24"/>
        </w:rPr>
        <w:t>точки</w:t>
      </w:r>
      <w:r w:rsidR="00181067" w:rsidRPr="00B03AF1">
        <w:rPr>
          <w:rFonts w:ascii="Times New Roman" w:hAnsi="Times New Roman"/>
          <w:sz w:val="24"/>
          <w:szCs w:val="24"/>
        </w:rPr>
        <w:t xml:space="preserve"> </w:t>
      </w:r>
      <w:bookmarkEnd w:id="15"/>
      <w:bookmarkEnd w:id="16"/>
      <w:r w:rsidR="00ED5EA4" w:rsidRPr="00B03AF1">
        <w:rPr>
          <w:rFonts w:ascii="Times New Roman" w:hAnsi="Times New Roman"/>
          <w:sz w:val="24"/>
          <w:szCs w:val="24"/>
        </w:rPr>
        <w:t>№ </w:t>
      </w:r>
      <w:r w:rsidR="00181067" w:rsidRPr="00B03AF1">
        <w:rPr>
          <w:rFonts w:ascii="Times New Roman" w:hAnsi="Times New Roman"/>
          <w:sz w:val="24"/>
          <w:szCs w:val="24"/>
        </w:rPr>
        <w:t>2, поворот на юг вдоль восточной</w:t>
      </w:r>
      <w:r w:rsidR="0097545E" w:rsidRPr="00B03AF1">
        <w:rPr>
          <w:rFonts w:ascii="Times New Roman" w:hAnsi="Times New Roman"/>
          <w:sz w:val="24"/>
          <w:szCs w:val="24"/>
        </w:rPr>
        <w:t xml:space="preserve"> границы </w:t>
      </w:r>
      <w:r w:rsidR="00DC1297" w:rsidRPr="00B03AF1">
        <w:rPr>
          <w:rFonts w:ascii="Times New Roman" w:hAnsi="Times New Roman"/>
          <w:sz w:val="24"/>
          <w:szCs w:val="24"/>
        </w:rPr>
        <w:t>земельного участка с </w:t>
      </w:r>
      <w:r w:rsidR="0097545E" w:rsidRPr="00B03AF1">
        <w:rPr>
          <w:rFonts w:ascii="Times New Roman" w:hAnsi="Times New Roman"/>
          <w:sz w:val="24"/>
          <w:szCs w:val="24"/>
        </w:rPr>
        <w:t>кадастров</w:t>
      </w:r>
      <w:r w:rsidR="00DC1297" w:rsidRPr="00B03AF1">
        <w:rPr>
          <w:rFonts w:ascii="Times New Roman" w:hAnsi="Times New Roman"/>
          <w:sz w:val="24"/>
          <w:szCs w:val="24"/>
        </w:rPr>
        <w:t>ым номером 70:21:0200009:2642</w:t>
      </w:r>
      <w:r w:rsidR="00DC1297" w:rsidRPr="00B03AF1">
        <w:rPr>
          <w:sz w:val="24"/>
          <w:szCs w:val="24"/>
        </w:rPr>
        <w:t xml:space="preserve"> </w:t>
      </w:r>
      <w:r w:rsidR="00181067" w:rsidRPr="00B03AF1">
        <w:rPr>
          <w:rFonts w:ascii="Times New Roman" w:hAnsi="Times New Roman"/>
          <w:sz w:val="24"/>
          <w:szCs w:val="24"/>
        </w:rPr>
        <w:t xml:space="preserve">до </w:t>
      </w:r>
      <w:r w:rsidR="001D5530" w:rsidRPr="00B03AF1">
        <w:rPr>
          <w:rFonts w:ascii="Times New Roman" w:hAnsi="Times New Roman"/>
          <w:sz w:val="24"/>
          <w:szCs w:val="24"/>
        </w:rPr>
        <w:t xml:space="preserve">точки </w:t>
      </w:r>
      <w:r w:rsidR="00ED5EA4" w:rsidRPr="00B03AF1">
        <w:rPr>
          <w:rFonts w:ascii="Times New Roman" w:hAnsi="Times New Roman"/>
          <w:sz w:val="24"/>
          <w:szCs w:val="24"/>
        </w:rPr>
        <w:t>№ </w:t>
      </w:r>
      <w:r w:rsidR="00181067" w:rsidRPr="00B03AF1">
        <w:rPr>
          <w:rFonts w:ascii="Times New Roman" w:hAnsi="Times New Roman"/>
          <w:sz w:val="24"/>
          <w:szCs w:val="24"/>
        </w:rPr>
        <w:t>3, поворот</w:t>
      </w:r>
      <w:r w:rsidR="009F6B90" w:rsidRPr="00B03AF1">
        <w:rPr>
          <w:rFonts w:ascii="Times New Roman" w:hAnsi="Times New Roman"/>
          <w:sz w:val="24"/>
          <w:szCs w:val="24"/>
        </w:rPr>
        <w:t xml:space="preserve"> на запад</w:t>
      </w:r>
      <w:r w:rsidR="00181067" w:rsidRPr="00B03AF1">
        <w:rPr>
          <w:rFonts w:ascii="Times New Roman" w:hAnsi="Times New Roman"/>
          <w:sz w:val="24"/>
          <w:szCs w:val="24"/>
        </w:rPr>
        <w:t xml:space="preserve"> до </w:t>
      </w:r>
      <w:r w:rsidR="001D5530" w:rsidRPr="00B03AF1">
        <w:rPr>
          <w:rFonts w:ascii="Times New Roman" w:hAnsi="Times New Roman"/>
          <w:sz w:val="24"/>
          <w:szCs w:val="24"/>
        </w:rPr>
        <w:t xml:space="preserve">точки </w:t>
      </w:r>
      <w:r w:rsidR="00ED5EA4" w:rsidRPr="00B03AF1">
        <w:rPr>
          <w:rFonts w:ascii="Times New Roman" w:hAnsi="Times New Roman"/>
          <w:sz w:val="24"/>
          <w:szCs w:val="24"/>
        </w:rPr>
        <w:t>№ </w:t>
      </w:r>
      <w:r w:rsidR="00181067" w:rsidRPr="00B03AF1">
        <w:rPr>
          <w:rFonts w:ascii="Times New Roman" w:hAnsi="Times New Roman"/>
          <w:sz w:val="24"/>
          <w:szCs w:val="24"/>
        </w:rPr>
        <w:t xml:space="preserve">4, затем </w:t>
      </w:r>
      <w:r w:rsidR="009F6B90" w:rsidRPr="00B03AF1">
        <w:rPr>
          <w:rFonts w:ascii="Times New Roman" w:hAnsi="Times New Roman"/>
          <w:sz w:val="24"/>
          <w:szCs w:val="24"/>
        </w:rPr>
        <w:t>поворот на юг</w:t>
      </w:r>
      <w:r w:rsidR="00181067" w:rsidRPr="00B03AF1">
        <w:rPr>
          <w:rFonts w:ascii="Times New Roman" w:hAnsi="Times New Roman"/>
          <w:sz w:val="24"/>
          <w:szCs w:val="24"/>
        </w:rPr>
        <w:t xml:space="preserve"> до </w:t>
      </w:r>
      <w:r w:rsidR="001D5530" w:rsidRPr="00B03AF1">
        <w:rPr>
          <w:rFonts w:ascii="Times New Roman" w:hAnsi="Times New Roman"/>
          <w:sz w:val="24"/>
          <w:szCs w:val="24"/>
        </w:rPr>
        <w:t>точки</w:t>
      </w:r>
      <w:r w:rsidR="00ED5EA4" w:rsidRPr="00B03AF1">
        <w:rPr>
          <w:rFonts w:ascii="Times New Roman" w:hAnsi="Times New Roman"/>
          <w:sz w:val="24"/>
          <w:szCs w:val="24"/>
        </w:rPr>
        <w:t xml:space="preserve"> № </w:t>
      </w:r>
      <w:r w:rsidR="00181067" w:rsidRPr="00B03AF1">
        <w:rPr>
          <w:rFonts w:ascii="Times New Roman" w:hAnsi="Times New Roman"/>
          <w:sz w:val="24"/>
          <w:szCs w:val="24"/>
        </w:rPr>
        <w:t xml:space="preserve">5, поворот </w:t>
      </w:r>
      <w:r w:rsidR="009F6B90" w:rsidRPr="00B03AF1">
        <w:rPr>
          <w:rFonts w:ascii="Times New Roman" w:hAnsi="Times New Roman"/>
          <w:sz w:val="24"/>
          <w:szCs w:val="24"/>
        </w:rPr>
        <w:t xml:space="preserve">на юго-запад </w:t>
      </w:r>
      <w:r w:rsidR="00181067" w:rsidRPr="00B03AF1">
        <w:rPr>
          <w:rFonts w:ascii="Times New Roman" w:hAnsi="Times New Roman"/>
          <w:sz w:val="24"/>
          <w:szCs w:val="24"/>
        </w:rPr>
        <w:t xml:space="preserve">до </w:t>
      </w:r>
      <w:r w:rsidR="001D5530" w:rsidRPr="00B03AF1">
        <w:rPr>
          <w:rFonts w:ascii="Times New Roman" w:hAnsi="Times New Roman"/>
          <w:sz w:val="24"/>
          <w:szCs w:val="24"/>
        </w:rPr>
        <w:t xml:space="preserve">точки </w:t>
      </w:r>
      <w:r w:rsidR="00ED5EA4" w:rsidRPr="00B03AF1">
        <w:rPr>
          <w:rFonts w:ascii="Times New Roman" w:hAnsi="Times New Roman"/>
          <w:sz w:val="24"/>
          <w:szCs w:val="24"/>
        </w:rPr>
        <w:t>№ </w:t>
      </w:r>
      <w:r w:rsidR="00181067" w:rsidRPr="00B03AF1">
        <w:rPr>
          <w:rFonts w:ascii="Times New Roman" w:hAnsi="Times New Roman"/>
          <w:sz w:val="24"/>
          <w:szCs w:val="24"/>
        </w:rPr>
        <w:t xml:space="preserve">6, далее вдоль восточной границы </w:t>
      </w:r>
      <w:r w:rsidR="009F6B90" w:rsidRPr="00B03AF1">
        <w:rPr>
          <w:rFonts w:ascii="Times New Roman" w:hAnsi="Times New Roman"/>
          <w:sz w:val="24"/>
          <w:szCs w:val="24"/>
        </w:rPr>
        <w:t xml:space="preserve">земельного участка с кадастровым номером 70:21:0200009:17 до </w:t>
      </w:r>
      <w:r w:rsidR="001D5530" w:rsidRPr="00B03AF1">
        <w:rPr>
          <w:rFonts w:ascii="Times New Roman" w:hAnsi="Times New Roman"/>
          <w:sz w:val="24"/>
          <w:szCs w:val="24"/>
        </w:rPr>
        <w:t xml:space="preserve">точки </w:t>
      </w:r>
      <w:r w:rsidR="00ED5EA4" w:rsidRPr="00B03AF1">
        <w:rPr>
          <w:rFonts w:ascii="Times New Roman" w:hAnsi="Times New Roman"/>
          <w:sz w:val="24"/>
          <w:szCs w:val="24"/>
        </w:rPr>
        <w:t>№ </w:t>
      </w:r>
      <w:r w:rsidR="00181067" w:rsidRPr="00B03AF1">
        <w:rPr>
          <w:rFonts w:ascii="Times New Roman" w:hAnsi="Times New Roman"/>
          <w:sz w:val="24"/>
          <w:szCs w:val="24"/>
        </w:rPr>
        <w:t xml:space="preserve">7, поворот на </w:t>
      </w:r>
      <w:r w:rsidR="00ED5EA4" w:rsidRPr="00B03AF1">
        <w:rPr>
          <w:rFonts w:ascii="Times New Roman" w:hAnsi="Times New Roman"/>
          <w:sz w:val="24"/>
          <w:szCs w:val="24"/>
        </w:rPr>
        <w:t>запад</w:t>
      </w:r>
      <w:r w:rsidR="00181067" w:rsidRPr="00B03AF1">
        <w:rPr>
          <w:rFonts w:ascii="Times New Roman" w:hAnsi="Times New Roman"/>
          <w:sz w:val="24"/>
          <w:szCs w:val="24"/>
        </w:rPr>
        <w:t xml:space="preserve"> по южной границ</w:t>
      </w:r>
      <w:r w:rsidR="00ED5EA4" w:rsidRPr="00B03AF1">
        <w:rPr>
          <w:rFonts w:ascii="Times New Roman" w:hAnsi="Times New Roman"/>
          <w:sz w:val="24"/>
          <w:szCs w:val="24"/>
        </w:rPr>
        <w:t>е</w:t>
      </w:r>
      <w:r w:rsidR="00181067" w:rsidRPr="00B03AF1">
        <w:rPr>
          <w:rFonts w:ascii="Times New Roman" w:hAnsi="Times New Roman"/>
          <w:sz w:val="24"/>
          <w:szCs w:val="24"/>
        </w:rPr>
        <w:t xml:space="preserve"> </w:t>
      </w:r>
      <w:r w:rsidR="00AA6D49" w:rsidRPr="00B03AF1">
        <w:rPr>
          <w:rFonts w:ascii="Times New Roman" w:hAnsi="Times New Roman"/>
          <w:sz w:val="24"/>
          <w:szCs w:val="24"/>
        </w:rPr>
        <w:t xml:space="preserve">земельного участка с кадастровым номером 70:21:0200009:17 </w:t>
      </w:r>
      <w:r w:rsidR="00181067" w:rsidRPr="00B03AF1">
        <w:rPr>
          <w:rFonts w:ascii="Times New Roman" w:hAnsi="Times New Roman"/>
          <w:sz w:val="24"/>
          <w:szCs w:val="24"/>
        </w:rPr>
        <w:t xml:space="preserve">до </w:t>
      </w:r>
      <w:r w:rsidR="001D5530" w:rsidRPr="00B03AF1">
        <w:rPr>
          <w:rFonts w:ascii="Times New Roman" w:hAnsi="Times New Roman"/>
          <w:sz w:val="24"/>
          <w:szCs w:val="24"/>
        </w:rPr>
        <w:t xml:space="preserve">точки </w:t>
      </w:r>
      <w:r w:rsidR="00ED5EA4" w:rsidRPr="00B03AF1">
        <w:rPr>
          <w:rFonts w:ascii="Times New Roman" w:hAnsi="Times New Roman"/>
          <w:sz w:val="24"/>
          <w:szCs w:val="24"/>
        </w:rPr>
        <w:t>№ </w:t>
      </w:r>
      <w:r w:rsidR="00181067" w:rsidRPr="00B03AF1">
        <w:rPr>
          <w:rFonts w:ascii="Times New Roman" w:hAnsi="Times New Roman"/>
          <w:sz w:val="24"/>
          <w:szCs w:val="24"/>
        </w:rPr>
        <w:t xml:space="preserve">8, затем </w:t>
      </w:r>
      <w:r w:rsidR="00AA6D49" w:rsidRPr="00B03AF1">
        <w:rPr>
          <w:rFonts w:ascii="Times New Roman" w:hAnsi="Times New Roman"/>
          <w:sz w:val="24"/>
          <w:szCs w:val="24"/>
        </w:rPr>
        <w:t>поворот на юг</w:t>
      </w:r>
      <w:r w:rsidR="00181067" w:rsidRPr="00B03AF1">
        <w:rPr>
          <w:rFonts w:ascii="Times New Roman" w:hAnsi="Times New Roman"/>
          <w:sz w:val="24"/>
          <w:szCs w:val="24"/>
        </w:rPr>
        <w:t xml:space="preserve"> вдоль западной границы </w:t>
      </w:r>
      <w:r w:rsidR="00DC1297" w:rsidRPr="00B03AF1">
        <w:rPr>
          <w:rFonts w:ascii="Times New Roman" w:hAnsi="Times New Roman"/>
          <w:sz w:val="24"/>
          <w:szCs w:val="24"/>
        </w:rPr>
        <w:t>земельного участка с кадастровым номером 70:21:0200009:</w:t>
      </w:r>
      <w:r w:rsidR="00AA6D49" w:rsidRPr="00B03AF1">
        <w:rPr>
          <w:rFonts w:ascii="Times New Roman" w:hAnsi="Times New Roman"/>
          <w:sz w:val="24"/>
          <w:szCs w:val="24"/>
        </w:rPr>
        <w:t>2877 до красной линии пр. </w:t>
      </w:r>
      <w:r w:rsidR="00181067" w:rsidRPr="00B03AF1">
        <w:rPr>
          <w:rFonts w:ascii="Times New Roman" w:hAnsi="Times New Roman"/>
          <w:sz w:val="24"/>
          <w:szCs w:val="24"/>
        </w:rPr>
        <w:t xml:space="preserve">Фрунзе до </w:t>
      </w:r>
      <w:r w:rsidR="001D5530" w:rsidRPr="00B03AF1">
        <w:rPr>
          <w:rFonts w:ascii="Times New Roman" w:hAnsi="Times New Roman"/>
          <w:sz w:val="24"/>
          <w:szCs w:val="24"/>
        </w:rPr>
        <w:t xml:space="preserve">точки </w:t>
      </w:r>
      <w:r w:rsidR="00ED5EA4" w:rsidRPr="00B03AF1">
        <w:rPr>
          <w:rFonts w:ascii="Times New Roman" w:hAnsi="Times New Roman"/>
          <w:sz w:val="24"/>
          <w:szCs w:val="24"/>
        </w:rPr>
        <w:t>№ </w:t>
      </w:r>
      <w:r w:rsidR="00181067" w:rsidRPr="00B03AF1">
        <w:rPr>
          <w:rFonts w:ascii="Times New Roman" w:hAnsi="Times New Roman"/>
          <w:sz w:val="24"/>
          <w:szCs w:val="24"/>
        </w:rPr>
        <w:t xml:space="preserve">9, поворот </w:t>
      </w:r>
      <w:r w:rsidR="00AA6D49" w:rsidRPr="00B03AF1">
        <w:rPr>
          <w:rFonts w:ascii="Times New Roman" w:hAnsi="Times New Roman"/>
          <w:sz w:val="24"/>
          <w:szCs w:val="24"/>
        </w:rPr>
        <w:t xml:space="preserve">на запад </w:t>
      </w:r>
      <w:r w:rsidR="00181067" w:rsidRPr="00B03AF1">
        <w:rPr>
          <w:rFonts w:ascii="Times New Roman" w:hAnsi="Times New Roman"/>
          <w:sz w:val="24"/>
          <w:szCs w:val="24"/>
        </w:rPr>
        <w:t xml:space="preserve">до </w:t>
      </w:r>
      <w:r w:rsidR="001D5530" w:rsidRPr="00B03AF1">
        <w:rPr>
          <w:rFonts w:ascii="Times New Roman" w:hAnsi="Times New Roman"/>
          <w:sz w:val="24"/>
          <w:szCs w:val="24"/>
        </w:rPr>
        <w:t xml:space="preserve">точки </w:t>
      </w:r>
      <w:r w:rsidR="00ED5EA4" w:rsidRPr="00B03AF1">
        <w:rPr>
          <w:rFonts w:ascii="Times New Roman" w:hAnsi="Times New Roman"/>
          <w:sz w:val="24"/>
          <w:szCs w:val="24"/>
        </w:rPr>
        <w:t>№ </w:t>
      </w:r>
      <w:r w:rsidR="00181067" w:rsidRPr="00B03AF1">
        <w:rPr>
          <w:rFonts w:ascii="Times New Roman" w:hAnsi="Times New Roman"/>
          <w:sz w:val="24"/>
          <w:szCs w:val="24"/>
        </w:rPr>
        <w:t>10 вд</w:t>
      </w:r>
      <w:r w:rsidR="00AA6D49" w:rsidRPr="00B03AF1">
        <w:rPr>
          <w:rFonts w:ascii="Times New Roman" w:hAnsi="Times New Roman"/>
          <w:sz w:val="24"/>
          <w:szCs w:val="24"/>
        </w:rPr>
        <w:t>оль красной линии застройки пр. </w:t>
      </w:r>
      <w:r w:rsidR="00181067" w:rsidRPr="00B03AF1">
        <w:rPr>
          <w:rFonts w:ascii="Times New Roman" w:hAnsi="Times New Roman"/>
          <w:sz w:val="24"/>
          <w:szCs w:val="24"/>
        </w:rPr>
        <w:t>Фрунзе на восток</w:t>
      </w:r>
      <w:r w:rsidR="00ED5EA4" w:rsidRPr="00B03AF1">
        <w:rPr>
          <w:rFonts w:ascii="Times New Roman" w:hAnsi="Times New Roman"/>
          <w:sz w:val="24"/>
          <w:szCs w:val="24"/>
        </w:rPr>
        <w:t>, затем вдоль красной линии ул. </w:t>
      </w:r>
      <w:r w:rsidR="00181067" w:rsidRPr="00B03AF1">
        <w:rPr>
          <w:rFonts w:ascii="Times New Roman" w:hAnsi="Times New Roman"/>
          <w:sz w:val="24"/>
          <w:szCs w:val="24"/>
        </w:rPr>
        <w:t xml:space="preserve">Крылова на север до </w:t>
      </w:r>
      <w:r w:rsidR="001D5530" w:rsidRPr="00B03AF1">
        <w:rPr>
          <w:rFonts w:ascii="Times New Roman" w:hAnsi="Times New Roman"/>
          <w:sz w:val="24"/>
          <w:szCs w:val="24"/>
        </w:rPr>
        <w:t xml:space="preserve">точки </w:t>
      </w:r>
      <w:r w:rsidR="00ED5EA4" w:rsidRPr="00B03AF1">
        <w:rPr>
          <w:rFonts w:ascii="Times New Roman" w:hAnsi="Times New Roman"/>
          <w:sz w:val="24"/>
          <w:szCs w:val="24"/>
        </w:rPr>
        <w:t>№ </w:t>
      </w:r>
      <w:r w:rsidR="00181067" w:rsidRPr="00B03AF1">
        <w:rPr>
          <w:rFonts w:ascii="Times New Roman" w:hAnsi="Times New Roman"/>
          <w:sz w:val="24"/>
          <w:szCs w:val="24"/>
        </w:rPr>
        <w:t xml:space="preserve">1. </w:t>
      </w:r>
    </w:p>
    <w:p w:rsidR="00867E4E" w:rsidRPr="00B03AF1" w:rsidRDefault="00867E4E" w:rsidP="00AA6D49">
      <w:pPr>
        <w:pStyle w:val="af1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95911" w:rsidRPr="00B03AF1" w:rsidRDefault="00181067" w:rsidP="00AA6D49">
      <w:pPr>
        <w:pStyle w:val="af1"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03AF1">
        <w:rPr>
          <w:rFonts w:ascii="Times New Roman" w:hAnsi="Times New Roman"/>
          <w:b/>
          <w:sz w:val="24"/>
          <w:szCs w:val="24"/>
        </w:rPr>
        <w:t xml:space="preserve">Координаты характерных (поворотных) точек к карте (схеме) границ территории </w:t>
      </w:r>
      <w:r w:rsidR="00C45708" w:rsidRPr="00B03AF1">
        <w:rPr>
          <w:rFonts w:ascii="Times New Roman" w:hAnsi="Times New Roman"/>
          <w:b/>
          <w:sz w:val="24"/>
          <w:szCs w:val="24"/>
        </w:rPr>
        <w:t>достопримечательного места</w:t>
      </w:r>
    </w:p>
    <w:tbl>
      <w:tblPr>
        <w:tblW w:w="10085" w:type="dxa"/>
        <w:tblInd w:w="88" w:type="dxa"/>
        <w:tblLook w:val="0000" w:firstRow="0" w:lastRow="0" w:firstColumn="0" w:lastColumn="0" w:noHBand="0" w:noVBand="0"/>
      </w:tblPr>
      <w:tblGrid>
        <w:gridCol w:w="1804"/>
        <w:gridCol w:w="1613"/>
        <w:gridCol w:w="1848"/>
        <w:gridCol w:w="2552"/>
        <w:gridCol w:w="2268"/>
      </w:tblGrid>
      <w:tr w:rsidR="00C95911" w:rsidRPr="00B03AF1" w:rsidTr="00835ADE">
        <w:trPr>
          <w:trHeight w:val="297"/>
        </w:trPr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4D5120">
            <w:pPr>
              <w:pStyle w:val="af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AF1">
              <w:rPr>
                <w:rFonts w:ascii="Times New Roman" w:hAnsi="Times New Roman" w:cs="Times New Roman"/>
                <w:sz w:val="24"/>
                <w:szCs w:val="24"/>
              </w:rPr>
              <w:t>№ характерной</w:t>
            </w:r>
            <w:r w:rsidR="004D5120" w:rsidRPr="00B03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3AF1">
              <w:rPr>
                <w:rFonts w:ascii="Times New Roman" w:hAnsi="Times New Roman" w:cs="Times New Roman"/>
                <w:sz w:val="24"/>
                <w:szCs w:val="24"/>
              </w:rPr>
              <w:t>(поворотной) точки</w:t>
            </w:r>
          </w:p>
        </w:tc>
        <w:tc>
          <w:tcPr>
            <w:tcW w:w="3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Координаты характерных (поворотных) точек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Дирекционный угол</w:t>
            </w:r>
          </w:p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(град. мин. сек.)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Длина линии </w:t>
            </w:r>
          </w:p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(м)</w:t>
            </w:r>
          </w:p>
        </w:tc>
      </w:tr>
      <w:tr w:rsidR="00C95911" w:rsidRPr="00B03AF1" w:rsidTr="00835ADE">
        <w:trPr>
          <w:trHeight w:val="255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X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Y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B03AF1" w:rsidRDefault="00C95911" w:rsidP="00C9591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B03AF1" w:rsidRDefault="00C95911" w:rsidP="00C95911">
            <w:pPr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349479,63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4325353,57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  <w:lang w:val="en-US"/>
              </w:rPr>
              <w:t>88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Pr="00B03AF1">
              <w:rPr>
                <w:sz w:val="24"/>
                <w:szCs w:val="24"/>
                <w:lang w:val="en-US"/>
              </w:rPr>
              <w:t>13’46”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  <w:lang w:val="en-US"/>
              </w:rPr>
              <w:t>29</w:t>
            </w:r>
            <w:r w:rsidRPr="00B03AF1">
              <w:rPr>
                <w:sz w:val="24"/>
                <w:szCs w:val="24"/>
              </w:rPr>
              <w:t>,45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349480,54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4325383,01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</w:rPr>
              <w:t>179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Pr="00B03AF1">
              <w:rPr>
                <w:sz w:val="24"/>
                <w:szCs w:val="24"/>
                <w:lang w:val="en-US"/>
              </w:rPr>
              <w:t>00’24”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6,64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349473,90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4325383,13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  <w:lang w:val="en-US"/>
              </w:rPr>
              <w:t>89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Pr="00B03AF1">
              <w:rPr>
                <w:sz w:val="24"/>
                <w:szCs w:val="24"/>
              </w:rPr>
              <w:t>33</w:t>
            </w:r>
            <w:r w:rsidRPr="00B03AF1">
              <w:rPr>
                <w:sz w:val="24"/>
                <w:szCs w:val="24"/>
                <w:lang w:val="en-US"/>
              </w:rPr>
              <w:t>’</w:t>
            </w:r>
            <w:r w:rsidRPr="00B03AF1">
              <w:rPr>
                <w:sz w:val="24"/>
                <w:szCs w:val="24"/>
              </w:rPr>
              <w:t>34</w:t>
            </w:r>
            <w:r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1,46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349473,89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4325381,66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</w:rPr>
              <w:t>181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Pr="00B03AF1">
              <w:rPr>
                <w:sz w:val="24"/>
                <w:szCs w:val="24"/>
              </w:rPr>
              <w:t>16</w:t>
            </w:r>
            <w:r w:rsidRPr="00B03AF1">
              <w:rPr>
                <w:sz w:val="24"/>
                <w:szCs w:val="24"/>
                <w:lang w:val="en-US"/>
              </w:rPr>
              <w:t>’2</w:t>
            </w:r>
            <w:r w:rsidRPr="00B03AF1">
              <w:rPr>
                <w:sz w:val="24"/>
                <w:szCs w:val="24"/>
              </w:rPr>
              <w:t>4</w:t>
            </w:r>
            <w:r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33,67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349440,23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4325380,91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  <w:lang w:val="en-US"/>
              </w:rPr>
              <w:t>69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Pr="00B03AF1">
              <w:rPr>
                <w:sz w:val="24"/>
                <w:szCs w:val="24"/>
                <w:lang w:val="en-US"/>
              </w:rPr>
              <w:t>58’52”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1,57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349439,69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4325379,44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  <w:lang w:val="en-US"/>
              </w:rPr>
              <w:t>1</w:t>
            </w:r>
            <w:r w:rsidRPr="00B03AF1">
              <w:rPr>
                <w:sz w:val="24"/>
                <w:szCs w:val="24"/>
              </w:rPr>
              <w:t>81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Pr="00B03AF1">
              <w:rPr>
                <w:sz w:val="24"/>
                <w:szCs w:val="24"/>
                <w:lang w:val="en-US"/>
              </w:rPr>
              <w:t>27’06”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10,26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349429,43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4325379,18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</w:rPr>
              <w:t>270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Pr="00B03AF1">
              <w:rPr>
                <w:sz w:val="24"/>
                <w:szCs w:val="24"/>
              </w:rPr>
              <w:t>4</w:t>
            </w:r>
            <w:r w:rsidRPr="00B03AF1">
              <w:rPr>
                <w:sz w:val="24"/>
                <w:szCs w:val="24"/>
                <w:lang w:val="en-US"/>
              </w:rPr>
              <w:t>1’16”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11,66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349429,57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4325367,52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</w:rPr>
              <w:t>17</w:t>
            </w:r>
            <w:r w:rsidRPr="00B03AF1">
              <w:rPr>
                <w:sz w:val="24"/>
                <w:szCs w:val="24"/>
                <w:lang w:val="en-US"/>
              </w:rPr>
              <w:t>8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Pr="00B03AF1">
              <w:rPr>
                <w:sz w:val="24"/>
                <w:szCs w:val="24"/>
                <w:lang w:val="en-US"/>
              </w:rPr>
              <w:t>54’29”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18,81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349410,76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4325367,88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</w:rPr>
              <w:t>27</w:t>
            </w:r>
            <w:r w:rsidRPr="00B03AF1">
              <w:rPr>
                <w:sz w:val="24"/>
                <w:szCs w:val="24"/>
                <w:lang w:val="en-US"/>
              </w:rPr>
              <w:t>1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Pr="00B03AF1">
              <w:rPr>
                <w:sz w:val="24"/>
                <w:szCs w:val="24"/>
                <w:lang w:val="en-US"/>
              </w:rPr>
              <w:t>41’47”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16,16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349411,24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4325351,73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  <w:lang w:val="en-US"/>
              </w:rPr>
              <w:t>1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 w:rsidRPr="00B03AF1">
              <w:rPr>
                <w:sz w:val="24"/>
                <w:szCs w:val="24"/>
                <w:lang w:val="en-US"/>
              </w:rPr>
              <w:t>32’43”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68,42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4325353,57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349479,63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911" w:rsidRPr="00B03AF1" w:rsidRDefault="00C95911" w:rsidP="00A23B9F">
      <w:pPr>
        <w:jc w:val="center"/>
        <w:rPr>
          <w:sz w:val="4"/>
          <w:szCs w:val="4"/>
        </w:rPr>
      </w:pPr>
    </w:p>
    <w:p w:rsidR="00B15AFA" w:rsidRPr="00B03AF1" w:rsidRDefault="00B15AFA">
      <w:pPr>
        <w:rPr>
          <w:b/>
          <w:sz w:val="4"/>
          <w:szCs w:val="4"/>
        </w:rPr>
      </w:pPr>
      <w:bookmarkStart w:id="17" w:name="sub_2100"/>
      <w:r w:rsidRPr="00B03AF1">
        <w:rPr>
          <w:b/>
          <w:sz w:val="24"/>
          <w:szCs w:val="24"/>
        </w:rPr>
        <w:br w:type="page"/>
      </w:r>
    </w:p>
    <w:p w:rsidR="00C95911" w:rsidRPr="00B03AF1" w:rsidRDefault="00C95911" w:rsidP="00AA6D49">
      <w:pPr>
        <w:pStyle w:val="af0"/>
        <w:numPr>
          <w:ilvl w:val="0"/>
          <w:numId w:val="23"/>
        </w:numPr>
        <w:tabs>
          <w:tab w:val="left" w:pos="1134"/>
        </w:tabs>
        <w:jc w:val="center"/>
        <w:rPr>
          <w:rFonts w:ascii="Times New Roman" w:hAnsi="Times New Roman"/>
          <w:b/>
          <w:sz w:val="24"/>
          <w:szCs w:val="24"/>
        </w:rPr>
      </w:pPr>
      <w:r w:rsidRPr="00B03AF1">
        <w:rPr>
          <w:rFonts w:ascii="Times New Roman" w:hAnsi="Times New Roman"/>
          <w:b/>
          <w:sz w:val="24"/>
          <w:szCs w:val="24"/>
        </w:rPr>
        <w:lastRenderedPageBreak/>
        <w:t xml:space="preserve">Карта (схема) границ территории </w:t>
      </w:r>
      <w:r w:rsidR="00C45708" w:rsidRPr="00B03AF1">
        <w:rPr>
          <w:rFonts w:ascii="Times New Roman" w:hAnsi="Times New Roman"/>
          <w:b/>
          <w:sz w:val="24"/>
          <w:szCs w:val="24"/>
        </w:rPr>
        <w:t>достопримечательного места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C95911" w:rsidRPr="00B03AF1" w:rsidTr="00C45708">
        <w:tc>
          <w:tcPr>
            <w:tcW w:w="10065" w:type="dxa"/>
          </w:tcPr>
          <w:bookmarkEnd w:id="17"/>
          <w:p w:rsidR="00181067" w:rsidRPr="00B03AF1" w:rsidRDefault="00531732" w:rsidP="00C45708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3613785</wp:posOffset>
                      </wp:positionH>
                      <wp:positionV relativeFrom="paragraph">
                        <wp:posOffset>839470</wp:posOffset>
                      </wp:positionV>
                      <wp:extent cx="295275" cy="276225"/>
                      <wp:effectExtent l="89535" t="10795" r="5715" b="8255"/>
                      <wp:wrapNone/>
                      <wp:docPr id="1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" cy="276225"/>
                              </a:xfrm>
                              <a:prstGeom prst="borderCallout1">
                                <a:avLst>
                                  <a:gd name="adj1" fmla="val 41380"/>
                                  <a:gd name="adj2" fmla="val -25806"/>
                                  <a:gd name="adj3" fmla="val 41380"/>
                                  <a:gd name="adj4" fmla="val -258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FFE" w:rsidRPr="00C45708" w:rsidRDefault="00041FFE" w:rsidP="00EC5AD4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C45708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7" coordsize="21600,21600" o:spt="47" adj="-8280,24300,-1800,4050" path="m@0@1l@2@3nfem,l21600,r,21600l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</v:handles>
                      <o:callout v:ext="edit" type="oneSegment" on="t"/>
                    </v:shapetype>
                    <v:shape id="AutoShape 6" o:spid="_x0000_s1026" type="#_x0000_t47" style="position:absolute;left:0;text-align:left;margin-left:284.55pt;margin-top:66.1pt;width:23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" adj="-5574,8938,-5574,8938">
                      <v:textbox>
                        <w:txbxContent>
                          <w:p w:rsidR="00041FFE" w:rsidRPr="00C45708" w:rsidRDefault="00041FFE" w:rsidP="00EC5AD4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45708">
                              <w:rPr>
                                <w:b/>
                                <w:sz w:val="26"/>
                                <w:szCs w:val="2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1451610</wp:posOffset>
                      </wp:positionH>
                      <wp:positionV relativeFrom="paragraph">
                        <wp:posOffset>5792470</wp:posOffset>
                      </wp:positionV>
                      <wp:extent cx="371475" cy="304800"/>
                      <wp:effectExtent l="89535" t="10795" r="5715" b="8255"/>
                      <wp:wrapNone/>
                      <wp:docPr id="10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71475" cy="304800"/>
                              </a:xfrm>
                              <a:prstGeom prst="borderCallout1">
                                <a:avLst>
                                  <a:gd name="adj1" fmla="val 37500"/>
                                  <a:gd name="adj2" fmla="val -20514"/>
                                  <a:gd name="adj3" fmla="val 37500"/>
                                  <a:gd name="adj4" fmla="val -2051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FFE" w:rsidRPr="00C45708" w:rsidRDefault="00041FFE" w:rsidP="0097545E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C45708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7" type="#_x0000_t47" style="position:absolute;left:0;text-align:left;margin-left:114.3pt;margin-top:456.1pt;width:29.2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" adj="-4431,8100,-4431,8100">
                      <v:textbox>
                        <w:txbxContent>
                          <w:p w:rsidR="00041FFE" w:rsidRPr="00C45708" w:rsidRDefault="00041FFE" w:rsidP="0097545E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45708">
                              <w:rPr>
                                <w:b/>
                                <w:sz w:val="26"/>
                                <w:szCs w:val="26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2880360</wp:posOffset>
                      </wp:positionH>
                      <wp:positionV relativeFrom="paragraph">
                        <wp:posOffset>5811520</wp:posOffset>
                      </wp:positionV>
                      <wp:extent cx="331470" cy="285750"/>
                      <wp:effectExtent l="89535" t="10795" r="7620" b="8255"/>
                      <wp:wrapNone/>
                      <wp:docPr id="9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31470" cy="285750"/>
                              </a:xfrm>
                              <a:prstGeom prst="borderCallout1">
                                <a:avLst>
                                  <a:gd name="adj1" fmla="val 40000"/>
                                  <a:gd name="adj2" fmla="val -22991"/>
                                  <a:gd name="adj3" fmla="val 40000"/>
                                  <a:gd name="adj4" fmla="val -22991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FFE" w:rsidRPr="00C45708" w:rsidRDefault="00041FFE" w:rsidP="0097545E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C45708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8" type="#_x0000_t47" style="position:absolute;left:0;text-align:left;margin-left:226.8pt;margin-top:457.6pt;width:26.1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" adj="-4966,8640,-4966,8640">
                      <v:textbox>
                        <w:txbxContent>
                          <w:p w:rsidR="00041FFE" w:rsidRPr="00C45708" w:rsidRDefault="00041FFE" w:rsidP="0097545E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45708">
                              <w:rPr>
                                <w:b/>
                                <w:sz w:val="26"/>
                                <w:szCs w:val="26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3794760</wp:posOffset>
                      </wp:positionH>
                      <wp:positionV relativeFrom="paragraph">
                        <wp:posOffset>4430395</wp:posOffset>
                      </wp:positionV>
                      <wp:extent cx="295275" cy="257175"/>
                      <wp:effectExtent l="89535" t="10795" r="5715" b="8255"/>
                      <wp:wrapNone/>
                      <wp:docPr id="8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" cy="257175"/>
                              </a:xfrm>
                              <a:prstGeom prst="borderCallout1">
                                <a:avLst>
                                  <a:gd name="adj1" fmla="val 48148"/>
                                  <a:gd name="adj2" fmla="val -25806"/>
                                  <a:gd name="adj3" fmla="val 48148"/>
                                  <a:gd name="adj4" fmla="val -258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FFE" w:rsidRPr="00C45708" w:rsidRDefault="00041FFE" w:rsidP="00EC5AD4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C45708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9" type="#_x0000_t47" style="position:absolute;left:0;text-align:left;margin-left:298.8pt;margin-top:348.8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" adj="-5574,10400,-5574,10400">
                      <v:textbox>
                        <w:txbxContent>
                          <w:p w:rsidR="00041FFE" w:rsidRPr="00C45708" w:rsidRDefault="00041FFE" w:rsidP="00EC5AD4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45708">
                              <w:rPr>
                                <w:b/>
                                <w:sz w:val="26"/>
                                <w:szCs w:val="2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2956560</wp:posOffset>
                      </wp:positionH>
                      <wp:positionV relativeFrom="paragraph">
                        <wp:posOffset>4430395</wp:posOffset>
                      </wp:positionV>
                      <wp:extent cx="295275" cy="257175"/>
                      <wp:effectExtent l="89535" t="10795" r="5715" b="8255"/>
                      <wp:wrapNone/>
                      <wp:docPr id="7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" cy="257175"/>
                              </a:xfrm>
                              <a:prstGeom prst="borderCallout1">
                                <a:avLst>
                                  <a:gd name="adj1" fmla="val 44444"/>
                                  <a:gd name="adj2" fmla="val -25806"/>
                                  <a:gd name="adj3" fmla="val 44444"/>
                                  <a:gd name="adj4" fmla="val -258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FFE" w:rsidRPr="00C45708" w:rsidRDefault="00041FFE" w:rsidP="00EC5AD4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C45708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30" type="#_x0000_t47" style="position:absolute;left:0;text-align:left;margin-left:232.8pt;margin-top:348.85pt;width:23.2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" adj="-5574,9600,-5574,9600">
                      <v:textbox>
                        <w:txbxContent>
                          <w:p w:rsidR="00041FFE" w:rsidRPr="00C45708" w:rsidRDefault="00041FFE" w:rsidP="00EC5AD4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45708">
                              <w:rPr>
                                <w:b/>
                                <w:sz w:val="26"/>
                                <w:szCs w:val="26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3937635</wp:posOffset>
                      </wp:positionH>
                      <wp:positionV relativeFrom="paragraph">
                        <wp:posOffset>3535045</wp:posOffset>
                      </wp:positionV>
                      <wp:extent cx="295275" cy="276225"/>
                      <wp:effectExtent l="89535" t="10795" r="5715" b="8255"/>
                      <wp:wrapNone/>
                      <wp:docPr id="6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" cy="276225"/>
                              </a:xfrm>
                              <a:prstGeom prst="borderCallout1">
                                <a:avLst>
                                  <a:gd name="adj1" fmla="val 41380"/>
                                  <a:gd name="adj2" fmla="val -25806"/>
                                  <a:gd name="adj3" fmla="val 41380"/>
                                  <a:gd name="adj4" fmla="val -258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FFE" w:rsidRPr="00C45708" w:rsidRDefault="00041FFE" w:rsidP="00EC5AD4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C45708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31" type="#_x0000_t47" style="position:absolute;left:0;text-align:left;margin-left:310.05pt;margin-top:278.35pt;width:23.2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" adj="-5574,8938,-5574,8938">
                      <v:textbox>
                        <w:txbxContent>
                          <w:p w:rsidR="00041FFE" w:rsidRPr="00C45708" w:rsidRDefault="00041FFE" w:rsidP="00EC5AD4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45708">
                              <w:rPr>
                                <w:b/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3420745</wp:posOffset>
                      </wp:positionV>
                      <wp:extent cx="295275" cy="285750"/>
                      <wp:effectExtent l="89535" t="10795" r="5715" b="8255"/>
                      <wp:wrapNone/>
                      <wp:docPr id="5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borderCallout1">
                                <a:avLst>
                                  <a:gd name="adj1" fmla="val 60000"/>
                                  <a:gd name="adj2" fmla="val -25806"/>
                                  <a:gd name="adj3" fmla="val 60000"/>
                                  <a:gd name="adj4" fmla="val -258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FFE" w:rsidRPr="00C45708" w:rsidRDefault="00041FFE" w:rsidP="00EC5AD4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C45708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32" type="#_x0000_t47" style="position:absolute;left:0;text-align:left;margin-left:271.05pt;margin-top:269.35pt;width:23.2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" adj="-5574,12960,-5574,12960">
                      <v:textbox>
                        <w:txbxContent>
                          <w:p w:rsidR="00041FFE" w:rsidRPr="00C45708" w:rsidRDefault="00041FFE" w:rsidP="00EC5AD4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45708">
                              <w:rPr>
                                <w:b/>
                                <w:sz w:val="26"/>
                                <w:szCs w:val="2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4099560</wp:posOffset>
                      </wp:positionH>
                      <wp:positionV relativeFrom="paragraph">
                        <wp:posOffset>372745</wp:posOffset>
                      </wp:positionV>
                      <wp:extent cx="295275" cy="276225"/>
                      <wp:effectExtent l="89535" t="10795" r="5715" b="8255"/>
                      <wp:wrapNone/>
                      <wp:docPr id="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" cy="276225"/>
                              </a:xfrm>
                              <a:prstGeom prst="borderCallout1">
                                <a:avLst>
                                  <a:gd name="adj1" fmla="val 41380"/>
                                  <a:gd name="adj2" fmla="val -25806"/>
                                  <a:gd name="adj3" fmla="val 41380"/>
                                  <a:gd name="adj4" fmla="val -258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FFE" w:rsidRPr="00C45708" w:rsidRDefault="00041FFE" w:rsidP="00EC5AD4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C45708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33" type="#_x0000_t47" style="position:absolute;left:0;text-align:left;margin-left:322.8pt;margin-top:29.35pt;width:23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" adj="-5574,8938,-5574,8938">
                      <v:textbox>
                        <w:txbxContent>
                          <w:p w:rsidR="00041FFE" w:rsidRPr="00C45708" w:rsidRDefault="00041FFE" w:rsidP="00EC5AD4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45708">
                              <w:rPr>
                                <w:b/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1527810</wp:posOffset>
                      </wp:positionH>
                      <wp:positionV relativeFrom="paragraph">
                        <wp:posOffset>458470</wp:posOffset>
                      </wp:positionV>
                      <wp:extent cx="295275" cy="285750"/>
                      <wp:effectExtent l="89535" t="10795" r="5715" b="8255"/>
                      <wp:wrapNone/>
                      <wp:docPr id="3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" cy="285750"/>
                              </a:xfrm>
                              <a:prstGeom prst="borderCallout1">
                                <a:avLst>
                                  <a:gd name="adj1" fmla="val 40000"/>
                                  <a:gd name="adj2" fmla="val -25806"/>
                                  <a:gd name="adj3" fmla="val 40000"/>
                                  <a:gd name="adj4" fmla="val -258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FFE" w:rsidRPr="00C45708" w:rsidRDefault="00041FFE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C45708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34" type="#_x0000_t47" style="position:absolute;left:0;text-align:left;margin-left:120.3pt;margin-top:36.1pt;width:23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" adj="-5574,8640,-5574,8640">
                      <v:textbox>
                        <w:txbxContent>
                          <w:p w:rsidR="00041FFE" w:rsidRPr="00C45708" w:rsidRDefault="00041FFE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45708">
                              <w:rPr>
                                <w:b/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4099560</wp:posOffset>
                      </wp:positionH>
                      <wp:positionV relativeFrom="paragraph">
                        <wp:posOffset>1106170</wp:posOffset>
                      </wp:positionV>
                      <wp:extent cx="295275" cy="276225"/>
                      <wp:effectExtent l="89535" t="10795" r="5715" b="8255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" cy="276225"/>
                              </a:xfrm>
                              <a:prstGeom prst="borderCallout1">
                                <a:avLst>
                                  <a:gd name="adj1" fmla="val 41380"/>
                                  <a:gd name="adj2" fmla="val -25806"/>
                                  <a:gd name="adj3" fmla="val 41380"/>
                                  <a:gd name="adj4" fmla="val -258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FFE" w:rsidRPr="00C45708" w:rsidRDefault="00041FFE" w:rsidP="00EC5AD4">
                                  <w:pP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C45708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35" type="#_x0000_t47" style="position:absolute;left:0;text-align:left;margin-left:322.8pt;margin-top:87.1pt;width:23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" adj="-5574,8938,-5574,8938">
                      <v:textbox>
                        <w:txbxContent>
                          <w:p w:rsidR="00041FFE" w:rsidRPr="00C45708" w:rsidRDefault="00041FFE" w:rsidP="00EC5AD4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45708">
                              <w:rPr>
                                <w:b/>
                                <w:sz w:val="26"/>
                                <w:szCs w:val="2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81067" w:rsidRPr="00B03AF1">
              <w:rPr>
                <w:noProof/>
                <w:sz w:val="24"/>
                <w:szCs w:val="24"/>
              </w:rPr>
              <w:drawing>
                <wp:inline distT="0" distB="0" distL="0" distR="0">
                  <wp:extent cx="6153150" cy="6758377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1490" r="19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0" cy="6758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5C75" w:rsidRPr="00B03AF1" w:rsidRDefault="00635C75">
      <w:pPr>
        <w:rPr>
          <w:sz w:val="24"/>
          <w:szCs w:val="24"/>
        </w:rPr>
      </w:pPr>
    </w:p>
    <w:p w:rsidR="00AA6D49" w:rsidRPr="00B03AF1" w:rsidRDefault="00AA6D49" w:rsidP="00AA6D49">
      <w:pPr>
        <w:jc w:val="center"/>
        <w:rPr>
          <w:sz w:val="24"/>
          <w:szCs w:val="24"/>
        </w:rPr>
      </w:pPr>
      <w:r w:rsidRPr="00B03AF1">
        <w:rPr>
          <w:sz w:val="24"/>
          <w:szCs w:val="24"/>
        </w:rPr>
        <w:t>Площадь территории достопримечательного места — 1 708,70 м.кв.</w:t>
      </w:r>
    </w:p>
    <w:p w:rsidR="00AA6D49" w:rsidRPr="00B03AF1" w:rsidRDefault="00AA6D49">
      <w:pPr>
        <w:rPr>
          <w:sz w:val="24"/>
          <w:szCs w:val="24"/>
        </w:rPr>
      </w:pPr>
    </w:p>
    <w:p w:rsidR="00635C75" w:rsidRPr="00B03AF1" w:rsidRDefault="00635C75">
      <w:pPr>
        <w:rPr>
          <w:sz w:val="24"/>
          <w:szCs w:val="24"/>
        </w:rPr>
      </w:pPr>
      <w:r w:rsidRPr="00B03AF1">
        <w:rPr>
          <w:sz w:val="24"/>
          <w:szCs w:val="24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 w:rsidR="00635C75" w:rsidRPr="00B03AF1" w:rsidTr="006D70CE">
        <w:trPr>
          <w:trHeight w:val="426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  <w:bookmarkStart w:id="18" w:name="OLE_LINK29"/>
            <w:bookmarkStart w:id="19" w:name="OLE_LINK30"/>
          </w:p>
        </w:tc>
        <w:tc>
          <w:tcPr>
            <w:tcW w:w="4536" w:type="dxa"/>
            <w:gridSpan w:val="4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Приложение № 2 утверждено приказом </w:t>
            </w:r>
          </w:p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8E7ADC" w:rsidRPr="00B03AF1" w:rsidTr="006D70CE">
        <w:trPr>
          <w:trHeight w:val="270"/>
        </w:trPr>
        <w:tc>
          <w:tcPr>
            <w:tcW w:w="5637" w:type="dxa"/>
          </w:tcPr>
          <w:p w:rsidR="008E7ADC" w:rsidRPr="00B03AF1" w:rsidRDefault="008E7ADC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E7ADC" w:rsidRPr="00B03AF1" w:rsidRDefault="008E7ADC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8E7ADC" w:rsidP="008507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14.12.2017</w:t>
            </w:r>
          </w:p>
        </w:tc>
        <w:tc>
          <w:tcPr>
            <w:tcW w:w="567" w:type="dxa"/>
          </w:tcPr>
          <w:p w:rsidR="008E7ADC" w:rsidRPr="00B03AF1" w:rsidRDefault="008E7ADC" w:rsidP="0085079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8E7ADC" w:rsidP="008507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153/01-07</w:t>
            </w:r>
          </w:p>
        </w:tc>
      </w:tr>
      <w:bookmarkEnd w:id="18"/>
      <w:bookmarkEnd w:id="19"/>
    </w:tbl>
    <w:p w:rsidR="00635C75" w:rsidRPr="00B03AF1" w:rsidRDefault="00635C75" w:rsidP="00635C75">
      <w:pPr>
        <w:pStyle w:val="ConsPlusCell"/>
        <w:ind w:right="-3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5C75" w:rsidRPr="00B03AF1" w:rsidRDefault="00635C75" w:rsidP="00635C75">
      <w:pPr>
        <w:pStyle w:val="ConsPlusCell"/>
        <w:ind w:right="-36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03AF1">
        <w:rPr>
          <w:rFonts w:ascii="Times New Roman" w:hAnsi="Times New Roman" w:cs="Times New Roman"/>
          <w:b/>
          <w:sz w:val="24"/>
          <w:szCs w:val="24"/>
        </w:rPr>
        <w:t xml:space="preserve">Предмет охраны объекта культурного наследия регионального значения </w:t>
      </w:r>
      <w:r w:rsidRPr="00B03AF1">
        <w:rPr>
          <w:rFonts w:ascii="Times New Roman" w:hAnsi="Times New Roman" w:cs="Times New Roman"/>
          <w:sz w:val="24"/>
          <w:szCs w:val="24"/>
        </w:rPr>
        <w:t>«Памятное место, где в середине XIX в. располагалась усадьба купца С.Ф.Хромова, в которой с 1858 по 1864гг. жил старец Федор Кузьмич» (далее - достопримечательное место)</w:t>
      </w:r>
    </w:p>
    <w:p w:rsidR="00635C75" w:rsidRPr="00B03AF1" w:rsidRDefault="00635C75" w:rsidP="00635C75">
      <w:pPr>
        <w:pStyle w:val="ConsPlusCell"/>
        <w:ind w:right="-3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5C75" w:rsidRPr="00B03AF1" w:rsidRDefault="00635C75" w:rsidP="00E659D8">
      <w:pPr>
        <w:pStyle w:val="Default"/>
        <w:numPr>
          <w:ilvl w:val="3"/>
          <w:numId w:val="2"/>
        </w:numPr>
        <w:tabs>
          <w:tab w:val="left" w:pos="1276"/>
        </w:tabs>
        <w:ind w:left="0" w:firstLine="709"/>
        <w:jc w:val="both"/>
      </w:pPr>
      <w:r w:rsidRPr="00B03AF1">
        <w:rPr>
          <w:b/>
          <w:bCs/>
          <w:iCs/>
        </w:rPr>
        <w:t>Планировочные характеристики достопримечательного места.</w:t>
      </w:r>
      <w:r w:rsidR="00E659D8" w:rsidRPr="00B03AF1">
        <w:t xml:space="preserve"> </w:t>
      </w:r>
      <w:r w:rsidRPr="00B03AF1">
        <w:t>Достопримечательное место расположено в центральной части г. Томска, в исто</w:t>
      </w:r>
      <w:r w:rsidR="00E659D8" w:rsidRPr="00B03AF1">
        <w:t>рическом районе «Юрточная гора», н</w:t>
      </w:r>
      <w:r w:rsidRPr="00B03AF1">
        <w:t>а пересечении ул. Крылова и пр. Фрунзе. Формирует красную линию ул. Крылова, угол пр. Фрунзе и ул. Крылова. Главным элементом достопримечательного места является усадьба, в саду которой находилась келья старца Федора Кузьмича</w:t>
      </w:r>
      <w:r w:rsidRPr="00B03AF1">
        <w:rPr>
          <w:i/>
          <w:iCs/>
        </w:rPr>
        <w:t xml:space="preserve">. </w:t>
      </w:r>
      <w:r w:rsidRPr="00B03AF1">
        <w:t xml:space="preserve">Сохранена историческая застройка на противоположной стороне ул. Крылова. Въезд на территорию достопримечательного места осуществляется между основным домом и флигелем с ул. Крылова. </w:t>
      </w:r>
      <w:r w:rsidRPr="00B03AF1">
        <w:rPr>
          <w:bCs/>
        </w:rPr>
        <w:t xml:space="preserve">Достопримечательное место исторически принадлежит к жилой усадьбе, где главным элементом является сквер (сад) - место кельи старца Федора Кузьмича. </w:t>
      </w:r>
    </w:p>
    <w:p w:rsidR="00635C75" w:rsidRPr="00B03AF1" w:rsidRDefault="00635C75" w:rsidP="00E94ACD">
      <w:pPr>
        <w:pStyle w:val="Default"/>
        <w:numPr>
          <w:ilvl w:val="3"/>
          <w:numId w:val="2"/>
        </w:numPr>
        <w:tabs>
          <w:tab w:val="left" w:pos="1276"/>
        </w:tabs>
        <w:ind w:left="0" w:firstLine="709"/>
        <w:jc w:val="both"/>
      </w:pPr>
      <w:r w:rsidRPr="00B03AF1">
        <w:rPr>
          <w:b/>
          <w:bCs/>
          <w:iCs/>
        </w:rPr>
        <w:t xml:space="preserve">Объемно-пространственные характеристики достопримечательного места. </w:t>
      </w:r>
      <w:r w:rsidRPr="00B03AF1">
        <w:t>Объекты достопримечательного места расположены вдоль красной линии, по отношению друг к другу последовательно. Сквер (бывший сад) формирует восприятие достопримечательного места с угла квартала. Противоположная историческая застройка, состоящая из двухэтажных усадебных домов, поддерживает колорит улицы. Бассейн видимости достопримечательного места визуально связан с Богородице-Алексеевским мужским монастырем, который так же несет сакральную характеристику места захоронения старца Федора Кузьмича.</w:t>
      </w:r>
    </w:p>
    <w:p w:rsidR="00635C75" w:rsidRPr="00B03AF1" w:rsidRDefault="00635C75" w:rsidP="00E94ACD">
      <w:pPr>
        <w:pStyle w:val="Default"/>
        <w:tabs>
          <w:tab w:val="left" w:pos="1276"/>
        </w:tabs>
        <w:ind w:firstLine="709"/>
        <w:jc w:val="both"/>
      </w:pPr>
      <w:r w:rsidRPr="00B03AF1">
        <w:t>Главный объект усадьбы</w:t>
      </w:r>
      <w:r w:rsidR="00E659D8" w:rsidRPr="00B03AF1">
        <w:t xml:space="preserve"> по адресу: г. Томск, ул. Крылова, 26 </w:t>
      </w:r>
      <w:r w:rsidRPr="00B03AF1">
        <w:t>(частично утрачен)</w:t>
      </w:r>
      <w:r w:rsidR="00E659D8" w:rsidRPr="00B03AF1">
        <w:t>,</w:t>
      </w:r>
      <w:r w:rsidRPr="00B03AF1">
        <w:t xml:space="preserve"> расположен в юго-западной части усадьбы, в строчке периметральной застройки квартала, главным фасадом по красной линии ул. Монастырской (ныне ул. Крылова). Двухэтажный деревянный дом на кирпичном цоколе, рубленный в лапу из бруса с обшивкой имеет Г-образный в плане объем перекрыт стропильной крышей п</w:t>
      </w:r>
      <w:r w:rsidR="00E659D8" w:rsidRPr="00B03AF1">
        <w:t>од железо. Главный фасад по ул. </w:t>
      </w:r>
      <w:r w:rsidRPr="00B03AF1">
        <w:t>Крылова симметричный в 7 осей окон. Центральная ось акцентирована широким 3-х частным окном, балконом в уровне 2-го этажа и фигурным слуховым окном в виде аттика. Боковые оси фасада – двумя треугольными щипцами. Окна 1-го этажа прямоугольные, окна 2-го этажа лучковые. Планировочная структура здания, смешанная с одним лестничным блоком в северной части дома. В плане дом разделен поперечной несущей стеной</w:t>
      </w:r>
      <w:r w:rsidR="00E659D8" w:rsidRPr="00B03AF1">
        <w:t xml:space="preserve"> на две части. Северная часть с </w:t>
      </w:r>
      <w:r w:rsidRPr="00B03AF1">
        <w:t>коридорной системой планировки (коридор по центру объем</w:t>
      </w:r>
      <w:r w:rsidR="00E659D8" w:rsidRPr="00B03AF1">
        <w:t>а), южная часть – анфиладная. В </w:t>
      </w:r>
      <w:r w:rsidRPr="00B03AF1">
        <w:t xml:space="preserve">здании было предусмотрено печное отопление </w:t>
      </w:r>
    </w:p>
    <w:p w:rsidR="00635C75" w:rsidRPr="00B03AF1" w:rsidRDefault="00635C75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 xml:space="preserve">Дом-флигель </w:t>
      </w:r>
      <w:r w:rsidR="00E659D8" w:rsidRPr="00B03AF1">
        <w:t xml:space="preserve">по адресу: г. Томск, ул. Крылова, 26а </w:t>
      </w:r>
      <w:r w:rsidRPr="00B03AF1">
        <w:rPr>
          <w:color w:val="auto"/>
        </w:rPr>
        <w:t>расположен в северо-западной части усадьбы (севернее главного дома) по красной линии ул. К</w:t>
      </w:r>
      <w:r w:rsidR="00E659D8" w:rsidRPr="00B03AF1">
        <w:rPr>
          <w:color w:val="auto"/>
        </w:rPr>
        <w:t>рылова и представляет собой                2-х </w:t>
      </w:r>
      <w:r w:rsidRPr="00B03AF1">
        <w:rPr>
          <w:color w:val="auto"/>
        </w:rPr>
        <w:t xml:space="preserve">этажный деревянный дом, рубленый из бревен «в обло» на кирпичном цоколе, перекрытый двухскатной крышей. План прямоугольной формы, вытянутый в глубину квартала. Главный фасад узкий симметричный решен в три оси окон, центральная ось акцентирована треугольным фронтоном крыши с круглым слуховым окном в тимпане фронтона. Первоначально над центральной частью здания в уровне крыши располагался мезонин, композиционно фиксирующий центральные оси протяженных боковых фасадов (северного и южного). Со стороны южного фасада имелась пристройка основного входа (сохранились заложенные проемы в центральной части фасада). </w:t>
      </w:r>
    </w:p>
    <w:p w:rsidR="00635C75" w:rsidRPr="00B03AF1" w:rsidRDefault="00635C75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>Келья (разобран</w:t>
      </w:r>
      <w:r w:rsidR="00E659D8" w:rsidRPr="00B03AF1">
        <w:rPr>
          <w:color w:val="auto"/>
        </w:rPr>
        <w:t>н</w:t>
      </w:r>
      <w:r w:rsidRPr="00B03AF1">
        <w:rPr>
          <w:color w:val="auto"/>
        </w:rPr>
        <w:t xml:space="preserve">ая за ветхостью в 1930-х годах) располагалась в саду усадьбы </w:t>
      </w:r>
      <w:r w:rsidR="00E659D8" w:rsidRPr="00B03AF1">
        <w:rPr>
          <w:color w:val="auto"/>
        </w:rPr>
        <w:t>(</w:t>
      </w:r>
      <w:r w:rsidR="00E659D8" w:rsidRPr="00B03AF1">
        <w:t xml:space="preserve">в районе современных адресов: г. Томск ул. Крылова, 26 угол пр. Фрунзе, 16) </w:t>
      </w:r>
      <w:r w:rsidRPr="00B03AF1">
        <w:rPr>
          <w:color w:val="auto"/>
        </w:rPr>
        <w:t xml:space="preserve">и представляла собой небольшую избу-черырехстенку с сенями, рубленую из бревен «в обло» и перекрытую на два ската. После смерти старца Федора Кузьмича в 1864 г. купец Хромов устроил навес над кельей, чтобы защитить её от дальнейшего разрушения (так называемая консервация). </w:t>
      </w:r>
    </w:p>
    <w:p w:rsidR="00635C75" w:rsidRPr="00B03AF1" w:rsidRDefault="00635C75" w:rsidP="00E94ACD">
      <w:pPr>
        <w:pStyle w:val="Default"/>
        <w:numPr>
          <w:ilvl w:val="3"/>
          <w:numId w:val="2"/>
        </w:numPr>
        <w:tabs>
          <w:tab w:val="left" w:pos="1276"/>
        </w:tabs>
        <w:ind w:left="0" w:firstLine="709"/>
        <w:jc w:val="both"/>
        <w:rPr>
          <w:color w:val="auto"/>
        </w:rPr>
      </w:pPr>
      <w:r w:rsidRPr="00B03AF1">
        <w:rPr>
          <w:b/>
          <w:bCs/>
          <w:iCs/>
          <w:color w:val="auto"/>
        </w:rPr>
        <w:t>Архитектурно-стилевые характеристики достопримечательного места.</w:t>
      </w:r>
      <w:r w:rsidRPr="00B03AF1">
        <w:rPr>
          <w:color w:val="auto"/>
        </w:rPr>
        <w:t xml:space="preserve"> Архитектурно-стилевая характеристика достопримечательного места обусловлена традиционной городской усадьбой, характерной для архитектуры г. Томска кон. ХIX нач. ХХ в.: </w:t>
      </w:r>
    </w:p>
    <w:p w:rsidR="00635C75" w:rsidRPr="00B03AF1" w:rsidRDefault="00635C75" w:rsidP="00E94ACD">
      <w:pPr>
        <w:pStyle w:val="Default"/>
        <w:numPr>
          <w:ilvl w:val="0"/>
          <w:numId w:val="20"/>
        </w:numPr>
        <w:tabs>
          <w:tab w:val="left" w:pos="1276"/>
        </w:tabs>
        <w:ind w:left="0" w:firstLine="709"/>
        <w:jc w:val="both"/>
        <w:rPr>
          <w:color w:val="auto"/>
        </w:rPr>
      </w:pPr>
      <w:r w:rsidRPr="00B03AF1">
        <w:rPr>
          <w:bCs/>
          <w:color w:val="auto"/>
        </w:rPr>
        <w:lastRenderedPageBreak/>
        <w:t xml:space="preserve">главный усадебный дом </w:t>
      </w:r>
      <w:r w:rsidR="00E659D8" w:rsidRPr="00B03AF1">
        <w:t xml:space="preserve">по адресу: г. Томск, ул. Крылова, 26 </w:t>
      </w:r>
      <w:r w:rsidRPr="00B03AF1">
        <w:rPr>
          <w:bCs/>
          <w:color w:val="auto"/>
        </w:rPr>
        <w:t xml:space="preserve">имеет традиционное для гражданской (городской) архитектуры декоративное оформление фасадов. Фасады обшиты профильными досками. Элементы декора: профильный карниз, междуэтажные пояса, лопатки, наличники с валютообразным навершием, деревянные балконы (на западном и южном фасадах), </w:t>
      </w:r>
    </w:p>
    <w:p w:rsidR="00635C75" w:rsidRPr="00B03AF1" w:rsidRDefault="00635C75" w:rsidP="00E94ACD">
      <w:pPr>
        <w:pStyle w:val="Default"/>
        <w:numPr>
          <w:ilvl w:val="0"/>
          <w:numId w:val="20"/>
        </w:numPr>
        <w:tabs>
          <w:tab w:val="left" w:pos="1276"/>
        </w:tabs>
        <w:ind w:left="0" w:firstLine="709"/>
        <w:jc w:val="both"/>
        <w:rPr>
          <w:color w:val="auto"/>
        </w:rPr>
      </w:pPr>
      <w:r w:rsidRPr="00B03AF1">
        <w:rPr>
          <w:bCs/>
          <w:color w:val="auto"/>
        </w:rPr>
        <w:t xml:space="preserve">дом - флигель </w:t>
      </w:r>
      <w:r w:rsidR="00E659D8" w:rsidRPr="00B03AF1">
        <w:t xml:space="preserve">по адресу: г. Томск, ул. Крылова, 26а - </w:t>
      </w:r>
      <w:r w:rsidR="00E659D8" w:rsidRPr="00B03AF1">
        <w:rPr>
          <w:bCs/>
          <w:color w:val="auto"/>
        </w:rPr>
        <w:t>традиционных тип дома со </w:t>
      </w:r>
      <w:r w:rsidRPr="00B03AF1">
        <w:rPr>
          <w:bCs/>
          <w:color w:val="auto"/>
        </w:rPr>
        <w:t xml:space="preserve">«связью» в три окна на главном фасаде и мезонином в центральной части. </w:t>
      </w:r>
    </w:p>
    <w:p w:rsidR="00635C75" w:rsidRPr="00B03AF1" w:rsidRDefault="00635C75" w:rsidP="00E94ACD">
      <w:pPr>
        <w:pStyle w:val="Default"/>
        <w:numPr>
          <w:ilvl w:val="3"/>
          <w:numId w:val="2"/>
        </w:numPr>
        <w:tabs>
          <w:tab w:val="left" w:pos="1276"/>
        </w:tabs>
        <w:ind w:left="0" w:firstLine="709"/>
        <w:jc w:val="both"/>
        <w:rPr>
          <w:color w:val="auto"/>
        </w:rPr>
      </w:pPr>
      <w:r w:rsidRPr="00B03AF1">
        <w:rPr>
          <w:b/>
          <w:bCs/>
          <w:iCs/>
          <w:color w:val="auto"/>
        </w:rPr>
        <w:t xml:space="preserve">Ценные элементы застройки и благоустройства. </w:t>
      </w:r>
      <w:r w:rsidRPr="00B03AF1">
        <w:t>Территория достопримечательного места имеет сохранившиеся объекты усадьбы: главный дом - двухэтажный деревянный</w:t>
      </w:r>
      <w:r w:rsidR="00E659D8" w:rsidRPr="00B03AF1">
        <w:t xml:space="preserve"> (по адресу: г. Томск, ул. Крылова, 26)</w:t>
      </w:r>
      <w:r w:rsidRPr="00B03AF1">
        <w:t>, дом-флигель - двухэтажный деревянный с мезонином</w:t>
      </w:r>
      <w:r w:rsidR="00E659D8" w:rsidRPr="00B03AF1">
        <w:t xml:space="preserve"> (по адресу: г. Томск, ул. Крылова, 26а)</w:t>
      </w:r>
      <w:r w:rsidRPr="00B03AF1">
        <w:t>, сквер с камнем</w:t>
      </w:r>
      <w:r w:rsidR="00E659D8" w:rsidRPr="00B03AF1">
        <w:t xml:space="preserve"> (по адресу: г. Томск, ул. Крылова, 26б)</w:t>
      </w:r>
      <w:r w:rsidRPr="00B03AF1">
        <w:t xml:space="preserve">, установленным около места утраченной кельи отца Федора Кузьмича с надписью «Закладной камень в основании часовни на месте кельи святого старца Федора Томского. Освящен 5 июля 2003 г.» </w:t>
      </w:r>
    </w:p>
    <w:p w:rsidR="00635C75" w:rsidRPr="00B03AF1" w:rsidRDefault="00635C75" w:rsidP="00E94ACD">
      <w:pPr>
        <w:pStyle w:val="Default"/>
        <w:numPr>
          <w:ilvl w:val="1"/>
          <w:numId w:val="21"/>
        </w:numPr>
        <w:tabs>
          <w:tab w:val="left" w:pos="1276"/>
        </w:tabs>
        <w:ind w:left="0" w:firstLine="709"/>
        <w:jc w:val="both"/>
        <w:rPr>
          <w:color w:val="auto"/>
        </w:rPr>
      </w:pPr>
      <w:r w:rsidRPr="00B03AF1">
        <w:rPr>
          <w:b/>
          <w:bCs/>
          <w:iCs/>
          <w:color w:val="auto"/>
        </w:rPr>
        <w:t xml:space="preserve">Застройка (здания и сооружения, малые формы). Объекты, входящие в состав достопримечательного места: </w:t>
      </w:r>
    </w:p>
    <w:p w:rsidR="00635C75" w:rsidRPr="00B03AF1" w:rsidRDefault="00E94ACD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b/>
          <w:bCs/>
          <w:color w:val="auto"/>
        </w:rPr>
        <w:t>4.1.1. </w:t>
      </w:r>
      <w:r w:rsidR="00635C75" w:rsidRPr="00B03AF1">
        <w:rPr>
          <w:b/>
          <w:bCs/>
          <w:color w:val="auto"/>
        </w:rPr>
        <w:t xml:space="preserve">Главный </w:t>
      </w:r>
      <w:r w:rsidR="00635C75" w:rsidRPr="00B03AF1">
        <w:rPr>
          <w:color w:val="auto"/>
        </w:rPr>
        <w:t>(</w:t>
      </w:r>
      <w:r w:rsidR="00635C75" w:rsidRPr="00B03AF1">
        <w:rPr>
          <w:b/>
          <w:bCs/>
          <w:color w:val="auto"/>
        </w:rPr>
        <w:t xml:space="preserve">основной) дом усадьбы </w:t>
      </w:r>
      <w:r w:rsidR="00635C75" w:rsidRPr="00B03AF1">
        <w:rPr>
          <w:bCs/>
          <w:color w:val="auto"/>
        </w:rPr>
        <w:t xml:space="preserve">(двухэтажный, деревянный) </w:t>
      </w:r>
      <w:r w:rsidR="00E659D8" w:rsidRPr="00B03AF1">
        <w:t xml:space="preserve">по адресу: г. Томск, ул. Крылова, 26 </w:t>
      </w:r>
      <w:r w:rsidR="00635C75" w:rsidRPr="00B03AF1">
        <w:rPr>
          <w:color w:val="auto"/>
        </w:rPr>
        <w:t xml:space="preserve">- к особенностям объекта, подлежащих обязательному сохранению (предмету охраны) относятся: </w:t>
      </w:r>
    </w:p>
    <w:p w:rsidR="00635C75" w:rsidRPr="00B03AF1" w:rsidRDefault="00E94ACD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>1. </w:t>
      </w:r>
      <w:r w:rsidR="00635C75" w:rsidRPr="00B03AF1">
        <w:rPr>
          <w:color w:val="auto"/>
        </w:rPr>
        <w:t xml:space="preserve">Объемно-планировочное решение и габариты здания в плане. </w:t>
      </w:r>
    </w:p>
    <w:p w:rsidR="00635C75" w:rsidRPr="00B03AF1" w:rsidRDefault="00E94ACD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>2. </w:t>
      </w:r>
      <w:r w:rsidR="00635C75" w:rsidRPr="00B03AF1">
        <w:rPr>
          <w:color w:val="auto"/>
        </w:rPr>
        <w:t xml:space="preserve">Фасады: </w:t>
      </w:r>
    </w:p>
    <w:p w:rsidR="00635C75" w:rsidRPr="00B03AF1" w:rsidRDefault="00E94ACD" w:rsidP="008460A5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>а) </w:t>
      </w:r>
      <w:r w:rsidR="00635C75" w:rsidRPr="00B03AF1">
        <w:rPr>
          <w:color w:val="auto"/>
        </w:rPr>
        <w:t xml:space="preserve">декоративное оформление фасадов (рисунок подзоров, наличников окон), трехчастная композиция главного фасада с балконом и тройным окном; </w:t>
      </w:r>
    </w:p>
    <w:p w:rsidR="00635C75" w:rsidRPr="00B03AF1" w:rsidRDefault="008460A5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>
        <w:rPr>
          <w:color w:val="auto"/>
        </w:rPr>
        <w:t>б</w:t>
      </w:r>
      <w:r w:rsidR="00E94ACD" w:rsidRPr="00B03AF1">
        <w:rPr>
          <w:color w:val="auto"/>
        </w:rPr>
        <w:t>) </w:t>
      </w:r>
      <w:r w:rsidR="00635C75" w:rsidRPr="00B03AF1">
        <w:rPr>
          <w:color w:val="auto"/>
        </w:rPr>
        <w:t xml:space="preserve">габариты и конфигурация </w:t>
      </w:r>
      <w:r>
        <w:rPr>
          <w:color w:val="auto"/>
        </w:rPr>
        <w:t xml:space="preserve">оконных и дверных проемов, </w:t>
      </w:r>
      <w:r w:rsidRPr="00B03AF1">
        <w:rPr>
          <w:color w:val="auto"/>
        </w:rPr>
        <w:t>декоративное оформление</w:t>
      </w:r>
      <w:r>
        <w:rPr>
          <w:color w:val="auto"/>
        </w:rPr>
        <w:t xml:space="preserve"> элементов</w:t>
      </w:r>
      <w:r w:rsidR="00635C75" w:rsidRPr="00B03AF1">
        <w:rPr>
          <w:color w:val="auto"/>
        </w:rPr>
        <w:t xml:space="preserve">; </w:t>
      </w:r>
    </w:p>
    <w:p w:rsidR="00635C75" w:rsidRPr="00B03AF1" w:rsidRDefault="008460A5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>
        <w:rPr>
          <w:color w:val="auto"/>
        </w:rPr>
        <w:t>в</w:t>
      </w:r>
      <w:r w:rsidR="00E94ACD" w:rsidRPr="00B03AF1">
        <w:rPr>
          <w:color w:val="auto"/>
        </w:rPr>
        <w:t>) </w:t>
      </w:r>
      <w:r w:rsidR="00635C75" w:rsidRPr="00B03AF1">
        <w:rPr>
          <w:color w:val="auto"/>
        </w:rPr>
        <w:t>габариты и конфигурация крыши, кровля из листового металла с покрытием, включая аттик, фронтоны, наружные водостоки и отливы</w:t>
      </w:r>
      <w:r>
        <w:rPr>
          <w:color w:val="auto"/>
        </w:rPr>
        <w:t>, их декоративное оформление</w:t>
      </w:r>
      <w:r w:rsidR="00635C75" w:rsidRPr="00B03AF1">
        <w:rPr>
          <w:color w:val="auto"/>
        </w:rPr>
        <w:t xml:space="preserve">. </w:t>
      </w:r>
    </w:p>
    <w:p w:rsidR="00635C75" w:rsidRPr="00B03AF1" w:rsidRDefault="00E94ACD" w:rsidP="00E94ACD">
      <w:pPr>
        <w:tabs>
          <w:tab w:val="left" w:pos="1276"/>
        </w:tabs>
        <w:ind w:firstLine="709"/>
        <w:jc w:val="both"/>
        <w:rPr>
          <w:sz w:val="24"/>
          <w:szCs w:val="24"/>
        </w:rPr>
      </w:pPr>
      <w:r w:rsidRPr="00B03AF1">
        <w:rPr>
          <w:b/>
          <w:bCs/>
          <w:sz w:val="24"/>
          <w:szCs w:val="24"/>
        </w:rPr>
        <w:t>4.1.2. </w:t>
      </w:r>
      <w:r w:rsidR="00635C75" w:rsidRPr="00B03AF1">
        <w:rPr>
          <w:b/>
          <w:bCs/>
          <w:sz w:val="24"/>
          <w:szCs w:val="24"/>
        </w:rPr>
        <w:t xml:space="preserve">Дом-флигель (двухэтажный, деревянный с мезонином) </w:t>
      </w:r>
      <w:r w:rsidR="00592D37" w:rsidRPr="00B03AF1">
        <w:rPr>
          <w:sz w:val="24"/>
          <w:szCs w:val="24"/>
        </w:rPr>
        <w:t xml:space="preserve">по адресу: г. Томск, ул. Крылова, 26а </w:t>
      </w:r>
      <w:r w:rsidR="00635C75" w:rsidRPr="00B03AF1">
        <w:rPr>
          <w:sz w:val="24"/>
          <w:szCs w:val="24"/>
        </w:rPr>
        <w:t xml:space="preserve">- к особенностям объекта, подлежащих обязательному сохранению (предмету охраны) относятся: </w:t>
      </w:r>
    </w:p>
    <w:p w:rsidR="00635C75" w:rsidRPr="00B03AF1" w:rsidRDefault="00635C75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>1</w:t>
      </w:r>
      <w:r w:rsidR="00E94ACD" w:rsidRPr="00B03AF1">
        <w:rPr>
          <w:color w:val="auto"/>
        </w:rPr>
        <w:t>. </w:t>
      </w:r>
      <w:r w:rsidRPr="00B03AF1">
        <w:rPr>
          <w:color w:val="auto"/>
        </w:rPr>
        <w:t xml:space="preserve">Объемно-планировочное решение и габариты здания в плане с мезонином (поздние пристройки не относятся к предмету охраны объекта). </w:t>
      </w:r>
    </w:p>
    <w:p w:rsidR="00635C75" w:rsidRPr="00B03AF1" w:rsidRDefault="00E94ACD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>2. </w:t>
      </w:r>
      <w:r w:rsidR="00635C75" w:rsidRPr="00B03AF1">
        <w:rPr>
          <w:color w:val="auto"/>
        </w:rPr>
        <w:t xml:space="preserve">Фасады: </w:t>
      </w:r>
    </w:p>
    <w:p w:rsidR="00635C75" w:rsidRPr="00B03AF1" w:rsidRDefault="00E94ACD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>а) </w:t>
      </w:r>
      <w:r w:rsidR="00635C75" w:rsidRPr="00B03AF1">
        <w:rPr>
          <w:color w:val="auto"/>
        </w:rPr>
        <w:t xml:space="preserve">материал стен (сруб в «обло»); </w:t>
      </w:r>
    </w:p>
    <w:p w:rsidR="00635C75" w:rsidRPr="00B03AF1" w:rsidRDefault="00E94ACD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>б) </w:t>
      </w:r>
      <w:r w:rsidR="00635C75" w:rsidRPr="00B03AF1">
        <w:rPr>
          <w:color w:val="auto"/>
        </w:rPr>
        <w:t xml:space="preserve">декоративное оформление фасадов (рисунок наличников, декоративное оформление фронтона); </w:t>
      </w:r>
    </w:p>
    <w:p w:rsidR="00635C75" w:rsidRPr="00B03AF1" w:rsidRDefault="00E94ACD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>в) </w:t>
      </w:r>
      <w:r w:rsidR="00635C75" w:rsidRPr="00B03AF1">
        <w:rPr>
          <w:color w:val="auto"/>
        </w:rPr>
        <w:t xml:space="preserve">габариты и конфигурация деревянных оконных и дверных проемов (с историческим рисунком элементов); </w:t>
      </w:r>
    </w:p>
    <w:p w:rsidR="00635C75" w:rsidRPr="00B03AF1" w:rsidRDefault="00E94ACD" w:rsidP="00E94ACD">
      <w:pPr>
        <w:pStyle w:val="Default"/>
        <w:tabs>
          <w:tab w:val="left" w:pos="1276"/>
        </w:tabs>
        <w:ind w:firstLine="709"/>
        <w:jc w:val="both"/>
        <w:rPr>
          <w:color w:val="auto"/>
        </w:rPr>
      </w:pPr>
      <w:r w:rsidRPr="00B03AF1">
        <w:rPr>
          <w:color w:val="auto"/>
        </w:rPr>
        <w:t>г) </w:t>
      </w:r>
      <w:r w:rsidR="00635C75" w:rsidRPr="00B03AF1">
        <w:rPr>
          <w:color w:val="auto"/>
        </w:rPr>
        <w:t xml:space="preserve">габариты и конфигурация стропильной крыши с мезонином, кровля из листового металла с покрытием, включая наружные водостоки и отливы. </w:t>
      </w:r>
    </w:p>
    <w:p w:rsidR="00635C75" w:rsidRPr="00B03AF1" w:rsidRDefault="00635C75" w:rsidP="00E94ACD">
      <w:pPr>
        <w:pStyle w:val="Default"/>
        <w:numPr>
          <w:ilvl w:val="1"/>
          <w:numId w:val="21"/>
        </w:numPr>
        <w:tabs>
          <w:tab w:val="left" w:pos="1276"/>
        </w:tabs>
        <w:ind w:left="0" w:firstLine="709"/>
        <w:jc w:val="both"/>
        <w:rPr>
          <w:color w:val="auto"/>
        </w:rPr>
      </w:pPr>
      <w:r w:rsidRPr="00B03AF1">
        <w:rPr>
          <w:b/>
          <w:bCs/>
          <w:iCs/>
          <w:color w:val="auto"/>
        </w:rPr>
        <w:t xml:space="preserve">Элементы благоустройства и озеленения. </w:t>
      </w:r>
      <w:r w:rsidRPr="00B03AF1">
        <w:rPr>
          <w:color w:val="auto"/>
        </w:rPr>
        <w:t xml:space="preserve">В настоящее время историческое благоустройство усадьбы, в виде ограждения территории, малых архитектурных форм, дорожек и тропинок утрачено. На территории сквера (бывшего сада) сохранилось озеленение в виде ели зафиксировано памятное место-кельи старца Федора Кузьмича в виде камня </w:t>
      </w:r>
      <w:r w:rsidR="00592D37" w:rsidRPr="00B03AF1">
        <w:rPr>
          <w:color w:val="auto"/>
        </w:rPr>
        <w:t>(</w:t>
      </w:r>
      <w:r w:rsidR="00592D37" w:rsidRPr="00B03AF1">
        <w:t xml:space="preserve">по адресу: г. Томск, ул. Крылова, 26б) </w:t>
      </w:r>
      <w:r w:rsidRPr="00B03AF1">
        <w:rPr>
          <w:color w:val="auto"/>
        </w:rPr>
        <w:t xml:space="preserve">с надписью: «Закладной камень в основании часовни на месте кельи святого старца Федора Томского. Освящен 5 июля 2003 г.». </w:t>
      </w:r>
    </w:p>
    <w:p w:rsidR="00635C75" w:rsidRPr="00B03AF1" w:rsidRDefault="00635C75" w:rsidP="00E94ACD">
      <w:pPr>
        <w:pStyle w:val="Default"/>
        <w:numPr>
          <w:ilvl w:val="1"/>
          <w:numId w:val="21"/>
        </w:numPr>
        <w:tabs>
          <w:tab w:val="left" w:pos="1276"/>
        </w:tabs>
        <w:ind w:left="0" w:firstLine="709"/>
        <w:jc w:val="both"/>
      </w:pPr>
      <w:r w:rsidRPr="00B03AF1">
        <w:rPr>
          <w:b/>
          <w:bCs/>
          <w:iCs/>
          <w:color w:val="auto"/>
        </w:rPr>
        <w:t xml:space="preserve">Мемориальная ценность. </w:t>
      </w:r>
      <w:r w:rsidRPr="00B03AF1">
        <w:rPr>
          <w:color w:val="auto"/>
        </w:rPr>
        <w:t xml:space="preserve">Место паломничества, канонизированного (в 1984 г.) Русской православной церковью в составе Собора сибирских святых в лике праведного старца Феодора Томского. </w:t>
      </w:r>
      <w:r w:rsidRPr="00B03AF1">
        <w:t>Память праведного Феодора Томского совершается (по юлианскому календарю): 10 июня (общецерковное празднование в составе Собора Сибирских святых), 20 января и 22 июня (местные празднования в Томской епархии).</w:t>
      </w:r>
    </w:p>
    <w:p w:rsidR="00635C75" w:rsidRPr="00B03AF1" w:rsidRDefault="00635C75" w:rsidP="00E94ACD">
      <w:pPr>
        <w:tabs>
          <w:tab w:val="left" w:pos="1276"/>
        </w:tabs>
        <w:rPr>
          <w:color w:val="000000"/>
          <w:sz w:val="4"/>
          <w:szCs w:val="4"/>
        </w:rPr>
      </w:pPr>
      <w:r w:rsidRPr="00B03AF1">
        <w:rPr>
          <w:sz w:val="24"/>
          <w:szCs w:val="24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 w:rsidR="00635C75" w:rsidRPr="00B03AF1" w:rsidTr="006D70CE">
        <w:trPr>
          <w:trHeight w:val="426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к предмету охраны объекта культурного наследия регионального значения, утверждено приказом Комитета по охране объектов культурного наследия Томской области</w:t>
            </w:r>
          </w:p>
        </w:tc>
      </w:tr>
      <w:tr w:rsidR="00635C75" w:rsidRPr="00B03AF1" w:rsidTr="006D70CE">
        <w:trPr>
          <w:trHeight w:val="270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8E7ADC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14.12.2017</w:t>
            </w: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8E7ADC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153/01-07</w:t>
            </w:r>
          </w:p>
        </w:tc>
      </w:tr>
    </w:tbl>
    <w:p w:rsidR="005F4B95" w:rsidRPr="00B03AF1" w:rsidRDefault="005F4B95">
      <w:pPr>
        <w:rPr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81"/>
      </w:tblGrid>
      <w:tr w:rsidR="003B6BF4" w:rsidTr="003B6BF4">
        <w:tc>
          <w:tcPr>
            <w:tcW w:w="10281" w:type="dxa"/>
            <w:tcBorders>
              <w:bottom w:val="single" w:sz="4" w:space="0" w:color="auto"/>
            </w:tcBorders>
          </w:tcPr>
          <w:p w:rsidR="003B6BF4" w:rsidRPr="00B03AF1" w:rsidRDefault="003B6BF4" w:rsidP="003B6BF4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AF1">
              <w:rPr>
                <w:rFonts w:ascii="Times New Roman" w:hAnsi="Times New Roman" w:cs="Times New Roman"/>
                <w:b/>
                <w:sz w:val="24"/>
                <w:szCs w:val="24"/>
              </w:rPr>
              <w:t>Фотографические изображения предмета охраны объекта культурного наследия регионального значения «Памятное место, где в середине XIX в. располагалась усадьба купца С.Ф. Хромова, в которой с 1858 по 1864 гг. жил старец Федор Кузьмич»</w:t>
            </w:r>
          </w:p>
          <w:p w:rsidR="003B6BF4" w:rsidRPr="003B6BF4" w:rsidRDefault="003B6BF4" w:rsidP="00A751B0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B6BF4" w:rsidTr="003B6BF4">
        <w:trPr>
          <w:trHeight w:val="4500"/>
        </w:trPr>
        <w:tc>
          <w:tcPr>
            <w:tcW w:w="10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F4" w:rsidRDefault="003B6BF4" w:rsidP="00A751B0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6BF4" w:rsidTr="003B6BF4">
        <w:tc>
          <w:tcPr>
            <w:tcW w:w="10281" w:type="dxa"/>
            <w:tcBorders>
              <w:top w:val="single" w:sz="4" w:space="0" w:color="auto"/>
              <w:bottom w:val="single" w:sz="4" w:space="0" w:color="auto"/>
            </w:tcBorders>
          </w:tcPr>
          <w:p w:rsidR="003B6BF4" w:rsidRDefault="003B6BF4" w:rsidP="003B6BF4">
            <w:pPr>
              <w:pStyle w:val="Default"/>
              <w:jc w:val="center"/>
            </w:pPr>
          </w:p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Фото 1. Вид на «Усадьбу купца С.Ф. Хромова и его наследников» по состоянию на нач. ХХ в. Репродукция из исторической записки проекта «Памятник истории б. усадьба купца Хромова по ул. Крылова, 26 в г. Томске», 2001 г. (из архива ОАО «Сибирский институт «Сибспецпроектреставрация»)</w:t>
            </w:r>
          </w:p>
          <w:p w:rsidR="003B6BF4" w:rsidRDefault="003B6BF4" w:rsidP="003B6BF4">
            <w:pPr>
              <w:pStyle w:val="ConsPlusCell"/>
              <w:ind w:right="-3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6BF4" w:rsidTr="003B6BF4">
        <w:trPr>
          <w:trHeight w:val="4246"/>
        </w:trPr>
        <w:tc>
          <w:tcPr>
            <w:tcW w:w="10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top w:val="single" w:sz="4" w:space="0" w:color="auto"/>
            </w:tcBorders>
          </w:tcPr>
          <w:p w:rsidR="003B6BF4" w:rsidRPr="003B6BF4" w:rsidRDefault="003B6BF4" w:rsidP="003B6BF4">
            <w:pPr>
              <w:pStyle w:val="Default"/>
              <w:jc w:val="center"/>
              <w:rPr>
                <w:sz w:val="16"/>
                <w:szCs w:val="16"/>
              </w:rPr>
            </w:pPr>
          </w:p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Фото 2. Реконструкция развертки по ул. Крылова усадьбы купца С.Ф. Хромова, в которой</w:t>
            </w:r>
          </w:p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с 1858 по 1864 гг. жил старец Федор Кузьмич (из «Проекта реставрации и приспособления под гостиничный комплекс бывшей усадьбы купца Хромова по ул. Крылова, 26, 26а в г. Томске» (из архива ОАО «Сибирский институт «Сибспецпроектреставрация», шифр 448/2011 г).</w:t>
            </w:r>
          </w:p>
          <w:p w:rsidR="003B6BF4" w:rsidRPr="00B03AF1" w:rsidRDefault="003B6BF4" w:rsidP="003B6BF4">
            <w:pPr>
              <w:pStyle w:val="Default"/>
              <w:jc w:val="center"/>
            </w:pPr>
          </w:p>
        </w:tc>
      </w:tr>
    </w:tbl>
    <w:p w:rsidR="003B6BF4" w:rsidRDefault="003B6BF4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81"/>
      </w:tblGrid>
      <w:tr w:rsidR="003B6BF4" w:rsidTr="003B6BF4">
        <w:tc>
          <w:tcPr>
            <w:tcW w:w="10281" w:type="dxa"/>
            <w:tcBorders>
              <w:bottom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rPr>
          <w:trHeight w:val="5863"/>
        </w:trPr>
        <w:tc>
          <w:tcPr>
            <w:tcW w:w="10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top w:val="single" w:sz="4" w:space="0" w:color="auto"/>
              <w:bottom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Фото 3. Вид на «Усадьбу купца С.Ф. Хромова и его наследников» по состоянию на нач. ХХ в.</w:t>
            </w:r>
          </w:p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Репродукция из исторической записки проекта «Памятник истории б. усадьба купца Хромова по ул. Крылова, 26 в г. Томске», 2001 г. (из архива ОАО «Сибирский институт «Сибспецпроектреставрация»)</w:t>
            </w:r>
          </w:p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rPr>
          <w:trHeight w:val="6251"/>
        </w:trPr>
        <w:tc>
          <w:tcPr>
            <w:tcW w:w="10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top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Фото 4. Главный усадебный дом купца С.Ф.Хромова и его наследников на нач. ХХ в.</w:t>
            </w:r>
          </w:p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«Проект реставрации и приспособления под гостиничный комплекс бывшей усадьбы купца Хромова по ул. Крылова, 26, 26а в г. Томске» шифр 448/2011 г. (из архива ОАО «Сибирский институт «Сибспецпроектреставрация»)</w:t>
            </w:r>
          </w:p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bottom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rPr>
          <w:trHeight w:val="5863"/>
        </w:trPr>
        <w:tc>
          <w:tcPr>
            <w:tcW w:w="10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top w:val="single" w:sz="4" w:space="0" w:color="auto"/>
              <w:bottom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Фото 5. Вид на «Дом-флигель усадьбы купца С.Ф. Хромова и его наследников», по ул. Крылова, 26а в г. Томске. Восточный фасад. По состоянию на 2017 г.</w:t>
            </w:r>
          </w:p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rPr>
          <w:trHeight w:val="6668"/>
        </w:trPr>
        <w:tc>
          <w:tcPr>
            <w:tcW w:w="10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top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Фото 6. «Дом-флигель усадьбы купца С.Ф.Хромова и его наследников» по ул. Крылова, 26а. Восточный фасад. Репродукция из проекта «Памятник истории б. усадьба купца Хромова по ул. Крылова, 26 в г. Томске», 2001 г. (из архива ОАО «Сибирский институт «Сибспецпроектреставрация»)</w:t>
            </w:r>
          </w:p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bottom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rPr>
          <w:trHeight w:val="6146"/>
        </w:trPr>
        <w:tc>
          <w:tcPr>
            <w:tcW w:w="10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top w:val="single" w:sz="4" w:space="0" w:color="auto"/>
              <w:bottom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Фото 7. Проект реставрации «Дома-флигеля купца С.Ф. Хромова и его наследников».</w:t>
            </w:r>
          </w:p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 xml:space="preserve">«Проект реставрации и приспособления под гостиничный комплекс бывшей усадьбы купца Хромова по ул. Крылова, 26, 26а в г. Томске» шифр 448/2011 г. </w:t>
            </w:r>
          </w:p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(из архива ОАО «Сибирский институт «Сибспецпроектреставрация»)</w:t>
            </w:r>
          </w:p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rPr>
          <w:trHeight w:val="6400"/>
        </w:trPr>
        <w:tc>
          <w:tcPr>
            <w:tcW w:w="10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top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Фото 8. Вид на «Дом-флигель усадьбы купца С.Ф. Хромова и его наследников»</w:t>
            </w:r>
          </w:p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по ул. Крылова, 26а. Фрагмент фронтона восточного фасада. По состоянию на 2017 г.</w:t>
            </w:r>
          </w:p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bottom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rPr>
          <w:trHeight w:val="5721"/>
        </w:trPr>
        <w:tc>
          <w:tcPr>
            <w:tcW w:w="10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top w:val="single" w:sz="4" w:space="0" w:color="auto"/>
              <w:bottom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 xml:space="preserve">Фото 9. Вид на «Келью старца Федора Кузьмича в саду усадьбы купца С.Ф. Хромова» </w:t>
            </w:r>
          </w:p>
          <w:p w:rsidR="003B6BF4" w:rsidRPr="00B03AF1" w:rsidRDefault="003B6BF4" w:rsidP="003B6BF4">
            <w:pPr>
              <w:pStyle w:val="Default"/>
              <w:jc w:val="center"/>
            </w:pPr>
            <w:r w:rsidRPr="00B03AF1">
              <w:t>на кон. ХIХ - нач. ХХ в. Репродукция с открытки нач. ХХ в.</w:t>
            </w:r>
          </w:p>
          <w:p w:rsidR="003B6BF4" w:rsidRPr="00B03AF1" w:rsidRDefault="003B6BF4" w:rsidP="003B6BF4">
            <w:pPr>
              <w:pStyle w:val="Default"/>
              <w:jc w:val="center"/>
            </w:pPr>
          </w:p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rPr>
          <w:trHeight w:val="6967"/>
        </w:trPr>
        <w:tc>
          <w:tcPr>
            <w:tcW w:w="10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</w:p>
        </w:tc>
      </w:tr>
      <w:tr w:rsidR="003B6BF4" w:rsidTr="003B6BF4">
        <w:tc>
          <w:tcPr>
            <w:tcW w:w="10281" w:type="dxa"/>
            <w:tcBorders>
              <w:top w:val="single" w:sz="4" w:space="0" w:color="auto"/>
            </w:tcBorders>
          </w:tcPr>
          <w:p w:rsidR="003B6BF4" w:rsidRPr="00B03AF1" w:rsidRDefault="003B6BF4" w:rsidP="003B6BF4">
            <w:pPr>
              <w:pStyle w:val="Default"/>
              <w:jc w:val="center"/>
            </w:pPr>
            <w:bookmarkStart w:id="20" w:name="OLE_LINK1"/>
            <w:bookmarkStart w:id="21" w:name="OLE_LINK2"/>
            <w:r w:rsidRPr="00B03AF1">
              <w:t>Фото 10. Вид на сквер и «Закладной камень в основании часовни на месте кельи святого старца Федора Томского. Освящен 5 июля 2003 г.». По состоянию на 2017 г.</w:t>
            </w:r>
            <w:bookmarkEnd w:id="20"/>
            <w:bookmarkEnd w:id="21"/>
          </w:p>
          <w:p w:rsidR="003B6BF4" w:rsidRPr="00B03AF1" w:rsidRDefault="003B6BF4" w:rsidP="003B6BF4">
            <w:pPr>
              <w:pStyle w:val="Default"/>
              <w:jc w:val="center"/>
            </w:pPr>
          </w:p>
        </w:tc>
      </w:tr>
    </w:tbl>
    <w:p w:rsidR="00D076E8" w:rsidRPr="00B03AF1" w:rsidRDefault="00D076E8" w:rsidP="003B6BF4">
      <w:pPr>
        <w:pStyle w:val="Default"/>
      </w:pPr>
    </w:p>
    <w:sectPr w:rsidR="00D076E8" w:rsidRPr="00B03AF1" w:rsidSect="00A7355F">
      <w:headerReference w:type="default" r:id="rId18"/>
      <w:pgSz w:w="11906" w:h="16838"/>
      <w:pgMar w:top="284" w:right="707" w:bottom="567" w:left="1134" w:header="426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B32" w:rsidRDefault="00010B32">
      <w:r>
        <w:separator/>
      </w:r>
    </w:p>
  </w:endnote>
  <w:endnote w:type="continuationSeparator" w:id="0">
    <w:p w:rsidR="00010B32" w:rsidRDefault="00010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FFE" w:rsidRDefault="00E77B35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41FF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41FFE" w:rsidRDefault="00041FF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FFE" w:rsidRDefault="00E77B35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41FF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31732">
      <w:rPr>
        <w:rStyle w:val="a6"/>
        <w:noProof/>
      </w:rPr>
      <w:t>6</w:t>
    </w:r>
    <w:r>
      <w:rPr>
        <w:rStyle w:val="a6"/>
      </w:rPr>
      <w:fldChar w:fldCharType="end"/>
    </w:r>
  </w:p>
  <w:p w:rsidR="00041FFE" w:rsidRDefault="00041FFE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FFE" w:rsidRPr="000C56F6" w:rsidRDefault="00041FFE" w:rsidP="00F97F50">
    <w:pPr>
      <w:jc w:val="both"/>
      <w:outlineLvl w:val="0"/>
    </w:pPr>
    <w:r w:rsidRPr="000C56F6">
      <w:t>Кожуркова Татьяна Борисовна</w:t>
    </w:r>
  </w:p>
  <w:p w:rsidR="00041FFE" w:rsidRPr="000C56F6" w:rsidRDefault="00041FFE" w:rsidP="00F97F50">
    <w:pPr>
      <w:jc w:val="both"/>
    </w:pPr>
    <w:r w:rsidRPr="000C56F6">
      <w:t xml:space="preserve">8 (3822) 71-30-93 </w:t>
    </w:r>
  </w:p>
  <w:p w:rsidR="00041FFE" w:rsidRDefault="00010B32" w:rsidP="00F97F50">
    <w:pPr>
      <w:jc w:val="both"/>
    </w:pPr>
    <w:hyperlink r:id="rId1" w:history="1">
      <w:r w:rsidR="00041FFE" w:rsidRPr="000C56F6">
        <w:rPr>
          <w:rStyle w:val="aa"/>
        </w:rPr>
        <w:t>dc-</w:t>
      </w:r>
      <w:r w:rsidR="00041FFE" w:rsidRPr="000C56F6">
        <w:rPr>
          <w:rStyle w:val="aa"/>
          <w:lang w:val="en-US"/>
        </w:rPr>
        <w:t>ktb</w:t>
      </w:r>
      <w:r w:rsidR="00041FFE" w:rsidRPr="000C56F6">
        <w:rPr>
          <w:rStyle w:val="aa"/>
        </w:rPr>
        <w:t>@</w:t>
      </w:r>
      <w:r w:rsidR="00041FFE" w:rsidRPr="000C56F6">
        <w:rPr>
          <w:rStyle w:val="aa"/>
          <w:lang w:val="en-US"/>
        </w:rPr>
        <w:t>cct</w:t>
      </w:r>
      <w:r w:rsidR="00041FFE" w:rsidRPr="000C56F6">
        <w:rPr>
          <w:rStyle w:val="aa"/>
        </w:rPr>
        <w:t>.tomsk.gov.ru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B32" w:rsidRDefault="00010B32">
      <w:r>
        <w:separator/>
      </w:r>
    </w:p>
  </w:footnote>
  <w:footnote w:type="continuationSeparator" w:id="0">
    <w:p w:rsidR="00010B32" w:rsidRDefault="00010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FFE" w:rsidRDefault="00E77B35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41FF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41FFE">
      <w:rPr>
        <w:rStyle w:val="a6"/>
        <w:noProof/>
      </w:rPr>
      <w:t>1</w:t>
    </w:r>
    <w:r>
      <w:rPr>
        <w:rStyle w:val="a6"/>
      </w:rPr>
      <w:fldChar w:fldCharType="end"/>
    </w:r>
  </w:p>
  <w:p w:rsidR="00041FFE" w:rsidRDefault="00041F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FFE" w:rsidRPr="00855067" w:rsidRDefault="00041FF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 w:rsidR="00041FFE" w:rsidRPr="00386933" w:rsidTr="005D7361">
      <w:trPr>
        <w:trHeight w:val="567"/>
      </w:trPr>
      <w:tc>
        <w:tcPr>
          <w:tcW w:w="10206" w:type="dxa"/>
        </w:tcPr>
        <w:p w:rsidR="00041FFE" w:rsidRPr="001F0845" w:rsidRDefault="00041FF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41FFE" w:rsidRPr="001F0845" w:rsidRDefault="00041FF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41FFE" w:rsidRPr="00386933" w:rsidTr="005D7361">
      <w:trPr>
        <w:trHeight w:val="567"/>
      </w:trPr>
      <w:tc>
        <w:tcPr>
          <w:tcW w:w="10206" w:type="dxa"/>
        </w:tcPr>
        <w:p w:rsidR="00041FFE" w:rsidRPr="00386933" w:rsidRDefault="00041FF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41FFE" w:rsidRPr="00B6540F" w:rsidRDefault="00041FF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FFE" w:rsidRPr="00A7355F" w:rsidRDefault="00041FFE" w:rsidP="00A735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BEB6C9DC"/>
    <w:lvl w:ilvl="0" w:tplc="9D06702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  <w:b/>
        <w:color w:val="auto"/>
        <w:sz w:val="24"/>
        <w:szCs w:val="24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47CF0"/>
    <w:multiLevelType w:val="hybridMultilevel"/>
    <w:tmpl w:val="9892A906"/>
    <w:lvl w:ilvl="0" w:tplc="7BC013E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2416E4"/>
    <w:multiLevelType w:val="multilevel"/>
    <w:tmpl w:val="CAC6CB4C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">
    <w:nsid w:val="1D18633A"/>
    <w:multiLevelType w:val="multilevel"/>
    <w:tmpl w:val="E92A6D96"/>
    <w:lvl w:ilvl="0">
      <w:start w:val="1"/>
      <w:numFmt w:val="decimal"/>
      <w:lvlText w:val="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">
    <w:nsid w:val="26135A04"/>
    <w:multiLevelType w:val="hybridMultilevel"/>
    <w:tmpl w:val="371A4432"/>
    <w:lvl w:ilvl="0" w:tplc="976476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2F0E43"/>
    <w:multiLevelType w:val="hybridMultilevel"/>
    <w:tmpl w:val="FB3E39DC"/>
    <w:lvl w:ilvl="0" w:tplc="3D9634D8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9">
    <w:nsid w:val="30F435AF"/>
    <w:multiLevelType w:val="hybridMultilevel"/>
    <w:tmpl w:val="9DA06986"/>
    <w:lvl w:ilvl="0" w:tplc="BFDE3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EF257B"/>
    <w:multiLevelType w:val="hybridMultilevel"/>
    <w:tmpl w:val="D1C27EAC"/>
    <w:lvl w:ilvl="0" w:tplc="EBBC2C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E02E6"/>
    <w:multiLevelType w:val="multilevel"/>
    <w:tmpl w:val="B4803F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44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89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42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65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9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304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6496" w:hanging="1800"/>
      </w:pPr>
      <w:rPr>
        <w:rFonts w:hint="default"/>
        <w:b/>
      </w:rPr>
    </w:lvl>
  </w:abstractNum>
  <w:abstractNum w:abstractNumId="12">
    <w:nsid w:val="37167628"/>
    <w:multiLevelType w:val="hybridMultilevel"/>
    <w:tmpl w:val="3C4A3410"/>
    <w:lvl w:ilvl="0" w:tplc="9764761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8A606A2"/>
    <w:multiLevelType w:val="hybridMultilevel"/>
    <w:tmpl w:val="2B2E0D8A"/>
    <w:lvl w:ilvl="0" w:tplc="7BC013E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3A3195"/>
    <w:multiLevelType w:val="hybridMultilevel"/>
    <w:tmpl w:val="D6923C36"/>
    <w:lvl w:ilvl="0" w:tplc="BFDE330A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C2D1F94"/>
    <w:multiLevelType w:val="multilevel"/>
    <w:tmpl w:val="4C6C6172"/>
    <w:lvl w:ilvl="0">
      <w:start w:val="1"/>
      <w:numFmt w:val="decimal"/>
      <w:lvlText w:val="1.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7">
    <w:nsid w:val="513077B9"/>
    <w:multiLevelType w:val="hybridMultilevel"/>
    <w:tmpl w:val="70D2B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973CE9"/>
    <w:multiLevelType w:val="hybridMultilevel"/>
    <w:tmpl w:val="F664E1D6"/>
    <w:lvl w:ilvl="0" w:tplc="7BC01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20">
    <w:nsid w:val="62202880"/>
    <w:multiLevelType w:val="multilevel"/>
    <w:tmpl w:val="F726FD9A"/>
    <w:lvl w:ilvl="0">
      <w:start w:val="1"/>
      <w:numFmt w:val="decimal"/>
      <w:lvlText w:val="%1."/>
      <w:lvlJc w:val="left"/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1">
    <w:nsid w:val="64EE3EBD"/>
    <w:multiLevelType w:val="hybridMultilevel"/>
    <w:tmpl w:val="E5127330"/>
    <w:lvl w:ilvl="0" w:tplc="F9FE42D2">
      <w:start w:val="1"/>
      <w:numFmt w:val="decimal"/>
      <w:lvlText w:val="%1."/>
      <w:lvlJc w:val="left"/>
      <w:pPr>
        <w:ind w:left="1461" w:hanging="10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6F8A88E0">
      <w:start w:val="1"/>
      <w:numFmt w:val="decimal"/>
      <w:lvlText w:val="%4."/>
      <w:lvlJc w:val="left"/>
      <w:pPr>
        <w:ind w:left="3087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104647C"/>
    <w:multiLevelType w:val="hybridMultilevel"/>
    <w:tmpl w:val="88407DCC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C911F7"/>
    <w:multiLevelType w:val="hybridMultilevel"/>
    <w:tmpl w:val="D1683182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1"/>
  </w:num>
  <w:num w:numId="3">
    <w:abstractNumId w:val="7"/>
  </w:num>
  <w:num w:numId="4">
    <w:abstractNumId w:val="16"/>
  </w:num>
  <w:num w:numId="5">
    <w:abstractNumId w:val="5"/>
  </w:num>
  <w:num w:numId="6">
    <w:abstractNumId w:val="20"/>
  </w:num>
  <w:num w:numId="7">
    <w:abstractNumId w:val="1"/>
  </w:num>
  <w:num w:numId="8">
    <w:abstractNumId w:val="19"/>
  </w:num>
  <w:num w:numId="9">
    <w:abstractNumId w:val="14"/>
  </w:num>
  <w:num w:numId="10">
    <w:abstractNumId w:val="10"/>
  </w:num>
  <w:num w:numId="11">
    <w:abstractNumId w:val="8"/>
  </w:num>
  <w:num w:numId="12">
    <w:abstractNumId w:val="23"/>
  </w:num>
  <w:num w:numId="13">
    <w:abstractNumId w:val="12"/>
  </w:num>
  <w:num w:numId="14">
    <w:abstractNumId w:val="22"/>
  </w:num>
  <w:num w:numId="15">
    <w:abstractNumId w:val="18"/>
  </w:num>
  <w:num w:numId="16">
    <w:abstractNumId w:val="9"/>
  </w:num>
  <w:num w:numId="17">
    <w:abstractNumId w:val="15"/>
  </w:num>
  <w:num w:numId="18">
    <w:abstractNumId w:val="13"/>
  </w:num>
  <w:num w:numId="19">
    <w:abstractNumId w:val="3"/>
  </w:num>
  <w:num w:numId="20">
    <w:abstractNumId w:val="6"/>
  </w:num>
  <w:num w:numId="21">
    <w:abstractNumId w:val="11"/>
  </w:num>
  <w:num w:numId="22">
    <w:abstractNumId w:val="17"/>
  </w:num>
  <w:num w:numId="2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0B32"/>
    <w:rsid w:val="000153E1"/>
    <w:rsid w:val="00016379"/>
    <w:rsid w:val="000210F3"/>
    <w:rsid w:val="000232A8"/>
    <w:rsid w:val="00036805"/>
    <w:rsid w:val="00041FFE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2467"/>
    <w:rsid w:val="00076902"/>
    <w:rsid w:val="00080921"/>
    <w:rsid w:val="00083C26"/>
    <w:rsid w:val="00085B0E"/>
    <w:rsid w:val="00093BBE"/>
    <w:rsid w:val="00093D80"/>
    <w:rsid w:val="00095350"/>
    <w:rsid w:val="000963AD"/>
    <w:rsid w:val="0009674C"/>
    <w:rsid w:val="00097739"/>
    <w:rsid w:val="00097BE1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023"/>
    <w:rsid w:val="000C5DC0"/>
    <w:rsid w:val="000C6511"/>
    <w:rsid w:val="000C7687"/>
    <w:rsid w:val="000C7C12"/>
    <w:rsid w:val="000C7F95"/>
    <w:rsid w:val="000D0EC7"/>
    <w:rsid w:val="000D2359"/>
    <w:rsid w:val="000D2E9E"/>
    <w:rsid w:val="000D3D8B"/>
    <w:rsid w:val="000D3EA2"/>
    <w:rsid w:val="000D5971"/>
    <w:rsid w:val="000E17E3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57DAC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1067"/>
    <w:rsid w:val="00183439"/>
    <w:rsid w:val="0018637A"/>
    <w:rsid w:val="00191EEC"/>
    <w:rsid w:val="00192E7C"/>
    <w:rsid w:val="001938E0"/>
    <w:rsid w:val="00196A5F"/>
    <w:rsid w:val="001A1BF2"/>
    <w:rsid w:val="001A206E"/>
    <w:rsid w:val="001A216C"/>
    <w:rsid w:val="001A5DB7"/>
    <w:rsid w:val="001B0C1F"/>
    <w:rsid w:val="001B4150"/>
    <w:rsid w:val="001B4A21"/>
    <w:rsid w:val="001B54DC"/>
    <w:rsid w:val="001B71AC"/>
    <w:rsid w:val="001B7C97"/>
    <w:rsid w:val="001C03CA"/>
    <w:rsid w:val="001C1283"/>
    <w:rsid w:val="001C1812"/>
    <w:rsid w:val="001D0403"/>
    <w:rsid w:val="001D5530"/>
    <w:rsid w:val="001D6DAB"/>
    <w:rsid w:val="001D6DCE"/>
    <w:rsid w:val="001E479E"/>
    <w:rsid w:val="001E7045"/>
    <w:rsid w:val="001F0455"/>
    <w:rsid w:val="001F0845"/>
    <w:rsid w:val="001F0EDB"/>
    <w:rsid w:val="001F2BB3"/>
    <w:rsid w:val="001F40F8"/>
    <w:rsid w:val="001F58DB"/>
    <w:rsid w:val="001F7868"/>
    <w:rsid w:val="00205BF0"/>
    <w:rsid w:val="00211CB1"/>
    <w:rsid w:val="00212219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95426"/>
    <w:rsid w:val="002A4240"/>
    <w:rsid w:val="002A471F"/>
    <w:rsid w:val="002B30EC"/>
    <w:rsid w:val="002B343C"/>
    <w:rsid w:val="002C029B"/>
    <w:rsid w:val="002C1826"/>
    <w:rsid w:val="002D40AF"/>
    <w:rsid w:val="002D4407"/>
    <w:rsid w:val="002D4E38"/>
    <w:rsid w:val="002D5416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1D21"/>
    <w:rsid w:val="00355663"/>
    <w:rsid w:val="00355F2B"/>
    <w:rsid w:val="0036094B"/>
    <w:rsid w:val="00361968"/>
    <w:rsid w:val="0036221D"/>
    <w:rsid w:val="00362BF7"/>
    <w:rsid w:val="003640E1"/>
    <w:rsid w:val="00367E06"/>
    <w:rsid w:val="00371168"/>
    <w:rsid w:val="00372821"/>
    <w:rsid w:val="00374333"/>
    <w:rsid w:val="003756E1"/>
    <w:rsid w:val="00377674"/>
    <w:rsid w:val="00381A55"/>
    <w:rsid w:val="003820CB"/>
    <w:rsid w:val="0038596E"/>
    <w:rsid w:val="00386933"/>
    <w:rsid w:val="00391DBD"/>
    <w:rsid w:val="003A43FF"/>
    <w:rsid w:val="003A4E02"/>
    <w:rsid w:val="003B047B"/>
    <w:rsid w:val="003B0ACC"/>
    <w:rsid w:val="003B1721"/>
    <w:rsid w:val="003B25A7"/>
    <w:rsid w:val="003B53EE"/>
    <w:rsid w:val="003B6BF4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4A0"/>
    <w:rsid w:val="004017EC"/>
    <w:rsid w:val="00402A73"/>
    <w:rsid w:val="0041255B"/>
    <w:rsid w:val="004151F8"/>
    <w:rsid w:val="0042334C"/>
    <w:rsid w:val="004256C9"/>
    <w:rsid w:val="00426F05"/>
    <w:rsid w:val="00427F76"/>
    <w:rsid w:val="00430505"/>
    <w:rsid w:val="00432897"/>
    <w:rsid w:val="00436DA1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D5120"/>
    <w:rsid w:val="004D7123"/>
    <w:rsid w:val="004D722D"/>
    <w:rsid w:val="004E1B3E"/>
    <w:rsid w:val="004E2A16"/>
    <w:rsid w:val="004E2DFB"/>
    <w:rsid w:val="004E4481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71A"/>
    <w:rsid w:val="00513B8C"/>
    <w:rsid w:val="00513FA7"/>
    <w:rsid w:val="005150C5"/>
    <w:rsid w:val="00521D96"/>
    <w:rsid w:val="00522954"/>
    <w:rsid w:val="00525BF0"/>
    <w:rsid w:val="005279FC"/>
    <w:rsid w:val="00527F29"/>
    <w:rsid w:val="00531732"/>
    <w:rsid w:val="00531735"/>
    <w:rsid w:val="00531897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B16"/>
    <w:rsid w:val="00561FE3"/>
    <w:rsid w:val="00563153"/>
    <w:rsid w:val="00566AB8"/>
    <w:rsid w:val="005708AC"/>
    <w:rsid w:val="00571DFC"/>
    <w:rsid w:val="00575A68"/>
    <w:rsid w:val="00580BB0"/>
    <w:rsid w:val="00583870"/>
    <w:rsid w:val="00586A8A"/>
    <w:rsid w:val="00587BA5"/>
    <w:rsid w:val="00592D37"/>
    <w:rsid w:val="005953B0"/>
    <w:rsid w:val="005A2524"/>
    <w:rsid w:val="005A7F3F"/>
    <w:rsid w:val="005B1120"/>
    <w:rsid w:val="005B41F6"/>
    <w:rsid w:val="005B7D75"/>
    <w:rsid w:val="005B7DFB"/>
    <w:rsid w:val="005C1369"/>
    <w:rsid w:val="005C2EBA"/>
    <w:rsid w:val="005C4592"/>
    <w:rsid w:val="005C4BE8"/>
    <w:rsid w:val="005D24C7"/>
    <w:rsid w:val="005D3E9D"/>
    <w:rsid w:val="005D6773"/>
    <w:rsid w:val="005D7361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C75"/>
    <w:rsid w:val="006504E6"/>
    <w:rsid w:val="00650652"/>
    <w:rsid w:val="00651814"/>
    <w:rsid w:val="00652136"/>
    <w:rsid w:val="00654011"/>
    <w:rsid w:val="00655206"/>
    <w:rsid w:val="00655AE8"/>
    <w:rsid w:val="006564F4"/>
    <w:rsid w:val="00657FF0"/>
    <w:rsid w:val="00665F40"/>
    <w:rsid w:val="0066787E"/>
    <w:rsid w:val="00667D6A"/>
    <w:rsid w:val="00671B53"/>
    <w:rsid w:val="00682D60"/>
    <w:rsid w:val="006842CB"/>
    <w:rsid w:val="00684F50"/>
    <w:rsid w:val="0069007F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2DF0"/>
    <w:rsid w:val="006C36D7"/>
    <w:rsid w:val="006C4CC0"/>
    <w:rsid w:val="006C73DB"/>
    <w:rsid w:val="006D04C8"/>
    <w:rsid w:val="006D3FD0"/>
    <w:rsid w:val="006D5E74"/>
    <w:rsid w:val="006D70CE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67E93"/>
    <w:rsid w:val="0077026D"/>
    <w:rsid w:val="00770619"/>
    <w:rsid w:val="00771287"/>
    <w:rsid w:val="00773C91"/>
    <w:rsid w:val="00776F9E"/>
    <w:rsid w:val="00777013"/>
    <w:rsid w:val="007773DA"/>
    <w:rsid w:val="007778FA"/>
    <w:rsid w:val="00781694"/>
    <w:rsid w:val="0078458A"/>
    <w:rsid w:val="007845B9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800105"/>
    <w:rsid w:val="008123C1"/>
    <w:rsid w:val="008142BA"/>
    <w:rsid w:val="00814F61"/>
    <w:rsid w:val="008156D5"/>
    <w:rsid w:val="00817930"/>
    <w:rsid w:val="00817FFC"/>
    <w:rsid w:val="0082194F"/>
    <w:rsid w:val="00821B10"/>
    <w:rsid w:val="00822542"/>
    <w:rsid w:val="0082518C"/>
    <w:rsid w:val="00830268"/>
    <w:rsid w:val="00832AD8"/>
    <w:rsid w:val="00835ADE"/>
    <w:rsid w:val="0084164C"/>
    <w:rsid w:val="00841D08"/>
    <w:rsid w:val="00843769"/>
    <w:rsid w:val="008460A5"/>
    <w:rsid w:val="008466F6"/>
    <w:rsid w:val="00846864"/>
    <w:rsid w:val="00847AC5"/>
    <w:rsid w:val="00853864"/>
    <w:rsid w:val="00855067"/>
    <w:rsid w:val="00856754"/>
    <w:rsid w:val="00865F44"/>
    <w:rsid w:val="00867E4E"/>
    <w:rsid w:val="00871021"/>
    <w:rsid w:val="00873079"/>
    <w:rsid w:val="00875661"/>
    <w:rsid w:val="00877DC4"/>
    <w:rsid w:val="00882313"/>
    <w:rsid w:val="00884B56"/>
    <w:rsid w:val="008851B6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13E1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ADC"/>
    <w:rsid w:val="008F28C6"/>
    <w:rsid w:val="008F7ED5"/>
    <w:rsid w:val="0090184E"/>
    <w:rsid w:val="00903A52"/>
    <w:rsid w:val="009042C6"/>
    <w:rsid w:val="00907890"/>
    <w:rsid w:val="00910BE1"/>
    <w:rsid w:val="00911407"/>
    <w:rsid w:val="0092034F"/>
    <w:rsid w:val="009211ED"/>
    <w:rsid w:val="00924940"/>
    <w:rsid w:val="009259D6"/>
    <w:rsid w:val="00930F73"/>
    <w:rsid w:val="00937BE3"/>
    <w:rsid w:val="00940C6D"/>
    <w:rsid w:val="00941F90"/>
    <w:rsid w:val="009428FB"/>
    <w:rsid w:val="00943ADC"/>
    <w:rsid w:val="0094479D"/>
    <w:rsid w:val="00945198"/>
    <w:rsid w:val="00946868"/>
    <w:rsid w:val="009507CB"/>
    <w:rsid w:val="00952ADA"/>
    <w:rsid w:val="0095383E"/>
    <w:rsid w:val="0095781A"/>
    <w:rsid w:val="00961680"/>
    <w:rsid w:val="009661BC"/>
    <w:rsid w:val="0097545E"/>
    <w:rsid w:val="00981201"/>
    <w:rsid w:val="009862D0"/>
    <w:rsid w:val="00993FA6"/>
    <w:rsid w:val="00994822"/>
    <w:rsid w:val="009953A5"/>
    <w:rsid w:val="009A172C"/>
    <w:rsid w:val="009A38E2"/>
    <w:rsid w:val="009A528B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9F6A3E"/>
    <w:rsid w:val="009F6B90"/>
    <w:rsid w:val="00A0492F"/>
    <w:rsid w:val="00A05645"/>
    <w:rsid w:val="00A10726"/>
    <w:rsid w:val="00A1259E"/>
    <w:rsid w:val="00A14E99"/>
    <w:rsid w:val="00A15108"/>
    <w:rsid w:val="00A21183"/>
    <w:rsid w:val="00A23B9F"/>
    <w:rsid w:val="00A25F47"/>
    <w:rsid w:val="00A262FE"/>
    <w:rsid w:val="00A27798"/>
    <w:rsid w:val="00A30999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355F"/>
    <w:rsid w:val="00A73AC1"/>
    <w:rsid w:val="00A751B0"/>
    <w:rsid w:val="00A75727"/>
    <w:rsid w:val="00A80DBF"/>
    <w:rsid w:val="00A829AC"/>
    <w:rsid w:val="00A85016"/>
    <w:rsid w:val="00A85126"/>
    <w:rsid w:val="00A85441"/>
    <w:rsid w:val="00A927A1"/>
    <w:rsid w:val="00A96103"/>
    <w:rsid w:val="00AA086D"/>
    <w:rsid w:val="00AA6D49"/>
    <w:rsid w:val="00AB2DE3"/>
    <w:rsid w:val="00AB5703"/>
    <w:rsid w:val="00AC13F7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27C8"/>
    <w:rsid w:val="00B03924"/>
    <w:rsid w:val="00B03AF1"/>
    <w:rsid w:val="00B045AF"/>
    <w:rsid w:val="00B1507B"/>
    <w:rsid w:val="00B15935"/>
    <w:rsid w:val="00B15AFA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3D98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708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4292"/>
    <w:rsid w:val="00C95727"/>
    <w:rsid w:val="00C95911"/>
    <w:rsid w:val="00CA3D2A"/>
    <w:rsid w:val="00CB27AD"/>
    <w:rsid w:val="00CB2A69"/>
    <w:rsid w:val="00CB65EC"/>
    <w:rsid w:val="00CC4092"/>
    <w:rsid w:val="00CC478D"/>
    <w:rsid w:val="00CD79F0"/>
    <w:rsid w:val="00CE071B"/>
    <w:rsid w:val="00CE2F65"/>
    <w:rsid w:val="00CF65CC"/>
    <w:rsid w:val="00CF6973"/>
    <w:rsid w:val="00D0308D"/>
    <w:rsid w:val="00D03EDB"/>
    <w:rsid w:val="00D05B32"/>
    <w:rsid w:val="00D06F35"/>
    <w:rsid w:val="00D076E8"/>
    <w:rsid w:val="00D11B0B"/>
    <w:rsid w:val="00D14376"/>
    <w:rsid w:val="00D15BDC"/>
    <w:rsid w:val="00D16E29"/>
    <w:rsid w:val="00D17D95"/>
    <w:rsid w:val="00D20C61"/>
    <w:rsid w:val="00D247C0"/>
    <w:rsid w:val="00D35FC8"/>
    <w:rsid w:val="00D366AC"/>
    <w:rsid w:val="00D410E2"/>
    <w:rsid w:val="00D46B88"/>
    <w:rsid w:val="00D46DE5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C1297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2DA"/>
    <w:rsid w:val="00DE4510"/>
    <w:rsid w:val="00DF08E3"/>
    <w:rsid w:val="00E01C99"/>
    <w:rsid w:val="00E07D0F"/>
    <w:rsid w:val="00E13D39"/>
    <w:rsid w:val="00E14EF3"/>
    <w:rsid w:val="00E15AA5"/>
    <w:rsid w:val="00E17D3F"/>
    <w:rsid w:val="00E203D9"/>
    <w:rsid w:val="00E206DD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659D8"/>
    <w:rsid w:val="00E70E56"/>
    <w:rsid w:val="00E73CBC"/>
    <w:rsid w:val="00E75180"/>
    <w:rsid w:val="00E77B35"/>
    <w:rsid w:val="00E80A9F"/>
    <w:rsid w:val="00E82AD8"/>
    <w:rsid w:val="00E85EE8"/>
    <w:rsid w:val="00E878D3"/>
    <w:rsid w:val="00E92EDA"/>
    <w:rsid w:val="00E94ACD"/>
    <w:rsid w:val="00E94D2B"/>
    <w:rsid w:val="00EA1FD5"/>
    <w:rsid w:val="00EA2F47"/>
    <w:rsid w:val="00EA48E4"/>
    <w:rsid w:val="00EA589E"/>
    <w:rsid w:val="00EB1F9B"/>
    <w:rsid w:val="00EB6E4A"/>
    <w:rsid w:val="00EB76B8"/>
    <w:rsid w:val="00EC04DF"/>
    <w:rsid w:val="00EC389B"/>
    <w:rsid w:val="00EC3EE2"/>
    <w:rsid w:val="00EC5AD4"/>
    <w:rsid w:val="00EC744A"/>
    <w:rsid w:val="00ED032F"/>
    <w:rsid w:val="00ED2092"/>
    <w:rsid w:val="00ED5EA4"/>
    <w:rsid w:val="00EE5DF2"/>
    <w:rsid w:val="00EE74BA"/>
    <w:rsid w:val="00EF0114"/>
    <w:rsid w:val="00EF4A52"/>
    <w:rsid w:val="00EF6BA3"/>
    <w:rsid w:val="00EF77AC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1F27"/>
    <w:rsid w:val="00F37473"/>
    <w:rsid w:val="00F4158F"/>
    <w:rsid w:val="00F44515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745F6"/>
    <w:rsid w:val="00F8198D"/>
    <w:rsid w:val="00F831A1"/>
    <w:rsid w:val="00F8389A"/>
    <w:rsid w:val="00F83FEF"/>
    <w:rsid w:val="00F8426B"/>
    <w:rsid w:val="00F8429D"/>
    <w:rsid w:val="00F872BB"/>
    <w:rsid w:val="00F97F50"/>
    <w:rsid w:val="00FA05CF"/>
    <w:rsid w:val="00FA130F"/>
    <w:rsid w:val="00FA24BF"/>
    <w:rsid w:val="00FA305E"/>
    <w:rsid w:val="00FA5D2F"/>
    <w:rsid w:val="00FC19C0"/>
    <w:rsid w:val="00FC1F6A"/>
    <w:rsid w:val="00FC3096"/>
    <w:rsid w:val="00FC3639"/>
    <w:rsid w:val="00FC5704"/>
    <w:rsid w:val="00FC68DD"/>
    <w:rsid w:val="00FD395D"/>
    <w:rsid w:val="00FE0E62"/>
    <w:rsid w:val="00FE5A74"/>
    <w:rsid w:val="00FF395D"/>
    <w:rsid w:val="00FF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96E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uiPriority w:val="9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22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1">
    <w:name w:val="Основной текст (3)_"/>
    <w:basedOn w:val="a0"/>
    <w:link w:val="32"/>
    <w:rsid w:val="00CF65CC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F65CC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af2">
    <w:name w:val="Гипертекстовая ссылка"/>
    <w:basedOn w:val="a0"/>
    <w:uiPriority w:val="99"/>
    <w:rsid w:val="004004A0"/>
    <w:rPr>
      <w:rFonts w:cs="Times New Roman"/>
      <w:color w:val="106BBE"/>
    </w:rPr>
  </w:style>
  <w:style w:type="paragraph" w:customStyle="1" w:styleId="af3">
    <w:name w:val="Нормальный (таблица)"/>
    <w:basedOn w:val="a"/>
    <w:next w:val="a"/>
    <w:uiPriority w:val="99"/>
    <w:rsid w:val="00571DF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ConsPlusCell">
    <w:name w:val="ConsPlusCell"/>
    <w:rsid w:val="00D15BD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212219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97F50"/>
    <w:rPr>
      <w:rFonts w:ascii="Tahoma" w:hAnsi="Tahoma"/>
      <w:b/>
      <w:snapToGrid w:val="0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96E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uiPriority w:val="9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22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1">
    <w:name w:val="Основной текст (3)_"/>
    <w:basedOn w:val="a0"/>
    <w:link w:val="32"/>
    <w:rsid w:val="00CF65CC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F65CC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af2">
    <w:name w:val="Гипертекстовая ссылка"/>
    <w:basedOn w:val="a0"/>
    <w:uiPriority w:val="99"/>
    <w:rsid w:val="004004A0"/>
    <w:rPr>
      <w:rFonts w:cs="Times New Roman"/>
      <w:color w:val="106BBE"/>
    </w:rPr>
  </w:style>
  <w:style w:type="paragraph" w:customStyle="1" w:styleId="af3">
    <w:name w:val="Нормальный (таблица)"/>
    <w:basedOn w:val="a"/>
    <w:next w:val="a"/>
    <w:uiPriority w:val="99"/>
    <w:rsid w:val="00571DF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ConsPlusCell">
    <w:name w:val="ConsPlusCell"/>
    <w:rsid w:val="00D15BD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212219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97F50"/>
    <w:rPr>
      <w:rFonts w:ascii="Tahoma" w:hAnsi="Tahoma"/>
      <w:b/>
      <w:snapToGrid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83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emo.garant.ru/document?id=15487942&amp;sub=0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demo.garant.ru/document?id=15487942&amp;sub=1000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demo.garant.ru/document?id=12027232&amp;sub=18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2C4FD-465F-41CE-9D56-6DA37C4F3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10</Pages>
  <Words>2405</Words>
  <Characters>13710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16083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2017-12-18T07:11:00Z</cp:lastPrinted>
  <dcterms:created xsi:type="dcterms:W3CDTF">2017-12-20T03:27:00Z</dcterms:created>
  <dcterms:modified xsi:type="dcterms:W3CDTF">2017-12-20T03:27:00Z</dcterms:modified>
</cp:coreProperties>
</file>