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AE1865" w:rsidRPr="005513F2" w:rsidTr="00F25ECA">
        <w:tc>
          <w:tcPr>
            <w:tcW w:w="3898" w:type="dxa"/>
          </w:tcPr>
          <w:p w:rsidR="00AE1865" w:rsidRPr="005513F2" w:rsidRDefault="00AE1865" w:rsidP="00AF446F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13.12.2017</w:t>
            </w:r>
          </w:p>
        </w:tc>
        <w:tc>
          <w:tcPr>
            <w:tcW w:w="6237" w:type="dxa"/>
          </w:tcPr>
          <w:p w:rsidR="00AE1865" w:rsidRPr="005513F2" w:rsidRDefault="00AE1865" w:rsidP="006C613C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C17A19">
              <w:rPr>
                <w:noProof/>
                <w:sz w:val="24"/>
                <w:szCs w:val="24"/>
              </w:rPr>
              <w:t>1-707</w:t>
            </w:r>
            <w:r w:rsidR="009377E8">
              <w:rPr>
                <w:noProof/>
                <w:sz w:val="24"/>
                <w:szCs w:val="24"/>
              </w:rPr>
              <w:t>/9(540)</w:t>
            </w:r>
          </w:p>
        </w:tc>
      </w:tr>
    </w:tbl>
    <w:p w:rsidR="00AE1865" w:rsidRPr="005513F2" w:rsidRDefault="00AE1865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AE1865" w:rsidRPr="00FB7B9F" w:rsidRDefault="00AE1865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AE1865" w:rsidRPr="00FB7B9F" w:rsidRDefault="00AE1865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Pr="00C17A19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>
        <w:rPr>
          <w:noProof/>
          <w:color w:val="000000"/>
          <w:sz w:val="24"/>
          <w:szCs w:val="24"/>
        </w:rPr>
        <w:t>«</w:t>
      </w:r>
      <w:r w:rsidRPr="00C17A19">
        <w:rPr>
          <w:noProof/>
          <w:color w:val="000000"/>
          <w:sz w:val="24"/>
          <w:szCs w:val="24"/>
        </w:rPr>
        <w:t>ДНР</w:t>
      </w:r>
      <w:r>
        <w:rPr>
          <w:noProof/>
          <w:color w:val="000000"/>
          <w:sz w:val="24"/>
          <w:szCs w:val="24"/>
        </w:rPr>
        <w:t>»</w:t>
      </w:r>
      <w:r w:rsidRPr="002C0FC4">
        <w:rPr>
          <w:color w:val="000000"/>
          <w:sz w:val="24"/>
          <w:szCs w:val="24"/>
        </w:rPr>
        <w:t xml:space="preserve"> (ИНН</w:t>
      </w:r>
      <w:r w:rsidRPr="002C0FC4">
        <w:rPr>
          <w:color w:val="000000"/>
          <w:sz w:val="24"/>
          <w:szCs w:val="24"/>
          <w:lang w:val="en-US"/>
        </w:rPr>
        <w:t> </w:t>
      </w:r>
      <w:r w:rsidRPr="00C17A19">
        <w:rPr>
          <w:noProof/>
          <w:sz w:val="24"/>
          <w:szCs w:val="24"/>
        </w:rPr>
        <w:t>7017375240</w:t>
      </w:r>
      <w:r w:rsidRPr="002C0FC4">
        <w:rPr>
          <w:color w:val="000000"/>
          <w:sz w:val="24"/>
          <w:szCs w:val="24"/>
        </w:rPr>
        <w:t>)</w:t>
      </w:r>
    </w:p>
    <w:p w:rsidR="00AE1865" w:rsidRPr="00FB7B9F" w:rsidRDefault="00AE1865">
      <w:pPr>
        <w:rPr>
          <w:color w:val="000000"/>
          <w:sz w:val="24"/>
          <w:szCs w:val="24"/>
        </w:rPr>
      </w:pPr>
    </w:p>
    <w:p w:rsidR="00AE1865" w:rsidRPr="00AC3B65" w:rsidRDefault="00AE1865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 w:rsidRPr="0065679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июля </w:t>
      </w:r>
      <w:r w:rsidRPr="00FB7B9F">
        <w:rPr>
          <w:color w:val="000000"/>
          <w:sz w:val="24"/>
          <w:szCs w:val="24"/>
        </w:rPr>
        <w:t xml:space="preserve">2010 </w:t>
      </w:r>
      <w:r>
        <w:rPr>
          <w:color w:val="000000"/>
          <w:sz w:val="24"/>
          <w:szCs w:val="24"/>
        </w:rPr>
        <w:t xml:space="preserve">года </w:t>
      </w:r>
      <w:r w:rsidRPr="00FB7B9F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13.12.2017</w:t>
      </w:r>
      <w:r w:rsidRPr="00FB7B9F">
        <w:rPr>
          <w:color w:val="000000"/>
          <w:sz w:val="24"/>
          <w:szCs w:val="24"/>
        </w:rPr>
        <w:t xml:space="preserve"> № </w:t>
      </w:r>
      <w:r w:rsidR="009377E8">
        <w:rPr>
          <w:color w:val="000000"/>
          <w:sz w:val="24"/>
          <w:szCs w:val="24"/>
        </w:rPr>
        <w:t>35/2</w:t>
      </w:r>
      <w:proofErr w:type="gramEnd"/>
    </w:p>
    <w:p w:rsidR="00AE1865" w:rsidRPr="00FB7B9F" w:rsidRDefault="00AE1865" w:rsidP="0015687D">
      <w:pPr>
        <w:pStyle w:val="ab"/>
        <w:ind w:firstLine="0"/>
        <w:rPr>
          <w:color w:val="000000"/>
          <w:sz w:val="24"/>
          <w:szCs w:val="24"/>
        </w:rPr>
      </w:pPr>
    </w:p>
    <w:p w:rsidR="00AE1865" w:rsidRPr="00FB7B9F" w:rsidRDefault="00AE1865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AE1865" w:rsidRPr="00FB7B9F" w:rsidRDefault="00AE1865" w:rsidP="00C72A02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Pr="00C17A19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>
        <w:rPr>
          <w:noProof/>
          <w:color w:val="000000"/>
          <w:sz w:val="24"/>
          <w:szCs w:val="24"/>
        </w:rPr>
        <w:t>«</w:t>
      </w:r>
      <w:r w:rsidRPr="00C17A19">
        <w:rPr>
          <w:noProof/>
          <w:color w:val="000000"/>
          <w:sz w:val="24"/>
          <w:szCs w:val="24"/>
        </w:rPr>
        <w:t>ДНР</w:t>
      </w:r>
      <w:r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 w:rsidRPr="00012604">
        <w:rPr>
          <w:color w:val="000000"/>
          <w:sz w:val="24"/>
          <w:szCs w:val="24"/>
        </w:rPr>
        <w:t> </w:t>
      </w:r>
      <w:r w:rsidRPr="00C17A19">
        <w:rPr>
          <w:noProof/>
          <w:color w:val="000000"/>
          <w:sz w:val="24"/>
          <w:szCs w:val="24"/>
        </w:rPr>
        <w:t>7017375240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Pr="00C17A19">
        <w:rPr>
          <w:noProof/>
          <w:color w:val="000000"/>
          <w:sz w:val="24"/>
          <w:szCs w:val="24"/>
        </w:rPr>
        <w:t>котельной «Басандайская Жемчужина», расположенной по адресу: г. Томск, ул. Басандайская, 2/3, стр. 4 городского округа «город Томск»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Pr="00CF24C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AE1865" w:rsidRPr="00FB7B9F" w:rsidRDefault="00AE1865" w:rsidP="00AE1865">
      <w:pPr>
        <w:pStyle w:val="ab"/>
        <w:numPr>
          <w:ilvl w:val="0"/>
          <w:numId w:val="3"/>
        </w:numPr>
        <w:tabs>
          <w:tab w:val="clear" w:pos="927"/>
          <w:tab w:val="left" w:pos="0"/>
          <w:tab w:val="num" w:pos="284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noProof/>
          <w:color w:val="000000"/>
          <w:sz w:val="24"/>
          <w:szCs w:val="24"/>
        </w:rPr>
        <w:t>01.01.2018</w:t>
      </w:r>
      <w:r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 xml:space="preserve">по </w:t>
      </w:r>
      <w:r>
        <w:rPr>
          <w:noProof/>
          <w:color w:val="000000"/>
          <w:sz w:val="24"/>
          <w:szCs w:val="24"/>
        </w:rPr>
        <w:t>31.12.2018</w:t>
      </w:r>
      <w:r w:rsidRPr="00FB7B9F">
        <w:rPr>
          <w:color w:val="000000"/>
          <w:sz w:val="24"/>
          <w:szCs w:val="24"/>
        </w:rPr>
        <w:t>.</w:t>
      </w:r>
    </w:p>
    <w:p w:rsidR="00AE1865" w:rsidRPr="00FB7B9F" w:rsidRDefault="00AE1865">
      <w:pPr>
        <w:tabs>
          <w:tab w:val="left" w:pos="2835"/>
        </w:tabs>
        <w:jc w:val="both"/>
        <w:rPr>
          <w:sz w:val="24"/>
          <w:szCs w:val="24"/>
        </w:rPr>
      </w:pPr>
      <w:bookmarkStart w:id="0" w:name="_GoBack"/>
      <w:bookmarkEnd w:id="0"/>
    </w:p>
    <w:p w:rsidR="00AE1865" w:rsidRPr="00FB7B9F" w:rsidRDefault="00AE1865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AE1865" w:rsidRPr="002E7A58" w:rsidTr="00F25ECA">
        <w:tc>
          <w:tcPr>
            <w:tcW w:w="3898" w:type="dxa"/>
          </w:tcPr>
          <w:p w:rsidR="00AE1865" w:rsidRPr="002E7A58" w:rsidRDefault="00AE1865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AE1865" w:rsidRPr="002E7A58" w:rsidRDefault="00AE1865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AE1865" w:rsidRPr="00FB7B9F" w:rsidRDefault="00AE1865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AE1865" w:rsidRPr="00FB7B9F" w:rsidRDefault="00AE1865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AE1865" w:rsidRPr="00FB7B9F" w:rsidRDefault="00AE1865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AE1865" w:rsidRPr="00FB7B9F" w:rsidRDefault="00AE1865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AE1865" w:rsidRPr="00FB7B9F" w:rsidRDefault="00AE1865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13.12.2017</w:t>
      </w:r>
      <w:r w:rsidRPr="00FB7B9F">
        <w:rPr>
          <w:color w:val="000000"/>
          <w:sz w:val="24"/>
          <w:szCs w:val="24"/>
        </w:rPr>
        <w:t xml:space="preserve"> № </w:t>
      </w:r>
      <w:r w:rsidR="009377E8" w:rsidRPr="00C17A19">
        <w:rPr>
          <w:noProof/>
          <w:sz w:val="24"/>
          <w:szCs w:val="24"/>
        </w:rPr>
        <w:t>1-707</w:t>
      </w:r>
      <w:r w:rsidR="009377E8">
        <w:rPr>
          <w:noProof/>
          <w:sz w:val="24"/>
          <w:szCs w:val="24"/>
        </w:rPr>
        <w:t>/9(540)</w:t>
      </w:r>
    </w:p>
    <w:p w:rsidR="00AE1865" w:rsidRPr="00FB7B9F" w:rsidRDefault="00AE1865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AE1865" w:rsidRPr="00FB7B9F" w:rsidRDefault="00AE1865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 xml:space="preserve">теплоснабжающей организации </w:t>
      </w:r>
      <w:r w:rsidR="009377E8">
        <w:rPr>
          <w:color w:val="000000"/>
          <w:sz w:val="24"/>
          <w:szCs w:val="24"/>
        </w:rPr>
        <w:br/>
      </w:r>
      <w:r w:rsidRPr="00C17A19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>
        <w:rPr>
          <w:noProof/>
          <w:color w:val="000000"/>
          <w:sz w:val="24"/>
          <w:szCs w:val="24"/>
        </w:rPr>
        <w:t>«</w:t>
      </w:r>
      <w:r w:rsidRPr="00C17A19">
        <w:rPr>
          <w:noProof/>
          <w:color w:val="000000"/>
          <w:sz w:val="24"/>
          <w:szCs w:val="24"/>
        </w:rPr>
        <w:t>ДНР</w:t>
      </w:r>
      <w:r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C17A19">
        <w:rPr>
          <w:noProof/>
          <w:sz w:val="24"/>
          <w:szCs w:val="24"/>
        </w:rPr>
        <w:t>7017375240</w:t>
      </w:r>
      <w:r w:rsidRPr="00FB7B9F">
        <w:rPr>
          <w:color w:val="000000"/>
          <w:sz w:val="24"/>
          <w:szCs w:val="24"/>
        </w:rPr>
        <w:t xml:space="preserve">) </w:t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 xml:space="preserve">потребителям </w:t>
      </w:r>
      <w:r w:rsidRPr="00C17A19">
        <w:rPr>
          <w:bCs/>
          <w:noProof/>
          <w:color w:val="000000"/>
          <w:sz w:val="24"/>
          <w:szCs w:val="24"/>
        </w:rPr>
        <w:t>котельной «Басандайская Жемчужина», расположенной по адресу: г. Томск, ул. Басандайская, 2/3, стр. 4 городского округа «город Томск»</w:t>
      </w:r>
      <w:r w:rsidRPr="00FB7B9F">
        <w:rPr>
          <w:bCs/>
          <w:color w:val="000000"/>
          <w:sz w:val="24"/>
          <w:szCs w:val="24"/>
        </w:rPr>
        <w:t xml:space="preserve">, </w:t>
      </w:r>
      <w:r>
        <w:rPr>
          <w:bCs/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с </w:t>
      </w:r>
      <w:r>
        <w:rPr>
          <w:noProof/>
          <w:color w:val="000000"/>
          <w:sz w:val="24"/>
          <w:szCs w:val="24"/>
        </w:rPr>
        <w:t>01.01.2018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31.12.2018</w:t>
      </w:r>
      <w:r>
        <w:rPr>
          <w:color w:val="000000"/>
          <w:sz w:val="24"/>
          <w:szCs w:val="24"/>
        </w:rPr>
        <w:t xml:space="preserve"> </w:t>
      </w:r>
    </w:p>
    <w:p w:rsidR="00AE1865" w:rsidRPr="00FB7B9F" w:rsidRDefault="00AE1865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AE1865" w:rsidRPr="00FB7B9F" w:rsidRDefault="00AE1865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10505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798"/>
        <w:gridCol w:w="2560"/>
        <w:gridCol w:w="960"/>
        <w:gridCol w:w="1822"/>
        <w:gridCol w:w="1765"/>
      </w:tblGrid>
      <w:tr w:rsidR="00AE1865" w:rsidRPr="00F25ECA" w:rsidTr="006C613C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AE1865" w:rsidRPr="00F25ECA" w:rsidRDefault="00AE1865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798" w:type="dxa"/>
            <w:vMerge w:val="restart"/>
            <w:shd w:val="clear" w:color="auto" w:fill="auto"/>
            <w:vAlign w:val="center"/>
            <w:hideMark/>
          </w:tcPr>
          <w:p w:rsidR="00AE1865" w:rsidRPr="00F25ECA" w:rsidRDefault="00AE1865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560" w:type="dxa"/>
            <w:vMerge w:val="restart"/>
            <w:shd w:val="clear" w:color="auto" w:fill="auto"/>
            <w:noWrap/>
            <w:vAlign w:val="center"/>
            <w:hideMark/>
          </w:tcPr>
          <w:p w:rsidR="00AE1865" w:rsidRPr="00F25ECA" w:rsidRDefault="00AE1865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AE1865" w:rsidRPr="00F25ECA" w:rsidRDefault="00AE1865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bottom"/>
            <w:hideMark/>
          </w:tcPr>
          <w:p w:rsidR="00AE1865" w:rsidRPr="00AE1865" w:rsidRDefault="00AE1865" w:rsidP="00AE1865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01.01.</w:t>
            </w:r>
            <w:r w:rsidRPr="00C17A19">
              <w:rPr>
                <w:noProof/>
                <w:color w:val="000000"/>
                <w:sz w:val="24"/>
                <w:szCs w:val="24"/>
              </w:rPr>
              <w:t>2018</w:t>
            </w:r>
            <w:r w:rsidRPr="00F25ECA">
              <w:rPr>
                <w:color w:val="000000"/>
                <w:sz w:val="24"/>
                <w:szCs w:val="24"/>
              </w:rPr>
              <w:t>-30.06.201</w:t>
            </w:r>
            <w:r w:rsidRPr="00AE1865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765" w:type="dxa"/>
            <w:shd w:val="clear" w:color="auto" w:fill="auto"/>
            <w:vAlign w:val="bottom"/>
            <w:hideMark/>
          </w:tcPr>
          <w:p w:rsidR="00AE1865" w:rsidRPr="00F25ECA" w:rsidRDefault="00AE1865" w:rsidP="00AE1865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</w:t>
            </w:r>
            <w:r w:rsidRPr="00AE1865">
              <w:rPr>
                <w:color w:val="000000"/>
                <w:sz w:val="24"/>
                <w:szCs w:val="24"/>
              </w:rPr>
              <w:t>8</w:t>
            </w:r>
            <w:r w:rsidRPr="00F25ECA">
              <w:rPr>
                <w:color w:val="000000"/>
                <w:sz w:val="24"/>
                <w:szCs w:val="24"/>
              </w:rPr>
              <w:t>-</w:t>
            </w:r>
            <w:r>
              <w:rPr>
                <w:color w:val="000000"/>
                <w:sz w:val="24"/>
                <w:szCs w:val="24"/>
              </w:rPr>
              <w:t>31.12.</w:t>
            </w:r>
            <w:r w:rsidRPr="00C17A19">
              <w:rPr>
                <w:noProof/>
                <w:color w:val="000000"/>
                <w:sz w:val="24"/>
                <w:szCs w:val="24"/>
              </w:rPr>
              <w:t>2018</w:t>
            </w:r>
          </w:p>
        </w:tc>
      </w:tr>
      <w:tr w:rsidR="00AE1865" w:rsidRPr="00F25ECA" w:rsidTr="006C613C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AE1865" w:rsidRPr="00F25ECA" w:rsidRDefault="00AE186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dxa"/>
            <w:vMerge/>
            <w:vAlign w:val="center"/>
            <w:hideMark/>
          </w:tcPr>
          <w:p w:rsidR="00AE1865" w:rsidRPr="00F25ECA" w:rsidRDefault="00AE186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:rsidR="00AE1865" w:rsidRPr="00F25ECA" w:rsidRDefault="00AE186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AE1865" w:rsidRPr="00F25ECA" w:rsidRDefault="00AE186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AE1865" w:rsidRPr="00F25ECA" w:rsidRDefault="00AE1865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765" w:type="dxa"/>
            <w:vMerge w:val="restart"/>
            <w:shd w:val="clear" w:color="auto" w:fill="auto"/>
            <w:noWrap/>
            <w:vAlign w:val="center"/>
            <w:hideMark/>
          </w:tcPr>
          <w:p w:rsidR="00AE1865" w:rsidRPr="00F25ECA" w:rsidRDefault="00AE1865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AE1865" w:rsidRPr="00F25ECA" w:rsidTr="006C613C">
        <w:trPr>
          <w:trHeight w:val="72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E1865" w:rsidRPr="00F25ECA" w:rsidRDefault="00AE186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E1865" w:rsidRPr="00F25ECA" w:rsidRDefault="00AE186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E1865" w:rsidRPr="00F25ECA" w:rsidRDefault="00AE186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E1865" w:rsidRPr="00F25ECA" w:rsidRDefault="00AE186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E1865" w:rsidRPr="00F25ECA" w:rsidRDefault="00AE186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6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E1865" w:rsidRPr="00F25ECA" w:rsidRDefault="00AE1865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AE1865" w:rsidRPr="00F25ECA" w:rsidTr="006C613C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AE1865" w:rsidRPr="00F25ECA" w:rsidRDefault="00AE1865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798" w:type="dxa"/>
            <w:vMerge w:val="restart"/>
            <w:shd w:val="clear" w:color="auto" w:fill="auto"/>
            <w:noWrap/>
            <w:vAlign w:val="center"/>
            <w:hideMark/>
          </w:tcPr>
          <w:p w:rsidR="00AE1865" w:rsidRPr="00F25ECA" w:rsidRDefault="00AE1865" w:rsidP="00AE1865">
            <w:pPr>
              <w:ind w:firstLine="0"/>
              <w:jc w:val="center"/>
              <w:rPr>
                <w:sz w:val="24"/>
                <w:szCs w:val="24"/>
              </w:rPr>
            </w:pPr>
            <w:r w:rsidRPr="00C17A19">
              <w:rPr>
                <w:noProof/>
                <w:sz w:val="24"/>
                <w:szCs w:val="24"/>
              </w:rPr>
              <w:t xml:space="preserve">Общество с ограниченной ответственностью </w:t>
            </w:r>
            <w:r>
              <w:rPr>
                <w:noProof/>
                <w:sz w:val="24"/>
                <w:szCs w:val="24"/>
              </w:rPr>
              <w:t>«</w:t>
            </w:r>
            <w:r w:rsidRPr="00C17A19">
              <w:rPr>
                <w:noProof/>
                <w:sz w:val="24"/>
                <w:szCs w:val="24"/>
              </w:rPr>
              <w:t>ДНР</w:t>
            </w:r>
            <w:r>
              <w:rPr>
                <w:noProof/>
                <w:sz w:val="24"/>
                <w:szCs w:val="24"/>
              </w:rPr>
              <w:t>»</w:t>
            </w:r>
            <w:r w:rsidRPr="00F25ECA">
              <w:rPr>
                <w:sz w:val="24"/>
                <w:szCs w:val="24"/>
              </w:rPr>
              <w:t xml:space="preserve"> (ИНН</w:t>
            </w:r>
            <w:r w:rsidRPr="00F25ECA">
              <w:rPr>
                <w:sz w:val="24"/>
                <w:szCs w:val="24"/>
                <w:lang w:val="en-US"/>
              </w:rPr>
              <w:t> </w:t>
            </w:r>
            <w:r w:rsidRPr="00C17A19">
              <w:rPr>
                <w:noProof/>
                <w:sz w:val="24"/>
                <w:szCs w:val="24"/>
              </w:rPr>
              <w:t>7017375240</w:t>
            </w:r>
            <w:r w:rsidRPr="00F25ECA">
              <w:rPr>
                <w:sz w:val="24"/>
                <w:szCs w:val="24"/>
              </w:rPr>
              <w:t>) </w:t>
            </w:r>
          </w:p>
        </w:tc>
        <w:tc>
          <w:tcPr>
            <w:tcW w:w="7107" w:type="dxa"/>
            <w:gridSpan w:val="4"/>
            <w:shd w:val="clear" w:color="auto" w:fill="auto"/>
            <w:vAlign w:val="center"/>
            <w:hideMark/>
          </w:tcPr>
          <w:p w:rsidR="00AE1865" w:rsidRPr="002A296B" w:rsidRDefault="00AE1865" w:rsidP="009377E8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Pr="002A296B">
              <w:rPr>
                <w:sz w:val="24"/>
                <w:szCs w:val="24"/>
              </w:rPr>
              <w:t xml:space="preserve"> </w:t>
            </w:r>
            <w:r w:rsidRPr="00C17A19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AE1865" w:rsidRPr="00F25ECA" w:rsidTr="006C613C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AE1865" w:rsidRPr="00F25ECA" w:rsidRDefault="00AE186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dxa"/>
            <w:vMerge/>
            <w:vAlign w:val="center"/>
            <w:hideMark/>
          </w:tcPr>
          <w:p w:rsidR="00AE1865" w:rsidRPr="00F25ECA" w:rsidRDefault="00AE186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shd w:val="clear" w:color="auto" w:fill="auto"/>
            <w:vAlign w:val="center"/>
            <w:hideMark/>
          </w:tcPr>
          <w:p w:rsidR="00AE1865" w:rsidRPr="00F25ECA" w:rsidRDefault="00AE1865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AE1865" w:rsidRPr="006C613C" w:rsidRDefault="00AE1865" w:rsidP="006C613C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822" w:type="dxa"/>
            <w:shd w:val="clear" w:color="auto" w:fill="auto"/>
            <w:noWrap/>
            <w:vAlign w:val="center"/>
            <w:hideMark/>
          </w:tcPr>
          <w:p w:rsidR="00AE1865" w:rsidRPr="00F25ECA" w:rsidRDefault="00AE1865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4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724,78</w:t>
            </w:r>
          </w:p>
        </w:tc>
        <w:tc>
          <w:tcPr>
            <w:tcW w:w="1765" w:type="dxa"/>
            <w:shd w:val="clear" w:color="auto" w:fill="auto"/>
            <w:noWrap/>
            <w:vAlign w:val="center"/>
            <w:hideMark/>
          </w:tcPr>
          <w:p w:rsidR="00AE1865" w:rsidRPr="00F25ECA" w:rsidRDefault="00AE1865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4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852,85</w:t>
            </w:r>
          </w:p>
        </w:tc>
      </w:tr>
      <w:tr w:rsidR="00AE1865" w:rsidRPr="00F25ECA" w:rsidTr="006C613C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AE1865" w:rsidRPr="00F25ECA" w:rsidRDefault="00AE186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dxa"/>
            <w:vMerge/>
            <w:vAlign w:val="center"/>
            <w:hideMark/>
          </w:tcPr>
          <w:p w:rsidR="00AE1865" w:rsidRPr="00F25ECA" w:rsidRDefault="00AE186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7107" w:type="dxa"/>
            <w:gridSpan w:val="4"/>
            <w:shd w:val="clear" w:color="auto" w:fill="auto"/>
            <w:vAlign w:val="center"/>
            <w:hideMark/>
          </w:tcPr>
          <w:p w:rsidR="00AE1865" w:rsidRPr="00F25ECA" w:rsidRDefault="00AE1865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C17A19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AE1865" w:rsidRPr="00F25ECA" w:rsidTr="006C613C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E1865" w:rsidRPr="00F25ECA" w:rsidRDefault="00AE186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E1865" w:rsidRPr="00F25ECA" w:rsidRDefault="00AE186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AE1865" w:rsidRPr="00F25ECA" w:rsidRDefault="00AE1865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865" w:rsidRPr="00F25ECA" w:rsidRDefault="00AE1865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865" w:rsidRPr="00F25ECA" w:rsidRDefault="00AE1865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4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724,78</w:t>
            </w:r>
          </w:p>
        </w:tc>
        <w:tc>
          <w:tcPr>
            <w:tcW w:w="1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865" w:rsidRPr="00F25ECA" w:rsidRDefault="00AE1865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4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852,85</w:t>
            </w:r>
          </w:p>
        </w:tc>
      </w:tr>
      <w:tr w:rsidR="00AE1865" w:rsidRPr="00F25ECA" w:rsidTr="006C613C">
        <w:trPr>
          <w:trHeight w:val="570"/>
        </w:trPr>
        <w:tc>
          <w:tcPr>
            <w:tcW w:w="1050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E1865" w:rsidRPr="00F25ECA" w:rsidRDefault="00AE1865" w:rsidP="00FF18EB">
            <w:pPr>
              <w:ind w:firstLine="0"/>
              <w:rPr>
                <w:color w:val="FFFFFF"/>
                <w:sz w:val="24"/>
                <w:szCs w:val="24"/>
              </w:rPr>
            </w:pPr>
            <w:r w:rsidRPr="00C17A19">
              <w:rPr>
                <w:noProof/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  систему налогообложения, не признаются налогоплательщиками налога на добавленную стоимость.</w:t>
            </w:r>
          </w:p>
        </w:tc>
      </w:tr>
    </w:tbl>
    <w:p w:rsidR="00AE1865" w:rsidRDefault="00AE1865" w:rsidP="00E60268">
      <w:pPr>
        <w:ind w:left="-709" w:right="-143"/>
        <w:jc w:val="both"/>
        <w:rPr>
          <w:color w:val="000000"/>
          <w:sz w:val="18"/>
          <w:szCs w:val="18"/>
        </w:rPr>
        <w:sectPr w:rsidR="00AE1865" w:rsidSect="00AE1865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AE1865" w:rsidRPr="00676444" w:rsidRDefault="00AE1865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AE1865" w:rsidRPr="00676444" w:rsidSect="00AE1865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1865" w:rsidRDefault="00AE1865" w:rsidP="004E1599">
      <w:pPr>
        <w:pStyle w:val="ab"/>
      </w:pPr>
      <w:r>
        <w:separator/>
      </w:r>
    </w:p>
  </w:endnote>
  <w:endnote w:type="continuationSeparator" w:id="0">
    <w:p w:rsidR="00AE1865" w:rsidRDefault="00AE1865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1865" w:rsidRDefault="00AE1865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C" w:rsidRDefault="006C613C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1865" w:rsidRDefault="00AE1865" w:rsidP="004E1599">
      <w:pPr>
        <w:pStyle w:val="ab"/>
      </w:pPr>
      <w:r>
        <w:separator/>
      </w:r>
    </w:p>
  </w:footnote>
  <w:footnote w:type="continuationSeparator" w:id="0">
    <w:p w:rsidR="00AE1865" w:rsidRDefault="00AE1865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1865" w:rsidRDefault="00AE186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AE1865" w:rsidRDefault="00AE1865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AE1865" w:rsidTr="00F25ECA">
      <w:trPr>
        <w:cantSplit/>
      </w:trPr>
      <w:tc>
        <w:tcPr>
          <w:tcW w:w="10173" w:type="dxa"/>
        </w:tcPr>
        <w:p w:rsidR="00AE1865" w:rsidRPr="006C39B1" w:rsidRDefault="00AE1865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5pt;height:70.5pt" o:ole="" fillcolor="window">
                <v:imagedata r:id="rId1" o:title=""/>
              </v:shape>
              <o:OLEObject Type="Embed" ProgID="Word.Picture.8" ShapeID="_x0000_i1025" DrawAspect="Content" ObjectID="_1574698892" r:id="rId2"/>
            </w:object>
          </w:r>
        </w:p>
        <w:p w:rsidR="00AE1865" w:rsidRDefault="00AE1865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AE1865" w:rsidRPr="00331576" w:rsidRDefault="00AE1865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AE1865" w:rsidRPr="00331576" w:rsidRDefault="00AE1865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AE1865" w:rsidRDefault="00AE1865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AE1865" w:rsidRDefault="00AE1865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AE1865" w:rsidRDefault="00AE1865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C" w:rsidRDefault="006C613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87966">
      <w:rPr>
        <w:rStyle w:val="a6"/>
        <w:noProof/>
      </w:rPr>
      <w:t>1</w:t>
    </w:r>
    <w:r>
      <w:rPr>
        <w:rStyle w:val="a6"/>
      </w:rPr>
      <w:fldChar w:fldCharType="end"/>
    </w:r>
  </w:p>
  <w:p w:rsidR="006C613C" w:rsidRDefault="006C613C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6C613C" w:rsidTr="00F25ECA">
      <w:trPr>
        <w:cantSplit/>
      </w:trPr>
      <w:tc>
        <w:tcPr>
          <w:tcW w:w="10173" w:type="dxa"/>
        </w:tcPr>
        <w:p w:rsidR="006C613C" w:rsidRPr="006C39B1" w:rsidRDefault="006C613C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5pt;height:70.5pt" o:ole="" fillcolor="window">
                <v:imagedata r:id="rId1" o:title=""/>
              </v:shape>
              <o:OLEObject Type="Embed" ProgID="Word.Picture.8" ShapeID="_x0000_i1026" DrawAspect="Content" ObjectID="_1574698893" r:id="rId2"/>
            </w:objec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6C613C" w:rsidRPr="00331576" w:rsidRDefault="006C613C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6C613C" w:rsidRPr="00331576" w:rsidRDefault="006C613C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6C613C" w:rsidRDefault="006C613C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6C613C" w:rsidRDefault="006C613C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7C762F86"/>
    <w:lvl w:ilvl="0" w:tplc="851C141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511A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319F"/>
    <w:rsid w:val="006F3255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12C52"/>
    <w:rsid w:val="00925581"/>
    <w:rsid w:val="00927288"/>
    <w:rsid w:val="0093474D"/>
    <w:rsid w:val="009377E8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60658"/>
    <w:rsid w:val="00A61471"/>
    <w:rsid w:val="00A625E8"/>
    <w:rsid w:val="00A73F64"/>
    <w:rsid w:val="00A8638D"/>
    <w:rsid w:val="00AA3045"/>
    <w:rsid w:val="00AB2673"/>
    <w:rsid w:val="00AB64F7"/>
    <w:rsid w:val="00AC1315"/>
    <w:rsid w:val="00AC3B65"/>
    <w:rsid w:val="00AC4D69"/>
    <w:rsid w:val="00AD398C"/>
    <w:rsid w:val="00AE1865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87966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63D7A3-106D-4AC7-A74D-9C582BE78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260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2017-12-12T10:26:00Z</dcterms:created>
  <dcterms:modified xsi:type="dcterms:W3CDTF">2017-12-13T12:35:00Z</dcterms:modified>
</cp:coreProperties>
</file>