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748" w:rsidRPr="00304748" w:rsidRDefault="00304748" w:rsidP="00304748">
      <w:pPr>
        <w:jc w:val="center"/>
        <w:rPr>
          <w:b/>
          <w:sz w:val="28"/>
          <w:szCs w:val="28"/>
        </w:rPr>
      </w:pPr>
      <w:r w:rsidRPr="00304748">
        <w:rPr>
          <w:b/>
          <w:sz w:val="28"/>
          <w:szCs w:val="28"/>
        </w:rPr>
        <w:t>Конкурсная комиссия Департамента финансов Томской области</w:t>
      </w:r>
    </w:p>
    <w:p w:rsidR="001A40A2" w:rsidRPr="00304748" w:rsidRDefault="00304748" w:rsidP="00304748">
      <w:pPr>
        <w:jc w:val="center"/>
        <w:rPr>
          <w:b/>
          <w:sz w:val="28"/>
          <w:szCs w:val="28"/>
        </w:rPr>
      </w:pPr>
      <w:r w:rsidRPr="00304748">
        <w:rPr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финансов Томской области, а также на включение в кадровый резерв Департамента финансов Томской области сообщает о результатах конкурса, состоявшегося 30 октября 2017 года</w:t>
      </w:r>
    </w:p>
    <w:p w:rsidR="00077E7A" w:rsidRPr="00304748" w:rsidRDefault="00077E7A" w:rsidP="00CE4EB1">
      <w:pPr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95510C" w:rsidRPr="00304748" w:rsidRDefault="0095510C" w:rsidP="0095510C">
      <w:pPr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304748">
        <w:rPr>
          <w:rFonts w:eastAsia="Calibri"/>
          <w:sz w:val="28"/>
          <w:szCs w:val="28"/>
          <w:lang w:eastAsia="en-US"/>
        </w:rPr>
        <w:t xml:space="preserve">Конкурс на замещение вакантной </w:t>
      </w:r>
      <w:proofErr w:type="gramStart"/>
      <w:r w:rsidRPr="00304748">
        <w:rPr>
          <w:rFonts w:eastAsia="Calibri"/>
          <w:sz w:val="28"/>
          <w:szCs w:val="28"/>
          <w:lang w:eastAsia="en-US"/>
        </w:rPr>
        <w:t xml:space="preserve">должности </w:t>
      </w:r>
      <w:r w:rsidR="008867D1" w:rsidRPr="00304748">
        <w:rPr>
          <w:rFonts w:eastAsia="Calibri"/>
          <w:sz w:val="28"/>
          <w:szCs w:val="28"/>
          <w:lang w:eastAsia="en-US"/>
        </w:rPr>
        <w:t>з</w:t>
      </w:r>
      <w:r w:rsidRPr="00304748">
        <w:rPr>
          <w:rFonts w:eastAsia="Calibri"/>
          <w:sz w:val="28"/>
          <w:szCs w:val="28"/>
          <w:lang w:eastAsia="en-US"/>
        </w:rPr>
        <w:t>аместител</w:t>
      </w:r>
      <w:r w:rsidR="008867D1" w:rsidRPr="00304748">
        <w:rPr>
          <w:rFonts w:eastAsia="Calibri"/>
          <w:sz w:val="28"/>
          <w:szCs w:val="28"/>
          <w:lang w:eastAsia="en-US"/>
        </w:rPr>
        <w:t>я</w:t>
      </w:r>
      <w:r w:rsidRPr="00304748">
        <w:rPr>
          <w:rFonts w:eastAsia="Calibri"/>
          <w:sz w:val="28"/>
          <w:szCs w:val="28"/>
          <w:lang w:eastAsia="en-US"/>
        </w:rPr>
        <w:t xml:space="preserve"> председателя комитета финансирования бюджетной сферы Департамента финансов Томской области</w:t>
      </w:r>
      <w:proofErr w:type="gramEnd"/>
      <w:r w:rsidRPr="00304748">
        <w:rPr>
          <w:rFonts w:eastAsia="Calibri"/>
          <w:sz w:val="28"/>
          <w:szCs w:val="28"/>
          <w:lang w:eastAsia="en-US"/>
        </w:rPr>
        <w:t xml:space="preserve"> признан состоявшимся.</w:t>
      </w:r>
    </w:p>
    <w:p w:rsidR="0095510C" w:rsidRPr="00304748" w:rsidRDefault="0095510C" w:rsidP="0095510C">
      <w:pPr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95510C" w:rsidRPr="00304748" w:rsidRDefault="0095510C" w:rsidP="0095510C">
      <w:pPr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304748">
        <w:rPr>
          <w:rFonts w:eastAsia="Calibri"/>
          <w:sz w:val="28"/>
          <w:szCs w:val="28"/>
          <w:lang w:eastAsia="en-US"/>
        </w:rPr>
        <w:t xml:space="preserve">Победителем признана </w:t>
      </w:r>
      <w:r w:rsidRPr="00304748">
        <w:rPr>
          <w:rFonts w:eastAsia="Calibri"/>
          <w:b/>
          <w:sz w:val="28"/>
          <w:szCs w:val="28"/>
          <w:lang w:eastAsia="en-US"/>
        </w:rPr>
        <w:t xml:space="preserve">Щербакова Ирина Владимировна – </w:t>
      </w:r>
      <w:r w:rsidRPr="00304748">
        <w:rPr>
          <w:rFonts w:eastAsia="Calibri"/>
          <w:sz w:val="28"/>
          <w:szCs w:val="28"/>
          <w:lang w:eastAsia="en-US"/>
        </w:rPr>
        <w:t>консультант</w:t>
      </w:r>
      <w:r w:rsidR="00304748">
        <w:rPr>
          <w:rFonts w:eastAsia="Calibri"/>
          <w:sz w:val="28"/>
          <w:szCs w:val="28"/>
          <w:lang w:eastAsia="en-US"/>
        </w:rPr>
        <w:t xml:space="preserve"> </w:t>
      </w:r>
      <w:r w:rsidR="00304748" w:rsidRPr="00304748">
        <w:rPr>
          <w:rFonts w:eastAsia="Calibri"/>
          <w:b/>
          <w:sz w:val="28"/>
          <w:szCs w:val="28"/>
          <w:lang w:eastAsia="en-US"/>
        </w:rPr>
        <w:t>–</w:t>
      </w:r>
      <w:r w:rsidR="00304748">
        <w:rPr>
          <w:rFonts w:eastAsia="Calibri"/>
          <w:sz w:val="28"/>
          <w:szCs w:val="28"/>
          <w:lang w:eastAsia="en-US"/>
        </w:rPr>
        <w:t xml:space="preserve"> </w:t>
      </w:r>
      <w:r w:rsidRPr="00304748">
        <w:rPr>
          <w:rFonts w:eastAsia="Calibri"/>
          <w:sz w:val="28"/>
          <w:szCs w:val="28"/>
          <w:lang w:eastAsia="en-US"/>
        </w:rPr>
        <w:t xml:space="preserve">экономист </w:t>
      </w:r>
      <w:proofErr w:type="gramStart"/>
      <w:r w:rsidRPr="00304748">
        <w:rPr>
          <w:rFonts w:eastAsia="Calibri"/>
          <w:sz w:val="28"/>
          <w:szCs w:val="28"/>
          <w:lang w:eastAsia="en-US"/>
        </w:rPr>
        <w:t>комитета финансирования бюджетной сферы Департамента финансов Томской области</w:t>
      </w:r>
      <w:proofErr w:type="gramEnd"/>
      <w:r w:rsidRPr="00304748">
        <w:rPr>
          <w:rFonts w:eastAsia="Calibri"/>
          <w:sz w:val="28"/>
          <w:szCs w:val="28"/>
          <w:lang w:eastAsia="en-US"/>
        </w:rPr>
        <w:t xml:space="preserve">. </w:t>
      </w:r>
    </w:p>
    <w:p w:rsidR="00CE4EB1" w:rsidRPr="00304748" w:rsidRDefault="00CE4EB1" w:rsidP="00CE4EB1">
      <w:pPr>
        <w:ind w:firstLine="540"/>
        <w:jc w:val="right"/>
        <w:rPr>
          <w:sz w:val="28"/>
          <w:szCs w:val="28"/>
        </w:rPr>
      </w:pPr>
    </w:p>
    <w:p w:rsidR="00CE4EB1" w:rsidRPr="00304748" w:rsidRDefault="00CE4EB1" w:rsidP="00CE4EB1">
      <w:pPr>
        <w:ind w:firstLine="540"/>
        <w:jc w:val="right"/>
        <w:rPr>
          <w:sz w:val="28"/>
          <w:szCs w:val="28"/>
        </w:rPr>
      </w:pPr>
    </w:p>
    <w:p w:rsidR="00CE4EB1" w:rsidRPr="00304748" w:rsidRDefault="00CE4EB1" w:rsidP="00CE4EB1">
      <w:pPr>
        <w:ind w:firstLine="540"/>
        <w:jc w:val="right"/>
        <w:rPr>
          <w:sz w:val="28"/>
          <w:szCs w:val="28"/>
        </w:rPr>
      </w:pPr>
      <w:r w:rsidRPr="00304748">
        <w:rPr>
          <w:sz w:val="28"/>
          <w:szCs w:val="28"/>
        </w:rPr>
        <w:t>Секретарь конкурсной комиссии   Е.А.</w:t>
      </w:r>
      <w:bookmarkStart w:id="0" w:name="_GoBack"/>
      <w:bookmarkEnd w:id="0"/>
      <w:r w:rsidRPr="00304748">
        <w:rPr>
          <w:sz w:val="28"/>
          <w:szCs w:val="28"/>
        </w:rPr>
        <w:t>Лазарева</w:t>
      </w:r>
    </w:p>
    <w:p w:rsidR="005835AA" w:rsidRPr="00304748" w:rsidRDefault="005835AA" w:rsidP="0095510C">
      <w:pPr>
        <w:rPr>
          <w:sz w:val="28"/>
          <w:szCs w:val="28"/>
        </w:rPr>
      </w:pPr>
    </w:p>
    <w:sectPr w:rsidR="005835AA" w:rsidRPr="00304748" w:rsidSect="00E66168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9264C"/>
    <w:multiLevelType w:val="hybridMultilevel"/>
    <w:tmpl w:val="84E2572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108B5ED2"/>
    <w:multiLevelType w:val="hybridMultilevel"/>
    <w:tmpl w:val="D690FF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753027"/>
    <w:multiLevelType w:val="hybridMultilevel"/>
    <w:tmpl w:val="937ECBF0"/>
    <w:lvl w:ilvl="0" w:tplc="1F4270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8A163FA"/>
    <w:multiLevelType w:val="hybridMultilevel"/>
    <w:tmpl w:val="72662A1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835AA"/>
    <w:rsid w:val="00000C9F"/>
    <w:rsid w:val="00003B46"/>
    <w:rsid w:val="000518D3"/>
    <w:rsid w:val="00077E7A"/>
    <w:rsid w:val="000F5C62"/>
    <w:rsid w:val="00114536"/>
    <w:rsid w:val="00137B5C"/>
    <w:rsid w:val="001A40A2"/>
    <w:rsid w:val="001D6CAB"/>
    <w:rsid w:val="002023F0"/>
    <w:rsid w:val="0022065B"/>
    <w:rsid w:val="00236A5A"/>
    <w:rsid w:val="00243E2B"/>
    <w:rsid w:val="002C1335"/>
    <w:rsid w:val="002C20C2"/>
    <w:rsid w:val="002D7C2F"/>
    <w:rsid w:val="00304748"/>
    <w:rsid w:val="00334AA8"/>
    <w:rsid w:val="00391E9B"/>
    <w:rsid w:val="003D4EEF"/>
    <w:rsid w:val="004705FB"/>
    <w:rsid w:val="004B2884"/>
    <w:rsid w:val="004F49B1"/>
    <w:rsid w:val="005835AA"/>
    <w:rsid w:val="005B7831"/>
    <w:rsid w:val="006527D1"/>
    <w:rsid w:val="006D2113"/>
    <w:rsid w:val="007170DD"/>
    <w:rsid w:val="008400F5"/>
    <w:rsid w:val="008867D1"/>
    <w:rsid w:val="0095419A"/>
    <w:rsid w:val="0095510C"/>
    <w:rsid w:val="009661E4"/>
    <w:rsid w:val="009D6912"/>
    <w:rsid w:val="009F6151"/>
    <w:rsid w:val="00A04267"/>
    <w:rsid w:val="00A078C1"/>
    <w:rsid w:val="00A538EC"/>
    <w:rsid w:val="00A85F61"/>
    <w:rsid w:val="00AB62FC"/>
    <w:rsid w:val="00B21FAA"/>
    <w:rsid w:val="00B222CE"/>
    <w:rsid w:val="00B83C95"/>
    <w:rsid w:val="00BF7FE7"/>
    <w:rsid w:val="00C2253A"/>
    <w:rsid w:val="00C529A2"/>
    <w:rsid w:val="00CE4EB1"/>
    <w:rsid w:val="00D17CE3"/>
    <w:rsid w:val="00D52B48"/>
    <w:rsid w:val="00E15A69"/>
    <w:rsid w:val="00E66168"/>
    <w:rsid w:val="00EB2178"/>
    <w:rsid w:val="00F073FE"/>
    <w:rsid w:val="00F1021A"/>
    <w:rsid w:val="00F1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05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835AA"/>
    <w:rPr>
      <w:color w:val="0000FF"/>
      <w:u w:val="single"/>
    </w:rPr>
  </w:style>
  <w:style w:type="paragraph" w:styleId="a4">
    <w:name w:val="Normal (Web)"/>
    <w:basedOn w:val="a"/>
    <w:rsid w:val="005835AA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9F6151"/>
    <w:rPr>
      <w:rFonts w:ascii="Tahoma" w:hAnsi="Tahoma" w:cs="Tahoma"/>
      <w:sz w:val="16"/>
      <w:szCs w:val="16"/>
    </w:rPr>
  </w:style>
  <w:style w:type="character" w:styleId="a6">
    <w:name w:val="page number"/>
    <w:basedOn w:val="a0"/>
    <w:rsid w:val="00F1021A"/>
  </w:style>
  <w:style w:type="paragraph" w:styleId="3">
    <w:name w:val="Body Text 3"/>
    <w:basedOn w:val="a"/>
    <w:link w:val="30"/>
    <w:rsid w:val="00F1021A"/>
    <w:rPr>
      <w:sz w:val="18"/>
    </w:rPr>
  </w:style>
  <w:style w:type="character" w:customStyle="1" w:styleId="30">
    <w:name w:val="Основной текст 3 Знак"/>
    <w:link w:val="3"/>
    <w:rsid w:val="00236A5A"/>
    <w:rPr>
      <w:sz w:val="18"/>
      <w:szCs w:val="24"/>
    </w:rPr>
  </w:style>
  <w:style w:type="paragraph" w:styleId="a7">
    <w:name w:val="List Paragraph"/>
    <w:basedOn w:val="a"/>
    <w:uiPriority w:val="34"/>
    <w:qFormat/>
    <w:rsid w:val="001A40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1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7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46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8B17D0-0665-4FD0-AD1D-722E2BC31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79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комиссия Департамента финансов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конкурсов, состоявшихся 26 октября 2011 года:</vt:lpstr>
    </vt:vector>
  </TitlesOfParts>
  <Company>findep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комиссия Департамента финансов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конкурсов, состоявшихся 26 октября 2011 года:</dc:title>
  <dc:creator>kls</dc:creator>
  <cp:lastModifiedBy>Татьяна Леонидовна Румбешта</cp:lastModifiedBy>
  <cp:revision>5</cp:revision>
  <cp:lastPrinted>2017-10-31T09:11:00Z</cp:lastPrinted>
  <dcterms:created xsi:type="dcterms:W3CDTF">2017-10-31T08:21:00Z</dcterms:created>
  <dcterms:modified xsi:type="dcterms:W3CDTF">2017-11-13T04:33:00Z</dcterms:modified>
</cp:coreProperties>
</file>