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45" w:rsidRPr="000A236B" w:rsidRDefault="00DB5D45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236B">
        <w:rPr>
          <w:rFonts w:ascii="Times New Roman" w:hAnsi="Times New Roman" w:cs="Times New Roman"/>
          <w:sz w:val="24"/>
          <w:szCs w:val="24"/>
        </w:rPr>
        <w:t>О</w:t>
      </w:r>
      <w:r w:rsidR="00A12B4F" w:rsidRPr="000A236B">
        <w:rPr>
          <w:rFonts w:ascii="Times New Roman" w:hAnsi="Times New Roman" w:cs="Times New Roman"/>
          <w:sz w:val="24"/>
          <w:szCs w:val="24"/>
        </w:rPr>
        <w:t>тчет</w:t>
      </w:r>
    </w:p>
    <w:p w:rsidR="00FC759E" w:rsidRPr="005A01FA" w:rsidRDefault="00506073" w:rsidP="005A01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оценке </w:t>
      </w:r>
      <w:r w:rsidR="00FC759E" w:rsidRPr="000A236B">
        <w:rPr>
          <w:rFonts w:ascii="Times New Roman" w:hAnsi="Times New Roman" w:cs="Times New Roman"/>
          <w:sz w:val="24"/>
          <w:szCs w:val="24"/>
        </w:rPr>
        <w:t xml:space="preserve">фактического воздействия </w:t>
      </w:r>
      <w:r w:rsidR="005A01FA" w:rsidRPr="005A01FA">
        <w:rPr>
          <w:rFonts w:ascii="Times New Roman" w:hAnsi="Times New Roman" w:cs="Times New Roman"/>
          <w:sz w:val="24"/>
          <w:szCs w:val="24"/>
        </w:rPr>
        <w:t>Закона Томской области от 29</w:t>
      </w:r>
      <w:r w:rsidR="00475058">
        <w:rPr>
          <w:rFonts w:ascii="Times New Roman" w:hAnsi="Times New Roman" w:cs="Times New Roman"/>
          <w:sz w:val="24"/>
          <w:szCs w:val="24"/>
        </w:rPr>
        <w:t xml:space="preserve"> декабря 2015 года</w:t>
      </w:r>
      <w:r w:rsidR="005A01FA" w:rsidRPr="005A01FA">
        <w:rPr>
          <w:rFonts w:ascii="Times New Roman" w:hAnsi="Times New Roman" w:cs="Times New Roman"/>
          <w:sz w:val="24"/>
          <w:szCs w:val="24"/>
        </w:rPr>
        <w:t xml:space="preserve"> </w:t>
      </w:r>
      <w:r w:rsidR="00475058">
        <w:rPr>
          <w:rFonts w:ascii="Times New Roman" w:hAnsi="Times New Roman" w:cs="Times New Roman"/>
          <w:sz w:val="24"/>
          <w:szCs w:val="24"/>
        </w:rPr>
        <w:br/>
      </w:r>
      <w:r w:rsidR="005A01FA" w:rsidRPr="005A01FA">
        <w:rPr>
          <w:rFonts w:ascii="Times New Roman" w:hAnsi="Times New Roman" w:cs="Times New Roman"/>
          <w:sz w:val="24"/>
          <w:szCs w:val="24"/>
        </w:rPr>
        <w:t>№ 216-ОЗ «Об организации регулярных перевозок пассажиров и багажа автомобильным транспортом на территории Томской области»</w:t>
      </w:r>
    </w:p>
    <w:p w:rsidR="005A01FA" w:rsidRPr="00FC759E" w:rsidRDefault="005A01FA" w:rsidP="00FC759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5A01FA" w:rsidRDefault="00F0703E" w:rsidP="005A01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  <w:r w:rsidR="005A01FA" w:rsidRPr="005A01FA">
        <w:rPr>
          <w:rFonts w:ascii="Times New Roman" w:hAnsi="Times New Roman" w:cs="Times New Roman"/>
          <w:sz w:val="24"/>
          <w:szCs w:val="24"/>
        </w:rPr>
        <w:t>Закон Томской области от 29</w:t>
      </w:r>
      <w:r w:rsidR="00475058">
        <w:rPr>
          <w:rFonts w:ascii="Times New Roman" w:hAnsi="Times New Roman" w:cs="Times New Roman"/>
          <w:sz w:val="24"/>
          <w:szCs w:val="24"/>
        </w:rPr>
        <w:t xml:space="preserve"> декабря 2015 года </w:t>
      </w:r>
      <w:r w:rsidR="005A01FA" w:rsidRPr="005A01FA">
        <w:rPr>
          <w:rFonts w:ascii="Times New Roman" w:hAnsi="Times New Roman" w:cs="Times New Roman"/>
          <w:sz w:val="24"/>
          <w:szCs w:val="24"/>
        </w:rPr>
        <w:t>№ 216-ОЗ «Об организации регулярных перевозок пассажиров и багажа автомобильным транспортом на территории Томской области»</w:t>
      </w:r>
      <w:r w:rsidR="005A01FA">
        <w:rPr>
          <w:rFonts w:ascii="Times New Roman" w:hAnsi="Times New Roman" w:cs="Times New Roman"/>
          <w:sz w:val="24"/>
          <w:szCs w:val="24"/>
        </w:rPr>
        <w:t xml:space="preserve">. </w:t>
      </w:r>
      <w:r w:rsidR="00BE4EB9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 w:rsidR="00BE4EB9">
        <w:rPr>
          <w:rFonts w:ascii="Times New Roman" w:hAnsi="Times New Roman" w:cs="Times New Roman"/>
          <w:sz w:val="24"/>
          <w:szCs w:val="24"/>
        </w:rPr>
        <w:t xml:space="preserve">Официальный интернет-портал правовой информации http://www.pravo.gov.ru, </w:t>
      </w:r>
      <w:r w:rsidR="005A01FA">
        <w:rPr>
          <w:rFonts w:ascii="Times New Roman" w:hAnsi="Times New Roman" w:cs="Times New Roman"/>
          <w:sz w:val="24"/>
          <w:szCs w:val="24"/>
        </w:rPr>
        <w:t>31</w:t>
      </w:r>
      <w:r w:rsidR="00BE4EB9">
        <w:rPr>
          <w:rFonts w:ascii="Times New Roman" w:hAnsi="Times New Roman" w:cs="Times New Roman"/>
          <w:sz w:val="24"/>
          <w:szCs w:val="24"/>
        </w:rPr>
        <w:t>.</w:t>
      </w:r>
      <w:r w:rsidR="005A01FA">
        <w:rPr>
          <w:rFonts w:ascii="Times New Roman" w:hAnsi="Times New Roman" w:cs="Times New Roman"/>
          <w:sz w:val="24"/>
          <w:szCs w:val="24"/>
        </w:rPr>
        <w:t>12</w:t>
      </w:r>
      <w:r w:rsidR="00BE4EB9">
        <w:rPr>
          <w:rFonts w:ascii="Times New Roman" w:hAnsi="Times New Roman" w:cs="Times New Roman"/>
          <w:sz w:val="24"/>
          <w:szCs w:val="24"/>
        </w:rPr>
        <w:t xml:space="preserve">.2015, «Собрание законодательства Томской области», </w:t>
      </w:r>
      <w:r w:rsidR="005A01FA">
        <w:rPr>
          <w:rFonts w:ascii="Times New Roman" w:hAnsi="Times New Roman" w:cs="Times New Roman"/>
          <w:sz w:val="24"/>
          <w:szCs w:val="24"/>
        </w:rPr>
        <w:t>15.01.2016, № 1/1(138).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4F39">
        <w:rPr>
          <w:rFonts w:ascii="Times New Roman" w:hAnsi="Times New Roman" w:cs="Times New Roman"/>
          <w:sz w:val="24"/>
          <w:szCs w:val="24"/>
        </w:rPr>
        <w:t>1</w:t>
      </w:r>
      <w:r w:rsidR="00FE50D9">
        <w:rPr>
          <w:rFonts w:ascii="Times New Roman" w:hAnsi="Times New Roman" w:cs="Times New Roman"/>
          <w:sz w:val="24"/>
          <w:szCs w:val="24"/>
        </w:rPr>
        <w:t>1</w:t>
      </w:r>
      <w:r w:rsidRPr="00204F39">
        <w:rPr>
          <w:rFonts w:ascii="Times New Roman" w:hAnsi="Times New Roman" w:cs="Times New Roman"/>
          <w:sz w:val="24"/>
          <w:szCs w:val="24"/>
        </w:rPr>
        <w:t>.0</w:t>
      </w:r>
      <w:r w:rsidR="00FE50D9">
        <w:rPr>
          <w:rFonts w:ascii="Times New Roman" w:hAnsi="Times New Roman" w:cs="Times New Roman"/>
          <w:sz w:val="24"/>
          <w:szCs w:val="24"/>
        </w:rPr>
        <w:t>1</w:t>
      </w:r>
      <w:r w:rsidRPr="00204F39">
        <w:rPr>
          <w:rFonts w:ascii="Times New Roman" w:hAnsi="Times New Roman" w:cs="Times New Roman"/>
          <w:sz w:val="24"/>
          <w:szCs w:val="24"/>
        </w:rPr>
        <w:t>.201</w:t>
      </w:r>
      <w:r w:rsidR="00FE50D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50D9" w:rsidRDefault="00F0703E" w:rsidP="00FE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FE50D9">
        <w:rPr>
          <w:rFonts w:ascii="Times New Roman" w:hAnsi="Times New Roman" w:cs="Times New Roman"/>
          <w:sz w:val="24"/>
          <w:szCs w:val="24"/>
        </w:rPr>
        <w:t>в законе было установлено, что он вступает в силу через десять дней после дня его официального опубликования, но не ранее 11 января 2016 года.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140E41" w:rsidRDefault="00CE291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с </w:t>
      </w:r>
      <w:r w:rsidR="00D32142">
        <w:rPr>
          <w:rFonts w:ascii="Times New Roman" w:hAnsi="Times New Roman" w:cs="Times New Roman"/>
          <w:sz w:val="24"/>
          <w:szCs w:val="24"/>
        </w:rPr>
        <w:t>28 августа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A5D">
        <w:rPr>
          <w:rFonts w:ascii="Times New Roman" w:hAnsi="Times New Roman" w:cs="Times New Roman"/>
          <w:sz w:val="24"/>
          <w:szCs w:val="24"/>
        </w:rPr>
        <w:t xml:space="preserve">по </w:t>
      </w:r>
      <w:r w:rsidR="00D32142">
        <w:rPr>
          <w:rFonts w:ascii="Times New Roman" w:hAnsi="Times New Roman" w:cs="Times New Roman"/>
          <w:sz w:val="24"/>
          <w:szCs w:val="24"/>
        </w:rPr>
        <w:t>10 сентября</w:t>
      </w:r>
      <w:r>
        <w:rPr>
          <w:rFonts w:ascii="Times New Roman" w:hAnsi="Times New Roman" w:cs="Times New Roman"/>
          <w:sz w:val="24"/>
          <w:szCs w:val="24"/>
        </w:rPr>
        <w:t xml:space="preserve"> 2015 года. Публичные консультации </w:t>
      </w:r>
      <w:r w:rsidR="00D74503">
        <w:rPr>
          <w:rFonts w:ascii="Times New Roman" w:hAnsi="Times New Roman" w:cs="Times New Roman"/>
          <w:sz w:val="24"/>
          <w:szCs w:val="24"/>
        </w:rPr>
        <w:t>с</w:t>
      </w:r>
      <w:r w:rsidR="00D32142">
        <w:rPr>
          <w:rFonts w:ascii="Times New Roman" w:hAnsi="Times New Roman" w:cs="Times New Roman"/>
          <w:sz w:val="24"/>
          <w:szCs w:val="24"/>
        </w:rPr>
        <w:t xml:space="preserve"> 11 по 30 сентября</w:t>
      </w:r>
      <w:r w:rsidR="00BE5A5D">
        <w:rPr>
          <w:rFonts w:ascii="Times New Roman" w:hAnsi="Times New Roman" w:cs="Times New Roman"/>
          <w:sz w:val="24"/>
          <w:szCs w:val="24"/>
        </w:rPr>
        <w:t xml:space="preserve"> </w:t>
      </w:r>
      <w:r w:rsidR="00140E41">
        <w:rPr>
          <w:rFonts w:ascii="Times New Roman" w:hAnsi="Times New Roman" w:cs="Times New Roman"/>
          <w:sz w:val="24"/>
          <w:szCs w:val="24"/>
        </w:rPr>
        <w:t>2015 года.</w:t>
      </w:r>
    </w:p>
    <w:p w:rsidR="00D32142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="00D32142" w:rsidRPr="00D32142">
        <w:rPr>
          <w:rFonts w:ascii="Times New Roman" w:hAnsi="Times New Roman" w:cs="Times New Roman"/>
          <w:sz w:val="24"/>
          <w:szCs w:val="24"/>
        </w:rPr>
        <w:t>Департамент транспорта, дорожной деятельности и связи Томской области</w:t>
      </w:r>
      <w:r w:rsidR="00D32142">
        <w:rPr>
          <w:rFonts w:ascii="Times New Roman" w:hAnsi="Times New Roman" w:cs="Times New Roman"/>
          <w:sz w:val="24"/>
          <w:szCs w:val="24"/>
        </w:rPr>
        <w:t>.</w:t>
      </w:r>
    </w:p>
    <w:p w:rsidR="00D32142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</w:t>
      </w:r>
      <w:r w:rsidR="00D32142">
        <w:rPr>
          <w:rFonts w:ascii="Times New Roman" w:hAnsi="Times New Roman" w:cs="Times New Roman"/>
          <w:sz w:val="24"/>
          <w:szCs w:val="24"/>
        </w:rPr>
        <w:br/>
      </w:r>
      <w:r w:rsidRPr="00204F39">
        <w:rPr>
          <w:rFonts w:ascii="Times New Roman" w:hAnsi="Times New Roman" w:cs="Times New Roman"/>
          <w:sz w:val="24"/>
          <w:szCs w:val="24"/>
        </w:rPr>
        <w:t xml:space="preserve">от </w:t>
      </w:r>
      <w:r w:rsidR="00D32142">
        <w:rPr>
          <w:rFonts w:ascii="Times New Roman" w:hAnsi="Times New Roman" w:cs="Times New Roman"/>
          <w:sz w:val="24"/>
          <w:szCs w:val="24"/>
        </w:rPr>
        <w:t xml:space="preserve">9 декабря </w:t>
      </w:r>
      <w:r w:rsidR="00140E41">
        <w:rPr>
          <w:rFonts w:ascii="Times New Roman" w:hAnsi="Times New Roman" w:cs="Times New Roman"/>
          <w:sz w:val="24"/>
          <w:szCs w:val="24"/>
        </w:rPr>
        <w:t>2015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D32142" w:rsidRPr="00D32142">
        <w:rPr>
          <w:rFonts w:ascii="Times New Roman" w:hAnsi="Times New Roman" w:cs="Times New Roman"/>
          <w:sz w:val="24"/>
          <w:szCs w:val="24"/>
        </w:rPr>
        <w:t>https://tomsk.gov.ru/rating/front/view/id/217</w:t>
      </w:r>
      <w:r w:rsidR="00D3214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D32142">
        <w:rPr>
          <w:rFonts w:ascii="Times New Roman" w:hAnsi="Times New Roman" w:cs="Times New Roman"/>
          <w:sz w:val="24"/>
          <w:szCs w:val="24"/>
        </w:rPr>
        <w:t>Положительное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</w:t>
      </w:r>
      <w:r w:rsidR="00BB2F5C">
        <w:rPr>
          <w:rFonts w:ascii="Times New Roman" w:hAnsi="Times New Roman" w:cs="Times New Roman"/>
          <w:sz w:val="24"/>
          <w:szCs w:val="24"/>
        </w:rPr>
        <w:t>к</w:t>
      </w:r>
      <w:r w:rsidR="00B84A67">
        <w:rPr>
          <w:rFonts w:ascii="Times New Roman" w:hAnsi="Times New Roman" w:cs="Times New Roman"/>
          <w:sz w:val="24"/>
          <w:szCs w:val="24"/>
        </w:rPr>
        <w:t>омитета по законопроектной деятельности и оценке регулирующего воздействия</w:t>
      </w:r>
      <w:r w:rsidR="00BB2F5C">
        <w:rPr>
          <w:rFonts w:ascii="Times New Roman" w:hAnsi="Times New Roman" w:cs="Times New Roman"/>
          <w:sz w:val="24"/>
          <w:szCs w:val="24"/>
        </w:rPr>
        <w:t xml:space="preserve"> Департамента по взаимодействию с законодательными и представительными органами власти Администрации Томской области</w:t>
      </w:r>
      <w:r w:rsidR="00B84A67">
        <w:rPr>
          <w:rFonts w:ascii="Times New Roman" w:hAnsi="Times New Roman" w:cs="Times New Roman"/>
          <w:sz w:val="24"/>
          <w:szCs w:val="24"/>
        </w:rPr>
        <w:t xml:space="preserve">, 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 Оценка степени решения </w:t>
      </w:r>
      <w:r w:rsidRPr="00886D06">
        <w:rPr>
          <w:rFonts w:ascii="Times New Roman" w:hAnsi="Times New Roman" w:cs="Times New Roman"/>
          <w:sz w:val="24"/>
          <w:szCs w:val="24"/>
        </w:rPr>
        <w:t>проблемы</w:t>
      </w:r>
    </w:p>
    <w:p w:rsidR="0097143C" w:rsidRDefault="00DB0178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</w:p>
    <w:p w:rsidR="00B72255" w:rsidRPr="005F4307" w:rsidRDefault="00B5744B" w:rsidP="00886D06">
      <w:pPr>
        <w:pStyle w:val="ConsPlusNonformat"/>
        <w:jc w:val="both"/>
        <w:rPr>
          <w:color w:val="000000"/>
          <w:sz w:val="26"/>
          <w:szCs w:val="26"/>
        </w:rPr>
      </w:pPr>
      <w:r w:rsidRPr="00B5744B">
        <w:rPr>
          <w:rFonts w:ascii="Times New Roman" w:hAnsi="Times New Roman" w:cs="Times New Roman"/>
          <w:sz w:val="24"/>
          <w:szCs w:val="24"/>
        </w:rPr>
        <w:t>Проблем</w:t>
      </w:r>
      <w:r w:rsidR="00B72255">
        <w:rPr>
          <w:rFonts w:ascii="Times New Roman" w:hAnsi="Times New Roman" w:cs="Times New Roman"/>
          <w:sz w:val="24"/>
          <w:szCs w:val="24"/>
        </w:rPr>
        <w:t>ы</w:t>
      </w:r>
      <w:r w:rsidRPr="00B5744B">
        <w:rPr>
          <w:rFonts w:ascii="Times New Roman" w:hAnsi="Times New Roman" w:cs="Times New Roman"/>
          <w:sz w:val="24"/>
          <w:szCs w:val="24"/>
        </w:rPr>
        <w:t>, на решение котор</w:t>
      </w:r>
      <w:r w:rsidR="00B72255">
        <w:rPr>
          <w:rFonts w:ascii="Times New Roman" w:hAnsi="Times New Roman" w:cs="Times New Roman"/>
          <w:sz w:val="24"/>
          <w:szCs w:val="24"/>
        </w:rPr>
        <w:t>ых</w:t>
      </w:r>
      <w:r w:rsidRPr="00B5744B">
        <w:rPr>
          <w:rFonts w:ascii="Times New Roman" w:hAnsi="Times New Roman" w:cs="Times New Roman"/>
          <w:sz w:val="24"/>
          <w:szCs w:val="24"/>
        </w:rPr>
        <w:t xml:space="preserve"> направлен</w:t>
      </w:r>
      <w:r w:rsidR="00B72255">
        <w:rPr>
          <w:rFonts w:ascii="Times New Roman" w:hAnsi="Times New Roman" w:cs="Times New Roman"/>
          <w:sz w:val="24"/>
          <w:szCs w:val="24"/>
        </w:rPr>
        <w:t>о</w:t>
      </w:r>
      <w:r w:rsidRPr="00B5744B">
        <w:rPr>
          <w:rFonts w:ascii="Times New Roman" w:hAnsi="Times New Roman" w:cs="Times New Roman"/>
          <w:sz w:val="24"/>
          <w:szCs w:val="24"/>
        </w:rPr>
        <w:t xml:space="preserve"> предлагаемое правовое регулирование, </w:t>
      </w:r>
      <w:r>
        <w:rPr>
          <w:rFonts w:ascii="Times New Roman" w:hAnsi="Times New Roman" w:cs="Times New Roman"/>
          <w:sz w:val="24"/>
          <w:szCs w:val="24"/>
        </w:rPr>
        <w:t>заключал</w:t>
      </w:r>
      <w:r w:rsidR="00B7225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сь </w:t>
      </w:r>
      <w:r w:rsidRPr="00B5744B">
        <w:rPr>
          <w:rFonts w:ascii="Times New Roman" w:hAnsi="Times New Roman" w:cs="Times New Roman"/>
          <w:sz w:val="24"/>
          <w:szCs w:val="24"/>
        </w:rPr>
        <w:t xml:space="preserve">в </w:t>
      </w:r>
      <w:r w:rsidR="00B72255">
        <w:rPr>
          <w:rFonts w:ascii="Times New Roman" w:hAnsi="Times New Roman" w:cs="Times New Roman"/>
          <w:sz w:val="24"/>
          <w:szCs w:val="24"/>
        </w:rPr>
        <w:t>н</w:t>
      </w:r>
      <w:r w:rsidR="00B72255" w:rsidRPr="00B72255">
        <w:rPr>
          <w:rFonts w:ascii="Times New Roman" w:hAnsi="Times New Roman" w:cs="Times New Roman"/>
          <w:sz w:val="24"/>
          <w:szCs w:val="24"/>
        </w:rPr>
        <w:t>еудовлетворительном качестве транспортного обслужи</w:t>
      </w:r>
      <w:r w:rsidR="00B72255">
        <w:rPr>
          <w:rFonts w:ascii="Times New Roman" w:hAnsi="Times New Roman" w:cs="Times New Roman"/>
          <w:sz w:val="24"/>
          <w:szCs w:val="24"/>
        </w:rPr>
        <w:t>вания населения Томской области и с</w:t>
      </w:r>
      <w:r w:rsidR="00B72255" w:rsidRPr="00B72255">
        <w:rPr>
          <w:rFonts w:ascii="Times New Roman" w:hAnsi="Times New Roman" w:cs="Times New Roman"/>
          <w:sz w:val="24"/>
          <w:szCs w:val="24"/>
        </w:rPr>
        <w:t>нижении уровня безопасности дорожного движения</w:t>
      </w:r>
      <w:r w:rsidR="00B72255">
        <w:rPr>
          <w:rFonts w:ascii="Times New Roman" w:hAnsi="Times New Roman" w:cs="Times New Roman"/>
          <w:sz w:val="24"/>
          <w:szCs w:val="24"/>
        </w:rPr>
        <w:t xml:space="preserve"> в регионе</w:t>
      </w:r>
      <w:r w:rsidR="00B72255" w:rsidRPr="00B72255">
        <w:rPr>
          <w:rFonts w:ascii="Times New Roman" w:hAnsi="Times New Roman" w:cs="Times New Roman"/>
          <w:sz w:val="24"/>
          <w:szCs w:val="24"/>
        </w:rPr>
        <w:t>.</w:t>
      </w:r>
      <w:r w:rsidR="00B72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F72DF2" w:rsidRDefault="00886D06" w:rsidP="00F72D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Оценить степень </w:t>
      </w:r>
      <w:r w:rsidR="00F72DF2">
        <w:rPr>
          <w:rFonts w:ascii="Times New Roman" w:hAnsi="Times New Roman" w:cs="Times New Roman"/>
          <w:sz w:val="24"/>
          <w:szCs w:val="24"/>
        </w:rPr>
        <w:t>влияни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72DF2">
        <w:rPr>
          <w:rFonts w:ascii="Times New Roman" w:hAnsi="Times New Roman" w:cs="Times New Roman"/>
          <w:sz w:val="24"/>
          <w:szCs w:val="24"/>
        </w:rPr>
        <w:t xml:space="preserve"> на обозначенную </w:t>
      </w:r>
      <w:r w:rsidR="00F72DF2"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 затруднительно.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2.3. </w:t>
      </w:r>
      <w:r w:rsidRPr="0088630B">
        <w:rPr>
          <w:rFonts w:ascii="Times New Roman" w:hAnsi="Times New Roman" w:cs="Times New Roman"/>
          <w:sz w:val="24"/>
          <w:szCs w:val="24"/>
        </w:rPr>
        <w:t>Обоснование взаимосвязи решения проблемы и преодоления эффектов с регулированием, установленным нормативным правовым актом:</w:t>
      </w:r>
      <w:r w:rsidRPr="00AD6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6D06" w:rsidRDefault="00886D06" w:rsidP="00886D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Оценить характер </w:t>
      </w:r>
      <w:r w:rsidRPr="0088630B">
        <w:rPr>
          <w:rFonts w:ascii="Times New Roman" w:hAnsi="Times New Roman" w:cs="Times New Roman"/>
          <w:sz w:val="24"/>
          <w:szCs w:val="24"/>
        </w:rPr>
        <w:t>взаимосвяз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8630B">
        <w:rPr>
          <w:rFonts w:ascii="Times New Roman" w:hAnsi="Times New Roman" w:cs="Times New Roman"/>
          <w:sz w:val="24"/>
          <w:szCs w:val="24"/>
        </w:rPr>
        <w:t xml:space="preserve"> решения проблемы и преодоления эффектов с регулированием, установленным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затруднительно.</w:t>
      </w:r>
    </w:p>
    <w:p w:rsidR="00DB0178" w:rsidRDefault="00DB0178" w:rsidP="0088630B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AD64EE">
        <w:rPr>
          <w:sz w:val="24"/>
          <w:szCs w:val="24"/>
        </w:rPr>
        <w:t>2.4. Источники д</w:t>
      </w:r>
      <w:r w:rsidR="005E3459">
        <w:rPr>
          <w:sz w:val="24"/>
          <w:szCs w:val="24"/>
        </w:rPr>
        <w:t xml:space="preserve">анных: ведомственная статистика </w:t>
      </w:r>
      <w:r w:rsidR="00A6674D" w:rsidRPr="00BB2F5C">
        <w:rPr>
          <w:sz w:val="24"/>
          <w:szCs w:val="24"/>
        </w:rPr>
        <w:t>Департамент</w:t>
      </w:r>
      <w:r w:rsidR="00A6674D">
        <w:rPr>
          <w:sz w:val="24"/>
          <w:szCs w:val="24"/>
        </w:rPr>
        <w:t>а</w:t>
      </w:r>
      <w:r w:rsidR="00A6674D" w:rsidRPr="00BB2F5C">
        <w:rPr>
          <w:sz w:val="24"/>
          <w:szCs w:val="24"/>
        </w:rPr>
        <w:t xml:space="preserve"> </w:t>
      </w:r>
      <w:r w:rsidR="00886D06" w:rsidRPr="00D32142">
        <w:rPr>
          <w:sz w:val="24"/>
          <w:szCs w:val="24"/>
        </w:rPr>
        <w:t>транспорта, дорожной деятельности и связи Томской области</w:t>
      </w:r>
      <w:r w:rsidR="005E3459">
        <w:rPr>
          <w:sz w:val="24"/>
          <w:szCs w:val="24"/>
        </w:rPr>
        <w:t>.</w:t>
      </w: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19"/>
        <w:gridCol w:w="3116"/>
      </w:tblGrid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 xml:space="preserve">3.1. Группа участников </w:t>
            </w: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3.2. Данные о количестве </w:t>
            </w: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 отношений в настоящее время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3.3. Данные об изменениях </w:t>
            </w: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количества участников отношений в течение срока действия акта</w:t>
            </w:r>
          </w:p>
        </w:tc>
      </w:tr>
      <w:tr w:rsidR="00A6674D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4D" w:rsidRPr="00E31A4E" w:rsidRDefault="00886D06" w:rsidP="00886D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6D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Юридические лица и индивидуальные предприниматели, осуществляющие </w:t>
            </w:r>
            <w:r w:rsidR="008F7AF7">
              <w:rPr>
                <w:rFonts w:ascii="Times New Roman" w:hAnsi="Times New Roman" w:cs="Times New Roman"/>
                <w:sz w:val="24"/>
                <w:szCs w:val="24"/>
              </w:rPr>
              <w:t xml:space="preserve">и планирующие осуществлять </w:t>
            </w:r>
            <w:r w:rsidRPr="00886D06">
              <w:rPr>
                <w:rFonts w:ascii="Times New Roman" w:hAnsi="Times New Roman" w:cs="Times New Roman"/>
                <w:sz w:val="24"/>
                <w:szCs w:val="24"/>
              </w:rPr>
              <w:t>деятельность по перевозке пассажиров и багажа на территории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8B" w:rsidRPr="0000038B" w:rsidRDefault="0000038B" w:rsidP="000003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В настоящее время реестр межмуниципальных маршрутов регулярных перевозок Томской области включает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46 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шрутов по регулируемым тарифам, в реестр межмуниципальных маршрутов внесено .14 индивидуальных предпринимателей и организаций,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 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свидетельства на осуществление перевозок по межмуниципальным маршрутам до настоящего времени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Разработчиком 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не выдавались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государственные контракты на осуществление пассажирских перевозок по регулируемым тарифам по межмуниципальным маршрутам не заключались.</w:t>
            </w:r>
            <w:proofErr w:type="gramEnd"/>
          </w:p>
          <w:p w:rsidR="00A6674D" w:rsidRPr="00E31A4E" w:rsidRDefault="00A6674D" w:rsidP="005801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4D" w:rsidRPr="00E31A4E" w:rsidRDefault="00831C4F" w:rsidP="000003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момент принятия </w:t>
            </w:r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закона услуги по регулярным перевозкам пассажиров и багажа по межмуниципальным маршрутам пригородного и междугородного сообщения оказывали 13 перевозчиков (из них 10 юридических лиц и 3 индивидуальных предпринимателя) на основании заключенных договоров. Общее количество субподрядчиков на межмуниципальных маршрутах составляло 25. На момент принятия закона в 20 муниципальных районах и городских округах Томской области работали ОАО «</w:t>
            </w:r>
            <w:proofErr w:type="spellStart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Томскавтотранс</w:t>
            </w:r>
            <w:proofErr w:type="spellEnd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(предприятие с государственным регулированием) и 3 муниципальных автотранспортных предприятия в </w:t>
            </w:r>
            <w:proofErr w:type="spellStart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Каргасокском</w:t>
            </w:r>
            <w:proofErr w:type="spellEnd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Парабельском</w:t>
            </w:r>
            <w:proofErr w:type="spellEnd"/>
            <w:proofErr w:type="gramEnd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Кривошеинском</w:t>
            </w:r>
            <w:proofErr w:type="spellEnd"/>
            <w:r w:rsidR="0000038B"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районах.</w:t>
            </w:r>
          </w:p>
        </w:tc>
      </w:tr>
      <w:tr w:rsidR="00397B1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CB76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167C61" w:rsidRDefault="00397B18" w:rsidP="00CB7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DC00C3" w:rsidRDefault="00397B18" w:rsidP="00CB7674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397B1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FC759E" w:rsidRDefault="00397B18" w:rsidP="00397B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>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муниципальных районов (городских округов)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FC759E" w:rsidRDefault="0000038B" w:rsidP="00F85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CA" w:rsidRPr="0000038B" w:rsidRDefault="0000038B" w:rsidP="00F852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03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97B1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8B" w:rsidRDefault="00397B18" w:rsidP="0000038B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Население Томской области, </w:t>
            </w:r>
            <w:r w:rsidR="0000038B" w:rsidRPr="0000038B">
              <w:rPr>
                <w:rFonts w:eastAsiaTheme="minorHAnsi"/>
                <w:sz w:val="24"/>
                <w:szCs w:val="24"/>
              </w:rPr>
              <w:t xml:space="preserve">являющееся, с одной стороны, жителями муниципального образования, а с другой стороны, </w:t>
            </w:r>
            <w:r w:rsidR="0000038B" w:rsidRPr="0000038B">
              <w:rPr>
                <w:rFonts w:eastAsiaTheme="minorHAnsi"/>
                <w:sz w:val="24"/>
                <w:szCs w:val="24"/>
              </w:rPr>
              <w:lastRenderedPageBreak/>
              <w:t>потребителями услуг по пассажирским перевозкам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F85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состоянию на 1 января 201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население Томской области состав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ила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8 891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CE20F3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Численность населения </w:t>
            </w:r>
            <w:r>
              <w:rPr>
                <w:rFonts w:eastAsiaTheme="minorHAnsi"/>
                <w:sz w:val="24"/>
                <w:szCs w:val="24"/>
              </w:rPr>
              <w:t xml:space="preserve">по состоянию </w:t>
            </w:r>
            <w:r w:rsidRPr="00DC00C3">
              <w:rPr>
                <w:rFonts w:eastAsiaTheme="minorHAnsi"/>
                <w:sz w:val="24"/>
                <w:szCs w:val="24"/>
              </w:rPr>
              <w:t>на 1 января 201</w:t>
            </w:r>
            <w:r>
              <w:rPr>
                <w:rFonts w:eastAsiaTheme="minorHAnsi"/>
                <w:sz w:val="24"/>
                <w:szCs w:val="24"/>
              </w:rPr>
              <w:t>5</w:t>
            </w:r>
            <w:r w:rsidRPr="00DC00C3">
              <w:rPr>
                <w:rFonts w:eastAsiaTheme="minorHAnsi"/>
                <w:sz w:val="24"/>
                <w:szCs w:val="24"/>
              </w:rPr>
              <w:t xml:space="preserve"> года составляла 1</w:t>
            </w:r>
            <w:r>
              <w:rPr>
                <w:rFonts w:eastAsiaTheme="minorHAnsi"/>
                <w:sz w:val="24"/>
                <w:szCs w:val="24"/>
              </w:rPr>
              <w:t> </w:t>
            </w:r>
            <w:r w:rsidRPr="00DC00C3">
              <w:rPr>
                <w:rFonts w:eastAsiaTheme="minorHAnsi"/>
                <w:sz w:val="24"/>
                <w:szCs w:val="24"/>
              </w:rPr>
              <w:t>07</w:t>
            </w:r>
            <w:r>
              <w:rPr>
                <w:rFonts w:eastAsiaTheme="minorHAnsi"/>
                <w:sz w:val="24"/>
                <w:szCs w:val="24"/>
              </w:rPr>
              <w:t>4 453 человека</w:t>
            </w:r>
          </w:p>
        </w:tc>
      </w:tr>
      <w:tr w:rsidR="00397B18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E31A4E" w:rsidRDefault="00397B18" w:rsidP="00CE2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7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60"/>
        <w:gridCol w:w="3077"/>
        <w:gridCol w:w="39"/>
        <w:gridCol w:w="27"/>
      </w:tblGrid>
      <w:tr w:rsidR="00714C65" w:rsidRPr="00714C65" w:rsidTr="002032EC">
        <w:trPr>
          <w:gridAfter w:val="1"/>
          <w:wAfter w:w="27" w:type="dxa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714C65" w:rsidRPr="00714C65" w:rsidTr="002032EC">
        <w:tc>
          <w:tcPr>
            <w:tcW w:w="97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88630B" w:rsidP="00DA66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F5C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DA669C" w:rsidRPr="00D32142">
              <w:rPr>
                <w:rFonts w:ascii="Times New Roman" w:hAnsi="Times New Roman" w:cs="Times New Roman"/>
                <w:sz w:val="24"/>
                <w:szCs w:val="24"/>
              </w:rPr>
              <w:t>транспорта, дорожной деятельности и связи Томской области</w:t>
            </w:r>
          </w:p>
        </w:tc>
      </w:tr>
      <w:tr w:rsidR="00BA1D25" w:rsidRPr="00714C65" w:rsidTr="00BA1D25">
        <w:trPr>
          <w:gridAfter w:val="1"/>
          <w:wAfter w:w="27" w:type="dxa"/>
          <w:trHeight w:val="274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Pr="00714C65" w:rsidRDefault="00BA1D25" w:rsidP="00BA1D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полномочия, предусмотренного абзацем седьмым части 3 статьи 3 </w:t>
            </w:r>
            <w:r w:rsidRPr="005A01FA">
              <w:rPr>
                <w:rFonts w:ascii="Times New Roman" w:hAnsi="Times New Roman" w:cs="Times New Roman"/>
                <w:sz w:val="24"/>
                <w:szCs w:val="24"/>
              </w:rPr>
              <w:t>Закона Томской области от 29.12.2015 № 216-ОЗ «Об организации регулярных перевозок пассажиров и багажа автомобильным транспортом на территории Томской области»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частности заключение государственных контрактов на осуществление регулярных перевозок по регулируемым тарифам, в соответствии с законодательством Российской Федерации о контрактной системе в сфере закупок товаров, работ, услуг</w:t>
            </w:r>
            <w:proofErr w:type="gramEnd"/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Default="00BA1D25" w:rsidP="00EF57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рассматриваемого Закона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указанной функции </w:t>
            </w:r>
            <w:r w:rsidR="00EF5773">
              <w:rPr>
                <w:rFonts w:ascii="Times New Roman" w:hAnsi="Times New Roman" w:cs="Times New Roman"/>
                <w:sz w:val="24"/>
                <w:szCs w:val="24"/>
              </w:rPr>
              <w:t xml:space="preserve">с 1 января 2017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предусматривалось, что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>потребуется выделение средств областного бюджета по прогнозному расчету в размере 51,4 млн. рублей. При этом прогноз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расчет объема ассигнований был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>произведен Разработчиком исходя из расчетной стоимости перевозок за минусом расчетной выручки и расчетной величины доходов от перевозки льготных категорий граждан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Default="00EF5773" w:rsidP="00BA1D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информации Разработчика, </w:t>
            </w:r>
            <w:r w:rsidRPr="00EF5773">
              <w:rPr>
                <w:rFonts w:ascii="Times New Roman" w:hAnsi="Times New Roman" w:cs="Times New Roman"/>
                <w:sz w:val="24"/>
                <w:szCs w:val="24"/>
              </w:rPr>
              <w:t>государственные контракты на осуществление пассажирских перевозок по регулируемым тарифам по межмуниципальным маршрутам не заключались</w:t>
            </w:r>
          </w:p>
        </w:tc>
      </w:tr>
      <w:tr w:rsidR="00BA1D25" w:rsidRPr="00714C65" w:rsidTr="00BA1D25">
        <w:trPr>
          <w:gridAfter w:val="1"/>
          <w:wAfter w:w="27" w:type="dxa"/>
          <w:trHeight w:val="274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Pr="00714C65" w:rsidRDefault="00BA1D25" w:rsidP="00E30D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EF5773">
              <w:rPr>
                <w:rFonts w:ascii="Times New Roman" w:hAnsi="Times New Roman" w:cs="Times New Roman"/>
                <w:sz w:val="24"/>
                <w:szCs w:val="24"/>
              </w:rPr>
              <w:t xml:space="preserve">иных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полномочий, предусмотренных частью 3 статьи 3 </w:t>
            </w:r>
            <w:r w:rsidRPr="005A01FA">
              <w:rPr>
                <w:rFonts w:ascii="Times New Roman" w:hAnsi="Times New Roman" w:cs="Times New Roman"/>
                <w:sz w:val="24"/>
                <w:szCs w:val="24"/>
              </w:rPr>
              <w:t>Закона Томской области от 29.12.2015 № 216-ОЗ «Об организации регулярных перевозок пассажиров и багажа автомобильным транспортом на территории Томской области»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исполнение рассматриваемого Закона Разработчиком были подготовлены следующие утвержденные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нормативно-правовые акты регламентирующие: 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порядо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заполнения паспорта маршрута;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места ночных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оянок транспортных средств;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шкалы </w:t>
            </w:r>
            <w:proofErr w:type="gramStart"/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для оценки критериев заявки на участие в открытом конкурсе на получение свидетельства об осуществлении</w:t>
            </w:r>
            <w:proofErr w:type="gramEnd"/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 перевозок по межмуниципальному маршруту регулярных перевозок по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нерегулируемым тарифам на территории Томск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области;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порядок установления, изменения, отмены межмуниципальных маршрутов регулярных перевозок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Томской области;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порядок согласования мест посадки и высадки пассажиров на территории Томской области при перевозке пассажиров и багажа по заказу автомобильным транспортом между поселениями, расположенными в разных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субъектах Российской Федерации;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субсидии на возмещение недополученных доходов перевозчикам, осуществляющим регулярные перевозки пассажиров и багажа автомобильным транспортом по межмуниципальным пригородным маршрутам регулярных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ревозок по регулируемым тарифам;</w:t>
            </w:r>
          </w:p>
          <w:p w:rsidR="00697730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 ведение реестра межмуниципальных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маршрутов регулярных перевозок;</w:t>
            </w:r>
          </w:p>
          <w:p w:rsidR="00BA1D25" w:rsidRDefault="00697730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proofErr w:type="gramStart"/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подготовки документа планирования регулярных перевозок пассажиров</w:t>
            </w:r>
            <w:proofErr w:type="gramEnd"/>
            <w:r w:rsidRPr="00697730">
              <w:rPr>
                <w:rFonts w:ascii="Times New Roman" w:hAnsi="Times New Roman" w:cs="Times New Roman"/>
                <w:sz w:val="24"/>
                <w:szCs w:val="24"/>
              </w:rPr>
              <w:t xml:space="preserve"> и багажа автомобильным транспортом по межмуниципальным маршрутам регулярных перевозок Томской области.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Default="00BA1D25" w:rsidP="00E30D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рамках бюджета Разработчика </w:t>
            </w:r>
          </w:p>
          <w:p w:rsidR="00BA1D25" w:rsidRDefault="00BA1D25" w:rsidP="00E30D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C65" w:rsidRPr="00714C65" w:rsidTr="002032EC">
        <w:trPr>
          <w:gridAfter w:val="2"/>
          <w:wAfter w:w="66" w:type="dxa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977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  <w:r w:rsidR="00697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268"/>
        <w:gridCol w:w="2268"/>
        <w:gridCol w:w="3202"/>
      </w:tblGrid>
      <w:tr w:rsidR="001711CB" w:rsidTr="001C3F8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предпринимательской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инвестиционной деятельности, на которые распространяются расходы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 Описание видов расходов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26447D" w:rsidTr="001C3F8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26447D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</w:t>
            </w:r>
            <w:r w:rsidR="00BD18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ставление документов, необходимых для </w:t>
            </w:r>
            <w:r w:rsidR="008F7AF7">
              <w:rPr>
                <w:rFonts w:ascii="Times New Roman" w:hAnsi="Times New Roman" w:cs="Times New Roman"/>
                <w:sz w:val="24"/>
                <w:szCs w:val="24"/>
              </w:rPr>
              <w:t>участи</w:t>
            </w:r>
            <w:r w:rsidR="0069773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F7AF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8F7AF7" w:rsidRPr="008F7AF7">
              <w:rPr>
                <w:rFonts w:ascii="Times New Roman" w:hAnsi="Times New Roman" w:cs="Times New Roman"/>
                <w:sz w:val="24"/>
                <w:szCs w:val="24"/>
              </w:rPr>
              <w:t>открытом конкурсе на право получения свидетельства об осуществлении регулярных перевозок автомобильным транспортом по межмуниципальным маршрутам регулярных перевозок по нерегулируемым тарифам на территории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8F7AF7" w:rsidP="000851BD">
            <w:pPr>
              <w:pStyle w:val="12"/>
              <w:shd w:val="clear" w:color="auto" w:fill="auto"/>
              <w:spacing w:before="0" w:line="240" w:lineRule="auto"/>
            </w:pPr>
            <w:r w:rsidRPr="00886D06">
              <w:t>Юридические лица и индивидуальные предприниматели,</w:t>
            </w:r>
            <w:r w:rsidR="000851BD">
              <w:t xml:space="preserve"> осуществляющие</w:t>
            </w:r>
            <w:r w:rsidRPr="00886D06">
              <w:t xml:space="preserve"> </w:t>
            </w:r>
            <w:r>
              <w:t xml:space="preserve">и планирующие осуществлять </w:t>
            </w:r>
            <w:r w:rsidRPr="00886D06">
              <w:t>деятельность по перевозке пассажиров и багажа на территории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Default="008F7AF7" w:rsidP="002007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конкурс Разработчиком не проводился, поскольку </w:t>
            </w:r>
            <w:r w:rsidRPr="008F7AF7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 регламентирующие: организацию проведения такого конкурса находятся</w:t>
            </w:r>
          </w:p>
          <w:p w:rsidR="008F7AF7" w:rsidRPr="001711CB" w:rsidRDefault="008F7AF7" w:rsidP="008F7A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7">
              <w:rPr>
                <w:rFonts w:ascii="Times New Roman" w:hAnsi="Times New Roman" w:cs="Times New Roman"/>
                <w:sz w:val="24"/>
                <w:szCs w:val="24"/>
              </w:rPr>
              <w:t>в стадии согласования</w:t>
            </w:r>
            <w:r>
              <w:t xml:space="preserve">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697730" w:rsidP="008F7A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Свидетельства на осуществление перевозок по межмуниципальным маршрутам до настоящего времени Разработчиком не выдавались</w:t>
            </w:r>
          </w:p>
        </w:tc>
      </w:tr>
      <w:tr w:rsidR="000851BD" w:rsidTr="001C3F84">
        <w:trPr>
          <w:trHeight w:val="16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1BD" w:rsidRPr="001711CB" w:rsidRDefault="000851BD" w:rsidP="006977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ставление документов, необходимых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участия в конкурсных процедурах для получения права на </w:t>
            </w:r>
            <w:r w:rsidRPr="00697730">
              <w:rPr>
                <w:rFonts w:ascii="Times New Roman" w:hAnsi="Times New Roman" w:cs="Times New Roman"/>
                <w:sz w:val="24"/>
                <w:szCs w:val="24"/>
              </w:rPr>
              <w:t>осуществление пассажирских перевозок по регулируемым тарифам в соответствии с Федеральным законом №44-ФЗ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1BD" w:rsidRPr="001711CB" w:rsidRDefault="000851BD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6D06"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</w:t>
            </w:r>
            <w:r>
              <w:t xml:space="preserve"> осуществляющие</w:t>
            </w:r>
            <w:r w:rsidRPr="00886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планирующие осуществлять </w:t>
            </w:r>
            <w:r w:rsidRPr="00886D06">
              <w:rPr>
                <w:rFonts w:ascii="Times New Roman" w:hAnsi="Times New Roman" w:cs="Times New Roman"/>
                <w:sz w:val="24"/>
                <w:szCs w:val="24"/>
              </w:rPr>
              <w:t>деятельность по перевозке пассажиров и багажа на территории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1BD" w:rsidRDefault="000851BD" w:rsidP="00AD64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рассматриваемого Закона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указанной функции с 1 января 2017 года предусматривалось, что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>потребуется выделение средств областного бюджета по прогнозному расчету в размере 51,4 млн. рублей. При этом прогноз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расчет объема ассигнований был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Разработчиком исходя из расчетной стоимости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перевозок за минусом расчетной выручки и расчетной величины доходов от перевозки льготных категорий граждан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1BD" w:rsidRDefault="000851BD" w:rsidP="00AD64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информации Разработчика, </w:t>
            </w:r>
            <w:r w:rsidRPr="00EF5773">
              <w:rPr>
                <w:rFonts w:ascii="Times New Roman" w:hAnsi="Times New Roman" w:cs="Times New Roman"/>
                <w:sz w:val="24"/>
                <w:szCs w:val="24"/>
              </w:rPr>
              <w:t>государственные контракты на осуществление пассажирских перевозок по регулируемым тарифам по межмуниципальным маршрутам не заключались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5.5. Описание издержек, не поддающихся количественной оценке: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51BD" w:rsidRPr="001711CB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Оценить выгоды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субъектов предпринимательской, инвестиционной и (или) иной деятельности от действующего регулирования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затруднительно.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6. </w:t>
      </w:r>
      <w:r w:rsidRPr="00672744">
        <w:rPr>
          <w:rFonts w:ascii="Times New Roman" w:hAnsi="Times New Roman" w:cs="Times New Roman"/>
          <w:sz w:val="24"/>
          <w:szCs w:val="24"/>
        </w:rPr>
        <w:t>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304"/>
        <w:gridCol w:w="2977"/>
        <w:gridCol w:w="3202"/>
      </w:tblGrid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672744" w:rsidRPr="00672744" w:rsidTr="003E01E2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44" w:rsidRPr="00672744" w:rsidRDefault="00672744" w:rsidP="00672744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72744">
              <w:rPr>
                <w:sz w:val="24"/>
                <w:szCs w:val="24"/>
              </w:rPr>
              <w:t xml:space="preserve"> виду того, что </w:t>
            </w:r>
            <w:r>
              <w:rPr>
                <w:sz w:val="24"/>
                <w:szCs w:val="24"/>
              </w:rPr>
              <w:t>Разработчиком не до конца сформирована нормативная правовая база, необходимая</w:t>
            </w:r>
            <w:r w:rsidRPr="006727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реализации рассматриваемого Закона, оценить п</w:t>
            </w:r>
            <w:r w:rsidRPr="00672744">
              <w:rPr>
                <w:sz w:val="24"/>
                <w:szCs w:val="24"/>
              </w:rPr>
              <w:t xml:space="preserve">оложительные и отрицательные </w:t>
            </w:r>
            <w:r>
              <w:rPr>
                <w:sz w:val="24"/>
                <w:szCs w:val="24"/>
              </w:rPr>
              <w:t xml:space="preserve">стороны действующего </w:t>
            </w:r>
            <w:r w:rsidRPr="00672744">
              <w:rPr>
                <w:sz w:val="24"/>
                <w:szCs w:val="24"/>
              </w:rPr>
              <w:t>регулирования</w:t>
            </w:r>
            <w:r>
              <w:rPr>
                <w:sz w:val="24"/>
                <w:szCs w:val="24"/>
              </w:rPr>
              <w:t xml:space="preserve"> затруднительно.</w:t>
            </w:r>
          </w:p>
        </w:tc>
      </w:tr>
      <w:tr w:rsidR="0073702D" w:rsidRPr="00672744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6652D3" w:rsidRDefault="006652D3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72744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672744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2B0B7E" w:rsidRPr="00672744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7E" w:rsidRDefault="002B0B7E" w:rsidP="002B0B7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74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672744" w:rsidRPr="0067274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Разработчиком 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</w:t>
            </w:r>
            <w:r w:rsidR="0067274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контрольными и надзорными органами </w:t>
            </w:r>
            <w:r w:rsidR="00672744">
              <w:rPr>
                <w:rFonts w:ascii="Times New Roman" w:hAnsi="Times New Roman" w:cs="Times New Roman"/>
                <w:sz w:val="24"/>
                <w:szCs w:val="24"/>
              </w:rPr>
              <w:t>проверок по вопросам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безопасности перевозок пассажиров и багажа</w:t>
            </w:r>
          </w:p>
          <w:p w:rsidR="002B0B7E" w:rsidRPr="00672744" w:rsidRDefault="002B0B7E" w:rsidP="002B0B7E">
            <w:pPr>
              <w:keepNext/>
              <w:tabs>
                <w:tab w:val="left" w:pos="267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7E" w:rsidRPr="00672744" w:rsidRDefault="00672744" w:rsidP="00672744">
            <w:pPr>
              <w:tabs>
                <w:tab w:val="num" w:pos="-284"/>
                <w:tab w:val="left" w:pos="72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72744">
              <w:rPr>
                <w:rFonts w:ascii="Times New Roman" w:hAnsi="Times New Roman" w:cs="Times New Roman"/>
                <w:sz w:val="24"/>
                <w:szCs w:val="24"/>
              </w:rPr>
              <w:t xml:space="preserve"> виду того,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Разработчиком </w:t>
            </w:r>
            <w:r w:rsidRPr="00672744">
              <w:rPr>
                <w:rFonts w:ascii="Times New Roman" w:hAnsi="Times New Roman" w:cs="Times New Roman"/>
                <w:sz w:val="24"/>
                <w:szCs w:val="24"/>
              </w:rPr>
              <w:t xml:space="preserve">приняты не все необходимые нормативно-правовые акты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рассматриваемого </w:t>
            </w:r>
            <w:r w:rsidRPr="00672744">
              <w:rPr>
                <w:rFonts w:ascii="Times New Roman" w:hAnsi="Times New Roman" w:cs="Times New Roman"/>
                <w:sz w:val="24"/>
                <w:szCs w:val="24"/>
              </w:rPr>
              <w:t xml:space="preserve">Закона и не были проведены конкурсные процедуры на определение новых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перевозчиков на маршруты, оценить эффективность контроля затруднительно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1836"/>
        <w:gridCol w:w="7"/>
        <w:gridCol w:w="709"/>
        <w:gridCol w:w="1843"/>
        <w:gridCol w:w="2976"/>
        <w:gridCol w:w="1131"/>
      </w:tblGrid>
      <w:tr w:rsidR="00941F95" w:rsidTr="00634FD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8.2. Показатели (индикаторы) достижения 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целей регулирования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8.3. Способ 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расчета показателя (индикатора)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8.4. Значение до введения в действие акта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A91D8F" w:rsidTr="00634FD0">
        <w:trPr>
          <w:trHeight w:val="411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634FD0">
              <w:rPr>
                <w:sz w:val="24"/>
                <w:szCs w:val="24"/>
              </w:rPr>
              <w:lastRenderedPageBreak/>
              <w:t>Развитие рынка регулярных перевозок пассажиров и багажа автомобильным транспортом на территории региона</w:t>
            </w:r>
          </w:p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A91D8F" w:rsidRPr="00941F95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941F95" w:rsidRDefault="00A91D8F" w:rsidP="00D3732A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634FD0">
              <w:rPr>
                <w:sz w:val="24"/>
                <w:szCs w:val="24"/>
              </w:rPr>
              <w:t xml:space="preserve"> Уровень удовлетворенности населения Томской области качеством оказанных услуг в сфере транспортного обслуживания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941F95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Статистический, социологический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941F95" w:rsidRDefault="00A91D8F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941F95" w:rsidRDefault="00A91D8F" w:rsidP="00634FD0">
            <w:pPr>
              <w:pStyle w:val="a8"/>
              <w:shd w:val="clear" w:color="auto" w:fill="auto"/>
              <w:spacing w:line="293" w:lineRule="exact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информации Разработчика, о</w:t>
            </w:r>
            <w:r w:rsidRPr="00634FD0">
              <w:rPr>
                <w:sz w:val="24"/>
                <w:szCs w:val="24"/>
              </w:rPr>
              <w:t>пределение уровня удовлетворенности населения Томской области качеством оказанных транспортных услуг в сфере транспортного обслуживания населения предполагает проведение предметных социологических опросов населения. При этом бюджетные средства на указанные цели с момента принятия Закона № 216-03 в бюджете не предусматривались.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941F95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данных </w:t>
            </w: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 w:rsidRPr="00CA4F81">
              <w:rPr>
                <w:sz w:val="24"/>
                <w:szCs w:val="24"/>
              </w:rPr>
              <w:t>2.</w:t>
            </w:r>
            <w:r w:rsidRPr="005F4307">
              <w:rPr>
                <w:color w:val="000000"/>
                <w:sz w:val="26"/>
                <w:szCs w:val="26"/>
              </w:rPr>
              <w:t xml:space="preserve"> </w:t>
            </w:r>
            <w:r w:rsidRPr="00634FD0">
              <w:rPr>
                <w:sz w:val="24"/>
                <w:szCs w:val="24"/>
              </w:rPr>
              <w:t>Количество обращений предпринимателей, бизнес - сообществ, связанных с допуском на рынок регулярных перевозок и правовым регулирование данной сферы</w:t>
            </w:r>
          </w:p>
          <w:p w:rsidR="00A91D8F" w:rsidRDefault="00A91D8F" w:rsidP="00C3354A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634FD0">
            <w:pPr>
              <w:pStyle w:val="a8"/>
              <w:shd w:val="clear" w:color="auto" w:fill="auto"/>
              <w:spacing w:line="293" w:lineRule="exact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информации Разработчика, </w:t>
            </w:r>
            <w:r w:rsidRPr="00634FD0">
              <w:rPr>
                <w:sz w:val="24"/>
                <w:szCs w:val="24"/>
              </w:rPr>
              <w:t xml:space="preserve">определение нового перевозчика на маршрут или открытие нового маршрута требует проведение конкурсных процедур (аукциона). До настоящего времени конкурсные процедуры на межмуниципальных маршрутах </w:t>
            </w:r>
            <w:r>
              <w:rPr>
                <w:sz w:val="24"/>
                <w:szCs w:val="24"/>
              </w:rPr>
              <w:t xml:space="preserve">Разработчиком </w:t>
            </w:r>
            <w:r w:rsidRPr="00634FD0">
              <w:rPr>
                <w:sz w:val="24"/>
                <w:szCs w:val="24"/>
              </w:rPr>
              <w:t>не проводились.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634FD0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К</w:t>
            </w:r>
            <w:r w:rsidRPr="00634FD0">
              <w:rPr>
                <w:sz w:val="24"/>
                <w:szCs w:val="24"/>
              </w:rPr>
              <w:t>оличество ДТП по вине водителей автобусов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AA4AA4">
            <w:pPr>
              <w:pStyle w:val="p9"/>
              <w:shd w:val="clear" w:color="auto" w:fill="FFFFFF"/>
              <w:spacing w:before="0" w:beforeAutospacing="0" w:after="0" w:afterAutospacing="0"/>
              <w:jc w:val="both"/>
            </w:pPr>
            <w:r w:rsidRPr="00634FD0">
              <w:rPr>
                <w:rFonts w:eastAsiaTheme="minorHAnsi"/>
                <w:lang w:eastAsia="en-US"/>
              </w:rPr>
              <w:t xml:space="preserve">С января </w:t>
            </w:r>
            <w:r w:rsidRPr="00634FD0">
              <w:rPr>
                <w:rFonts w:eastAsiaTheme="minorHAnsi"/>
                <w:lang w:eastAsia="en-US"/>
              </w:rPr>
              <w:br/>
              <w:t xml:space="preserve">по октябрь 2015 года включительно с участием автобусов в Томской </w:t>
            </w:r>
            <w:r w:rsidRPr="00634FD0">
              <w:rPr>
                <w:rFonts w:eastAsiaTheme="minorHAnsi"/>
                <w:lang w:eastAsia="en-US"/>
              </w:rPr>
              <w:lastRenderedPageBreak/>
              <w:t xml:space="preserve">области произошло 34 дорожно-транспортных происшествия, в которых 2 человека погибли и 44 получили ранения. Из них по вине водителей произошло 18 аварий с 27 пострадавшими. В 2014 году за это же время по вине водителей случилось 17 дорожно-транспортных происшествий, в </w:t>
            </w:r>
            <w:proofErr w:type="gramStart"/>
            <w:r w:rsidRPr="00634FD0">
              <w:rPr>
                <w:rFonts w:eastAsiaTheme="minorHAnsi"/>
                <w:lang w:eastAsia="en-US"/>
              </w:rPr>
              <w:t>которых</w:t>
            </w:r>
            <w:proofErr w:type="gramEnd"/>
            <w:r w:rsidRPr="00634FD0">
              <w:rPr>
                <w:rFonts w:eastAsiaTheme="minorHAnsi"/>
                <w:lang w:eastAsia="en-US"/>
              </w:rPr>
              <w:t xml:space="preserve"> два человека погибли и 21 получили ранения.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167FE" w:rsidRDefault="00A91D8F" w:rsidP="00A167FE">
            <w:pPr>
              <w:spacing w:after="0" w:line="240" w:lineRule="auto"/>
              <w:ind w:lef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2016 год п</w:t>
            </w:r>
            <w:r w:rsidRPr="00A167FE">
              <w:rPr>
                <w:rFonts w:ascii="Times New Roman" w:hAnsi="Times New Roman" w:cs="Times New Roman"/>
                <w:sz w:val="24"/>
                <w:szCs w:val="24"/>
              </w:rPr>
              <w:t>роизошло 56 дорожно-транспортных происшествий с участием автобусов, в результате которых 4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овека погибли и 78 получили ранения</w:t>
            </w:r>
            <w:r w:rsidRPr="00A167FE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36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вине водителей автобусов, в результате последних ДТП </w:t>
            </w:r>
            <w:r w:rsidRPr="00A167FE">
              <w:rPr>
                <w:rFonts w:ascii="Times New Roman" w:hAnsi="Times New Roman" w:cs="Times New Roman"/>
                <w:sz w:val="24"/>
                <w:szCs w:val="24"/>
              </w:rPr>
              <w:t>46 человек получили 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A167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1D8F" w:rsidRPr="008E552A" w:rsidRDefault="00A91D8F" w:rsidP="008E552A">
            <w:pPr>
              <w:spacing w:after="0" w:line="240" w:lineRule="auto"/>
              <w:ind w:left="79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AD62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Default="00A91D8F" w:rsidP="00AA4AA4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A4AA4">
              <w:rPr>
                <w:sz w:val="24"/>
                <w:szCs w:val="24"/>
              </w:rPr>
              <w:t>Пассажиропоток автомобильного транспорта (тыс. пасс-км) по видам маршрутов регулярных перевозок и в разрезе муниципальных образований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634FD0" w:rsidRDefault="00A91D8F" w:rsidP="00AA4AA4">
            <w:pPr>
              <w:pStyle w:val="p9"/>
              <w:shd w:val="clear" w:color="auto" w:fill="FFFFFF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>
              <w:t>Отсутствовали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A91D8F">
            <w:pPr>
              <w:spacing w:after="0" w:line="240" w:lineRule="auto"/>
              <w:ind w:lef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2016 года пассажирооборот автобусов по одним данным Разработчика составлял 2 33727, 6 тыс. пасс-км, а по другим данным 2 45 847,7 тыс. пасс-км.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 w:rsidP="00AD62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91D8F" w:rsidTr="00E04CCE">
        <w:trPr>
          <w:trHeight w:val="112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A91D8F">
            <w:pPr>
              <w:pStyle w:val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</w:t>
            </w:r>
            <w:r w:rsidRPr="00A91D8F">
              <w:rPr>
                <w:sz w:val="24"/>
                <w:szCs w:val="24"/>
              </w:rPr>
              <w:t>оличество маршрутов по регулируемым и нерегулируемым тарифам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8E552A" w:rsidRDefault="00A91D8F" w:rsidP="00A91D8F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информации Разработчика, за период реализации рассматриваемого Закона </w:t>
            </w:r>
            <w:r w:rsidRPr="00A91D8F"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свидетельства на осуществление перевозок по межмуниципальным маршрутам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Разработчиком</w:t>
            </w:r>
            <w:r w:rsidRPr="00A91D8F">
              <w:rPr>
                <w:rFonts w:ascii="Times New Roman" w:hAnsi="Times New Roman" w:cs="Times New Roman"/>
                <w:sz w:val="24"/>
                <w:szCs w:val="24"/>
              </w:rPr>
              <w:t xml:space="preserve"> не выдавались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F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государственные контракты на осуществление пассажирских перевозок по регулируемым тарифам по межмуниципальным маршрутам не заключались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 данных</w:t>
            </w: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AA4AA4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A91D8F">
              <w:rPr>
                <w:sz w:val="24"/>
                <w:szCs w:val="24"/>
              </w:rPr>
              <w:t>Количество маршрутов по регулируемым и нерегулируемы</w:t>
            </w:r>
            <w:r w:rsidRPr="00A91D8F">
              <w:rPr>
                <w:sz w:val="24"/>
                <w:szCs w:val="24"/>
              </w:rPr>
              <w:lastRenderedPageBreak/>
              <w:t>м тарифам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Pr="008E552A" w:rsidRDefault="00A91D8F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A91D8F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 w:rsidRPr="00AD6260">
              <w:rPr>
                <w:sz w:val="24"/>
                <w:szCs w:val="24"/>
              </w:rPr>
              <w:t xml:space="preserve">7. </w:t>
            </w:r>
            <w:r>
              <w:rPr>
                <w:sz w:val="24"/>
                <w:szCs w:val="24"/>
              </w:rPr>
              <w:t>К</w:t>
            </w:r>
            <w:r w:rsidRPr="00A91D8F">
              <w:rPr>
                <w:sz w:val="24"/>
                <w:szCs w:val="24"/>
              </w:rPr>
              <w:t>оличество выданных свидетельств об осуществлении перевозок по межмуниципальным маршрутам регулярных перевозок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Pr="008E552A" w:rsidRDefault="00A91D8F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D8F" w:rsidTr="00634FD0">
        <w:trPr>
          <w:trHeight w:val="456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1D8F" w:rsidRPr="00CA4F81" w:rsidRDefault="00A91D8F" w:rsidP="00A91D8F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К</w:t>
            </w:r>
            <w:r w:rsidRPr="00A91D8F">
              <w:rPr>
                <w:sz w:val="24"/>
                <w:szCs w:val="24"/>
              </w:rPr>
              <w:t>оличество заключенных государственных контрактов на осуществление пассажирских перевозок по регулируемым тарифам в соответствии с Федеральным законом №44-ФЗ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Pr="008E552A" w:rsidRDefault="00A91D8F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Default="00A91D8F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D8F" w:rsidRPr="00A91D8F" w:rsidTr="005767B8">
        <w:trPr>
          <w:trHeight w:val="172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1D8F" w:rsidRPr="00475058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8F">
              <w:rPr>
                <w:rFonts w:ascii="Times New Roman" w:hAnsi="Times New Roman" w:cs="Times New Roman"/>
                <w:sz w:val="24"/>
                <w:szCs w:val="24"/>
              </w:rPr>
              <w:t>9. Количество субъектов, внесенных в реестр межмуниципальных маршрутов регулярных перевозок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>
            <w:r w:rsidRPr="00D85D3E"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515806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В настоящее время реестр межмуниципальных маршрутов регулярных перевозок Томской области включает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46 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00038B">
              <w:rPr>
                <w:rFonts w:ascii="Times New Roman" w:eastAsia="Calibri" w:hAnsi="Times New Roman" w:cs="Times New Roman"/>
                <w:sz w:val="24"/>
                <w:szCs w:val="24"/>
              </w:rPr>
              <w:t>шрутов по регулируемым тарифам, в реестр межмуниципальных маршрутов внесено .14 индивидуальных предпринимателей и организаций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91D8F" w:rsidRPr="00A91D8F" w:rsidTr="005767B8">
        <w:trPr>
          <w:trHeight w:val="172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8F">
              <w:rPr>
                <w:rFonts w:ascii="Times New Roman" w:hAnsi="Times New Roman" w:cs="Times New Roman"/>
                <w:sz w:val="24"/>
                <w:szCs w:val="24"/>
              </w:rPr>
              <w:t>10. Объем финансовых средств, направленных на реализацию данного проекта акта.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Default="00A91D8F">
            <w:r w:rsidRPr="00D85D3E"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515806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рассматриваемого Закона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указанной функции с 1 января 2017 года предусматривалось, что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t xml:space="preserve">потребуется выделение средств </w:t>
            </w:r>
            <w:r w:rsidRPr="00BA1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областного бюджета по прогнозному расчету в размере 51,4 млн. рублей.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06" w:rsidRPr="00515806" w:rsidRDefault="00515806" w:rsidP="00515806">
            <w:pPr>
              <w:pStyle w:val="a8"/>
              <w:shd w:val="clear" w:color="auto" w:fill="auto"/>
              <w:spacing w:line="293" w:lineRule="exact"/>
              <w:ind w:left="60" w:right="20" w:firstLine="19"/>
              <w:jc w:val="both"/>
              <w:rPr>
                <w:sz w:val="24"/>
                <w:szCs w:val="24"/>
              </w:rPr>
            </w:pPr>
            <w:r w:rsidRPr="00515806">
              <w:rPr>
                <w:sz w:val="24"/>
                <w:szCs w:val="24"/>
              </w:rPr>
              <w:lastRenderedPageBreak/>
              <w:t xml:space="preserve">По информации Разработчика, за 2016 - 2017 года в </w:t>
            </w:r>
            <w:r>
              <w:rPr>
                <w:sz w:val="24"/>
                <w:szCs w:val="24"/>
              </w:rPr>
              <w:t>рамках реализации Закона № 216-ОЗ</w:t>
            </w:r>
            <w:r w:rsidRPr="00515806">
              <w:rPr>
                <w:sz w:val="24"/>
                <w:szCs w:val="24"/>
              </w:rPr>
              <w:t xml:space="preserve"> было выделено 18 855 580 руб. на возмещение недополученных доходов перевозчиков.</w:t>
            </w:r>
          </w:p>
          <w:p w:rsidR="00A91D8F" w:rsidRPr="00A91D8F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A91D8F" w:rsidRDefault="00515806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91D8F" w:rsidRPr="00475058" w:rsidTr="00AA4AA4">
        <w:trPr>
          <w:trHeight w:val="172"/>
        </w:trPr>
        <w:tc>
          <w:tcPr>
            <w:tcW w:w="96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06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Разработчика. </w:t>
            </w:r>
          </w:p>
          <w:p w:rsidR="00A91D8F" w:rsidRPr="00475058" w:rsidRDefault="00A91D8F" w:rsidP="00AA4A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*– </w:t>
            </w:r>
            <w:r w:rsidRPr="00AA4AA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анные </w:t>
            </w:r>
            <w:r w:rsidRPr="00AA4AA4">
              <w:rPr>
                <w:rFonts w:ascii="Times New Roman" w:hAnsi="Times New Roman" w:cs="Times New Roman"/>
                <w:sz w:val="24"/>
                <w:szCs w:val="24"/>
              </w:rPr>
              <w:t>«О состоянии аварийности на дорогах Томской области по итогам 2016 года и результатах первоочередных мер, принимаемых Госавтоинспекцией, направленных на устранение причин и условий совершения дорожно-транспортных происшествий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A4AA4">
              <w:rPr>
                <w:rFonts w:ascii="Times New Roman" w:hAnsi="Times New Roman" w:cs="Times New Roman"/>
                <w:sz w:val="24"/>
                <w:szCs w:val="24"/>
              </w:rPr>
              <w:t>, опубликованные на официальном интернет портале Администрации Томской области – [Электронный ресурс].</w:t>
            </w:r>
            <w:proofErr w:type="gramEnd"/>
            <w:r w:rsidRPr="00AA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0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URL: https://rabota.tomsk.gov.ru/documents/front/view/id/26286</w:t>
            </w:r>
          </w:p>
        </w:tc>
      </w:tr>
    </w:tbl>
    <w:p w:rsidR="00941F95" w:rsidRPr="00AA4AA4" w:rsidRDefault="00941F95" w:rsidP="00941F95">
      <w:pPr>
        <w:pStyle w:val="ConsPlusNormal"/>
        <w:rPr>
          <w:lang w:val="en-US"/>
        </w:rPr>
      </w:pPr>
    </w:p>
    <w:p w:rsidR="00941F95" w:rsidRPr="00AC04E6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04E6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 xml:space="preserve">9.1. Общие сроки проведения общественного обсуждения: с </w:t>
      </w:r>
      <w:r w:rsidR="00475058">
        <w:rPr>
          <w:rFonts w:ascii="Times New Roman" w:hAnsi="Times New Roman" w:cs="Times New Roman"/>
          <w:sz w:val="24"/>
          <w:szCs w:val="24"/>
        </w:rPr>
        <w:t>5</w:t>
      </w:r>
      <w:r w:rsidR="00D2631B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22678B">
        <w:rPr>
          <w:rFonts w:ascii="Times New Roman" w:hAnsi="Times New Roman" w:cs="Times New Roman"/>
          <w:sz w:val="24"/>
          <w:szCs w:val="24"/>
        </w:rPr>
        <w:t xml:space="preserve"> по </w:t>
      </w:r>
      <w:r w:rsidR="00475058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D2631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22678B"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201</w:t>
      </w:r>
      <w:r w:rsidR="0022678B">
        <w:rPr>
          <w:rFonts w:ascii="Times New Roman" w:hAnsi="Times New Roman" w:cs="Times New Roman"/>
          <w:sz w:val="24"/>
          <w:szCs w:val="24"/>
        </w:rPr>
        <w:t>7</w:t>
      </w:r>
      <w:r w:rsidRPr="00D536E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</w:t>
      </w:r>
      <w:r w:rsidR="0020076D">
        <w:rPr>
          <w:rFonts w:ascii="Times New Roman" w:hAnsi="Times New Roman" w:cs="Times New Roman"/>
          <w:sz w:val="24"/>
          <w:szCs w:val="24"/>
        </w:rPr>
        <w:t>Оценка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6652D3">
        <w:rPr>
          <w:rFonts w:ascii="Times New Roman" w:hAnsi="Times New Roman" w:cs="Times New Roman"/>
          <w:sz w:val="24"/>
          <w:szCs w:val="24"/>
        </w:rPr>
        <w:t xml:space="preserve">будут сделаны в заключении об оценке фактического воздействия </w:t>
      </w:r>
    </w:p>
    <w:p w:rsidR="00541DAA" w:rsidRPr="00DA1226" w:rsidRDefault="00941F95" w:rsidP="00541DAA">
      <w:pPr>
        <w:pStyle w:val="ConsPlusNonformat"/>
        <w:jc w:val="both"/>
        <w:rPr>
          <w:sz w:val="26"/>
          <w:szCs w:val="26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6652D3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714C65" w:rsidSect="0088630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D82" w:rsidRDefault="00AC5D82" w:rsidP="00A167FE">
      <w:pPr>
        <w:spacing w:after="0" w:line="240" w:lineRule="auto"/>
      </w:pPr>
      <w:r>
        <w:separator/>
      </w:r>
    </w:p>
  </w:endnote>
  <w:endnote w:type="continuationSeparator" w:id="0">
    <w:p w:rsidR="00AC5D82" w:rsidRDefault="00AC5D82" w:rsidP="00A1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D82" w:rsidRDefault="00AC5D82" w:rsidP="00A167FE">
      <w:pPr>
        <w:spacing w:after="0" w:line="240" w:lineRule="auto"/>
      </w:pPr>
      <w:r>
        <w:separator/>
      </w:r>
    </w:p>
  </w:footnote>
  <w:footnote w:type="continuationSeparator" w:id="0">
    <w:p w:rsidR="00AC5D82" w:rsidRDefault="00AC5D82" w:rsidP="00A16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2015"/>
      <w:numFmt w:val="decimal"/>
      <w:lvlText w:val="%1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%3"/>
      <w:lvlJc w:val="left"/>
    </w:lvl>
    <w:lvl w:ilvl="3">
      <w:start w:val="2015"/>
      <w:numFmt w:val="decimal"/>
      <w:lvlText w:val="%3"/>
      <w:lvlJc w:val="left"/>
    </w:lvl>
    <w:lvl w:ilvl="4">
      <w:start w:val="2015"/>
      <w:numFmt w:val="decimal"/>
      <w:lvlText w:val="%3"/>
      <w:lvlJc w:val="left"/>
    </w:lvl>
    <w:lvl w:ilvl="5">
      <w:start w:val="2015"/>
      <w:numFmt w:val="decimal"/>
      <w:lvlText w:val="%3"/>
      <w:lvlJc w:val="left"/>
    </w:lvl>
    <w:lvl w:ilvl="6">
      <w:start w:val="2015"/>
      <w:numFmt w:val="decimal"/>
      <w:lvlText w:val="%3"/>
      <w:lvlJc w:val="left"/>
    </w:lvl>
    <w:lvl w:ilvl="7">
      <w:start w:val="2015"/>
      <w:numFmt w:val="decimal"/>
      <w:lvlText w:val="%3"/>
      <w:lvlJc w:val="left"/>
    </w:lvl>
    <w:lvl w:ilvl="8">
      <w:start w:val="2015"/>
      <w:numFmt w:val="decimal"/>
      <w:lvlText w:val="%3"/>
      <w:lvlJc w:val="left"/>
    </w:lvl>
  </w:abstractNum>
  <w:abstractNum w:abstractNumId="1">
    <w:nsid w:val="0588627D"/>
    <w:multiLevelType w:val="hybridMultilevel"/>
    <w:tmpl w:val="897A7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63000"/>
    <w:multiLevelType w:val="hybridMultilevel"/>
    <w:tmpl w:val="4CD286D8"/>
    <w:lvl w:ilvl="0" w:tplc="5C686F74">
      <w:start w:val="1"/>
      <w:numFmt w:val="decimal"/>
      <w:lvlText w:val="%1)"/>
      <w:lvlJc w:val="left"/>
      <w:pPr>
        <w:ind w:left="142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5">
    <w:nsid w:val="41F64ECF"/>
    <w:multiLevelType w:val="hybridMultilevel"/>
    <w:tmpl w:val="17A0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B2B5F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6B333F2B"/>
    <w:multiLevelType w:val="hybridMultilevel"/>
    <w:tmpl w:val="F536BA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038B"/>
    <w:rsid w:val="0000150B"/>
    <w:rsid w:val="00003017"/>
    <w:rsid w:val="00066722"/>
    <w:rsid w:val="00080388"/>
    <w:rsid w:val="000851BD"/>
    <w:rsid w:val="00090A54"/>
    <w:rsid w:val="000A1A00"/>
    <w:rsid w:val="000A236B"/>
    <w:rsid w:val="000C2097"/>
    <w:rsid w:val="000D58A9"/>
    <w:rsid w:val="000E0868"/>
    <w:rsid w:val="00100DE3"/>
    <w:rsid w:val="001323A6"/>
    <w:rsid w:val="00132FD4"/>
    <w:rsid w:val="00140E41"/>
    <w:rsid w:val="00167C61"/>
    <w:rsid w:val="001711CB"/>
    <w:rsid w:val="001A793F"/>
    <w:rsid w:val="001B04F6"/>
    <w:rsid w:val="001B5410"/>
    <w:rsid w:val="001C3F84"/>
    <w:rsid w:val="001F1775"/>
    <w:rsid w:val="0020076D"/>
    <w:rsid w:val="002032EC"/>
    <w:rsid w:val="00204F39"/>
    <w:rsid w:val="00224595"/>
    <w:rsid w:val="0022678B"/>
    <w:rsid w:val="002279B7"/>
    <w:rsid w:val="002403C1"/>
    <w:rsid w:val="00246C40"/>
    <w:rsid w:val="0026447D"/>
    <w:rsid w:val="00273B83"/>
    <w:rsid w:val="002B0B7E"/>
    <w:rsid w:val="00303ACA"/>
    <w:rsid w:val="00322A5F"/>
    <w:rsid w:val="00323F13"/>
    <w:rsid w:val="003264AB"/>
    <w:rsid w:val="0039509B"/>
    <w:rsid w:val="00397B18"/>
    <w:rsid w:val="003A2F55"/>
    <w:rsid w:val="003F4341"/>
    <w:rsid w:val="00426E08"/>
    <w:rsid w:val="00440709"/>
    <w:rsid w:val="00475058"/>
    <w:rsid w:val="00491F22"/>
    <w:rsid w:val="004F4E55"/>
    <w:rsid w:val="00506073"/>
    <w:rsid w:val="00515806"/>
    <w:rsid w:val="0051738A"/>
    <w:rsid w:val="00521226"/>
    <w:rsid w:val="00537F10"/>
    <w:rsid w:val="00541DAA"/>
    <w:rsid w:val="00546D38"/>
    <w:rsid w:val="00564FA4"/>
    <w:rsid w:val="0058011F"/>
    <w:rsid w:val="005942AB"/>
    <w:rsid w:val="005A01FA"/>
    <w:rsid w:val="005E3459"/>
    <w:rsid w:val="00634FD0"/>
    <w:rsid w:val="00655BA9"/>
    <w:rsid w:val="006652D3"/>
    <w:rsid w:val="00672744"/>
    <w:rsid w:val="00697730"/>
    <w:rsid w:val="006D5DD9"/>
    <w:rsid w:val="006F6E6C"/>
    <w:rsid w:val="00714C65"/>
    <w:rsid w:val="0073011D"/>
    <w:rsid w:val="0073702D"/>
    <w:rsid w:val="00760CFE"/>
    <w:rsid w:val="007D6790"/>
    <w:rsid w:val="007E7BAE"/>
    <w:rsid w:val="008119D0"/>
    <w:rsid w:val="00831C4F"/>
    <w:rsid w:val="008479CE"/>
    <w:rsid w:val="0088630B"/>
    <w:rsid w:val="00886D06"/>
    <w:rsid w:val="00890BAD"/>
    <w:rsid w:val="00896F35"/>
    <w:rsid w:val="008A40AC"/>
    <w:rsid w:val="008A70CE"/>
    <w:rsid w:val="008A75AF"/>
    <w:rsid w:val="008B35FF"/>
    <w:rsid w:val="008E552A"/>
    <w:rsid w:val="008F7AF7"/>
    <w:rsid w:val="00913056"/>
    <w:rsid w:val="00941F95"/>
    <w:rsid w:val="0097143C"/>
    <w:rsid w:val="00974CF8"/>
    <w:rsid w:val="00976F9B"/>
    <w:rsid w:val="009A3585"/>
    <w:rsid w:val="009A5E35"/>
    <w:rsid w:val="00A02F81"/>
    <w:rsid w:val="00A12B4F"/>
    <w:rsid w:val="00A167FE"/>
    <w:rsid w:val="00A2352C"/>
    <w:rsid w:val="00A6674D"/>
    <w:rsid w:val="00A72CDD"/>
    <w:rsid w:val="00A81401"/>
    <w:rsid w:val="00A91D8F"/>
    <w:rsid w:val="00A967F9"/>
    <w:rsid w:val="00AA4AA4"/>
    <w:rsid w:val="00AC04E6"/>
    <w:rsid w:val="00AC5D82"/>
    <w:rsid w:val="00AC6311"/>
    <w:rsid w:val="00AD3414"/>
    <w:rsid w:val="00AD6260"/>
    <w:rsid w:val="00B11DB0"/>
    <w:rsid w:val="00B14E70"/>
    <w:rsid w:val="00B22D40"/>
    <w:rsid w:val="00B27A3E"/>
    <w:rsid w:val="00B329E6"/>
    <w:rsid w:val="00B5744B"/>
    <w:rsid w:val="00B6767D"/>
    <w:rsid w:val="00B72255"/>
    <w:rsid w:val="00B84A67"/>
    <w:rsid w:val="00BA1D25"/>
    <w:rsid w:val="00BB2F5C"/>
    <w:rsid w:val="00BD18E0"/>
    <w:rsid w:val="00BE409D"/>
    <w:rsid w:val="00BE4EB9"/>
    <w:rsid w:val="00BE5A5D"/>
    <w:rsid w:val="00C32499"/>
    <w:rsid w:val="00C571BD"/>
    <w:rsid w:val="00C57E28"/>
    <w:rsid w:val="00C9254A"/>
    <w:rsid w:val="00CA4F81"/>
    <w:rsid w:val="00CE20F3"/>
    <w:rsid w:val="00CE2916"/>
    <w:rsid w:val="00CF3146"/>
    <w:rsid w:val="00D074DC"/>
    <w:rsid w:val="00D248FF"/>
    <w:rsid w:val="00D2631B"/>
    <w:rsid w:val="00D32142"/>
    <w:rsid w:val="00D345BE"/>
    <w:rsid w:val="00D3732A"/>
    <w:rsid w:val="00D74503"/>
    <w:rsid w:val="00D751F2"/>
    <w:rsid w:val="00D9305B"/>
    <w:rsid w:val="00DA669C"/>
    <w:rsid w:val="00DB0178"/>
    <w:rsid w:val="00DB5D45"/>
    <w:rsid w:val="00DC00C3"/>
    <w:rsid w:val="00DC403A"/>
    <w:rsid w:val="00E211D6"/>
    <w:rsid w:val="00E31A4E"/>
    <w:rsid w:val="00E37362"/>
    <w:rsid w:val="00E65470"/>
    <w:rsid w:val="00EA2B5E"/>
    <w:rsid w:val="00EE6B84"/>
    <w:rsid w:val="00EF0E2E"/>
    <w:rsid w:val="00EF5773"/>
    <w:rsid w:val="00F0703E"/>
    <w:rsid w:val="00F116E6"/>
    <w:rsid w:val="00F1196A"/>
    <w:rsid w:val="00F44C41"/>
    <w:rsid w:val="00F52702"/>
    <w:rsid w:val="00F72DF2"/>
    <w:rsid w:val="00F841E6"/>
    <w:rsid w:val="00F852AA"/>
    <w:rsid w:val="00F97FA7"/>
    <w:rsid w:val="00FC759E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13825-80B9-405D-B8C1-06EF850B8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2673</TotalTime>
  <Pages>10</Pages>
  <Words>2607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42</cp:revision>
  <cp:lastPrinted>2016-10-05T09:39:00Z</cp:lastPrinted>
  <dcterms:created xsi:type="dcterms:W3CDTF">2016-06-15T09:25:00Z</dcterms:created>
  <dcterms:modified xsi:type="dcterms:W3CDTF">2017-09-05T11:36:00Z</dcterms:modified>
</cp:coreProperties>
</file>