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C77105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EE3C01">
        <w:rPr>
          <w:rFonts w:ascii="Times New Roman" w:hAnsi="Times New Roman"/>
          <w:spacing w:val="-1"/>
          <w:sz w:val="26"/>
          <w:szCs w:val="26"/>
        </w:rPr>
        <w:t>0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EE3C01" w:rsidRPr="00F61D94">
        <w:rPr>
          <w:spacing w:val="-1"/>
          <w:szCs w:val="26"/>
        </w:rPr>
        <w:t>18.02.2016 №</w:t>
      </w:r>
      <w:r w:rsidR="00C77105">
        <w:rPr>
          <w:spacing w:val="-1"/>
          <w:szCs w:val="26"/>
        </w:rPr>
        <w:t xml:space="preserve"> </w:t>
      </w:r>
      <w:r w:rsidR="00EE3C01" w:rsidRPr="00F61D94">
        <w:rPr>
          <w:spacing w:val="-1"/>
          <w:szCs w:val="26"/>
        </w:rPr>
        <w:t>02</w:t>
      </w:r>
      <w:r w:rsidR="00EE3C01">
        <w:rPr>
          <w:spacing w:val="-1"/>
          <w:szCs w:val="26"/>
        </w:rPr>
        <w:t>0</w:t>
      </w:r>
      <w:r w:rsidR="00EE3C01" w:rsidRPr="00F61D94">
        <w:rPr>
          <w:spacing w:val="-1"/>
          <w:szCs w:val="26"/>
        </w:rPr>
        <w:t xml:space="preserve">-од </w:t>
      </w:r>
      <w:r w:rsidR="00EE3C01">
        <w:rPr>
          <w:spacing w:val="-1"/>
          <w:szCs w:val="26"/>
        </w:rPr>
        <w:t>«</w:t>
      </w:r>
      <w:r w:rsidR="00EE3C01">
        <w:rPr>
          <w:szCs w:val="26"/>
        </w:rPr>
        <w:t xml:space="preserve">Об утверждении </w:t>
      </w:r>
      <w:r w:rsidR="00EE3C01">
        <w:rPr>
          <w:bCs/>
          <w:szCs w:val="26"/>
        </w:rPr>
        <w:t>административного регламента предоставления государственной услуги «З</w:t>
      </w:r>
      <w:r w:rsidR="00EE3C01">
        <w:rPr>
          <w:szCs w:val="26"/>
        </w:rPr>
        <w:t xml:space="preserve"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договора» </w:t>
      </w:r>
      <w:r w:rsidR="00952A7F">
        <w:rPr>
          <w:rFonts w:eastAsiaTheme="minorHAnsi"/>
          <w:szCs w:val="26"/>
          <w:lang w:eastAsia="en-US"/>
        </w:rPr>
        <w:t>(о</w:t>
      </w:r>
      <w:r w:rsidR="00EE3C01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952A7F">
        <w:rPr>
          <w:szCs w:val="26"/>
        </w:rPr>
        <w:t>Администрации</w:t>
      </w:r>
      <w:r w:rsidR="00EE3C01" w:rsidRPr="00F61D94">
        <w:rPr>
          <w:szCs w:val="26"/>
        </w:rPr>
        <w:t xml:space="preserve"> Томской области </w:t>
      </w:r>
      <w:hyperlink r:id="rId7" w:history="1">
        <w:r w:rsidR="00EE3C01" w:rsidRPr="001625A7">
          <w:rPr>
            <w:rStyle w:val="ac"/>
            <w:szCs w:val="26"/>
            <w:u w:val="none"/>
          </w:rPr>
          <w:t>http</w:t>
        </w:r>
        <w:r w:rsidR="00EE3C01" w:rsidRPr="001625A7">
          <w:rPr>
            <w:rStyle w:val="ac"/>
            <w:szCs w:val="26"/>
            <w:u w:val="none"/>
            <w:lang w:val="en-US"/>
          </w:rPr>
          <w:t>s</w:t>
        </w:r>
        <w:r w:rsidR="00EE3C01" w:rsidRPr="001625A7">
          <w:rPr>
            <w:rStyle w:val="ac"/>
            <w:szCs w:val="26"/>
            <w:u w:val="none"/>
          </w:rPr>
          <w:t>://tomsk.gov.ru</w:t>
        </w:r>
      </w:hyperlink>
      <w:r w:rsidR="00EE3C01" w:rsidRPr="001625A7">
        <w:rPr>
          <w:szCs w:val="26"/>
        </w:rPr>
        <w:t>,</w:t>
      </w:r>
      <w:r w:rsidR="00EE3C01">
        <w:rPr>
          <w:szCs w:val="26"/>
        </w:rPr>
        <w:t xml:space="preserve"> 24.02.2016)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Default="009F6240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="00CE19C8" w:rsidRPr="004D6270">
        <w:rPr>
          <w:szCs w:val="26"/>
        </w:rPr>
        <w:t xml:space="preserve"> регламент</w:t>
      </w:r>
      <w:r>
        <w:rPr>
          <w:szCs w:val="26"/>
        </w:rPr>
        <w:t>е</w:t>
      </w:r>
      <w:r w:rsidR="00CE19C8" w:rsidRPr="004D6270">
        <w:rPr>
          <w:szCs w:val="26"/>
        </w:rPr>
        <w:t xml:space="preserve"> </w:t>
      </w:r>
      <w:r w:rsidR="00F53226" w:rsidRPr="00F61D94">
        <w:rPr>
          <w:bCs/>
          <w:szCs w:val="26"/>
        </w:rPr>
        <w:t xml:space="preserve">предоставления государственной услуги </w:t>
      </w:r>
      <w:r w:rsidR="000531C4" w:rsidRPr="00F61D94">
        <w:rPr>
          <w:bCs/>
          <w:szCs w:val="26"/>
        </w:rPr>
        <w:t>«</w:t>
      </w:r>
      <w:r w:rsidR="000531C4">
        <w:rPr>
          <w:bCs/>
          <w:szCs w:val="26"/>
        </w:rPr>
        <w:t>З</w:t>
      </w:r>
      <w:r w:rsidR="000531C4">
        <w:rPr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0531C4" w:rsidRPr="00F61D94">
        <w:rPr>
          <w:szCs w:val="26"/>
        </w:rPr>
        <w:t>»</w:t>
      </w:r>
      <w:r w:rsidR="004E7AB2">
        <w:rPr>
          <w:rFonts w:eastAsiaTheme="minorHAnsi"/>
          <w:szCs w:val="26"/>
          <w:lang w:eastAsia="en-US"/>
        </w:rPr>
        <w:t>, утвержденном</w:t>
      </w:r>
      <w:r w:rsidR="004E0E99">
        <w:rPr>
          <w:rFonts w:eastAsiaTheme="minorHAnsi"/>
          <w:szCs w:val="26"/>
          <w:lang w:eastAsia="en-US"/>
        </w:rPr>
        <w:t xml:space="preserve"> назва</w:t>
      </w:r>
      <w:r w:rsidR="00D10BE9">
        <w:rPr>
          <w:rFonts w:eastAsiaTheme="minorHAnsi"/>
          <w:szCs w:val="26"/>
          <w:lang w:eastAsia="en-US"/>
        </w:rPr>
        <w:t>нным приказом:</w:t>
      </w:r>
    </w:p>
    <w:p w:rsidR="00CE19C8" w:rsidRDefault="00D10BE9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1)</w:t>
      </w:r>
      <w:r w:rsidR="004E0E99">
        <w:rPr>
          <w:rFonts w:eastAsiaTheme="minorHAnsi"/>
          <w:szCs w:val="26"/>
          <w:lang w:eastAsia="en-US"/>
        </w:rPr>
        <w:t xml:space="preserve"> подпункт </w:t>
      </w:r>
      <w:r w:rsidR="00B15539">
        <w:rPr>
          <w:rFonts w:eastAsiaTheme="minorHAnsi"/>
          <w:szCs w:val="26"/>
          <w:lang w:eastAsia="en-US"/>
        </w:rPr>
        <w:t>7</w:t>
      </w:r>
      <w:r w:rsidR="004E0E99">
        <w:rPr>
          <w:rFonts w:eastAsiaTheme="minorHAnsi"/>
          <w:szCs w:val="26"/>
          <w:lang w:eastAsia="en-US"/>
        </w:rPr>
        <w:t xml:space="preserve"> пункта </w:t>
      </w:r>
      <w:r w:rsidR="00B15539">
        <w:rPr>
          <w:rFonts w:eastAsiaTheme="minorHAnsi"/>
          <w:szCs w:val="26"/>
          <w:lang w:eastAsia="en-US"/>
        </w:rPr>
        <w:t>3</w:t>
      </w:r>
      <w:r w:rsidR="004E0E99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4E0E99" w:rsidRPr="0056654F" w:rsidRDefault="004E0E99" w:rsidP="004E0E99">
      <w:pPr>
        <w:widowControl w:val="0"/>
        <w:suppressAutoHyphens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="00B15539">
        <w:rPr>
          <w:szCs w:val="26"/>
        </w:rPr>
        <w:t>7</w:t>
      </w:r>
      <w:r w:rsidRPr="0056654F">
        <w:rPr>
          <w:szCs w:val="26"/>
        </w:rPr>
        <w:t>) график работы Департамента:</w:t>
      </w:r>
    </w:p>
    <w:p w:rsidR="00CC3990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понедельник, вторник, среда, четверг</w:t>
      </w:r>
      <w:r w:rsidR="00D10BE9">
        <w:rPr>
          <w:szCs w:val="26"/>
        </w:rPr>
        <w:t xml:space="preserve"> </w:t>
      </w:r>
      <w:r w:rsidR="00D10BE9" w:rsidRPr="0056654F">
        <w:rPr>
          <w:szCs w:val="26"/>
        </w:rPr>
        <w:t>–</w:t>
      </w:r>
      <w:r w:rsidR="00CC3990" w:rsidRPr="00CC3990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>.00 до 1</w:t>
      </w:r>
      <w:r w:rsidR="00CC3990">
        <w:rPr>
          <w:szCs w:val="26"/>
        </w:rPr>
        <w:t>7</w:t>
      </w:r>
      <w:r w:rsidR="00CC3990" w:rsidRPr="0056654F">
        <w:rPr>
          <w:szCs w:val="26"/>
        </w:rPr>
        <w:t>.00;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пятница </w:t>
      </w:r>
      <w:r w:rsidR="00D10BE9" w:rsidRPr="0056654F">
        <w:rPr>
          <w:szCs w:val="26"/>
        </w:rPr>
        <w:t>–</w:t>
      </w:r>
      <w:r w:rsidRPr="0056654F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 xml:space="preserve">.00 до </w:t>
      </w:r>
      <w:r w:rsidR="00CC3990">
        <w:rPr>
          <w:szCs w:val="26"/>
        </w:rPr>
        <w:t>16</w:t>
      </w:r>
      <w:r w:rsidR="00CC3990" w:rsidRPr="0056654F">
        <w:rPr>
          <w:szCs w:val="26"/>
        </w:rPr>
        <w:t>.</w:t>
      </w:r>
      <w:r w:rsidR="00CC3990">
        <w:rPr>
          <w:szCs w:val="26"/>
        </w:rPr>
        <w:t>1</w:t>
      </w:r>
      <w:r w:rsidR="00CC3990" w:rsidRPr="0056654F">
        <w:rPr>
          <w:szCs w:val="26"/>
        </w:rPr>
        <w:t>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перерыв для отдыха и питания </w:t>
      </w:r>
      <w:r w:rsidR="00D10BE9" w:rsidRPr="0056654F">
        <w:rPr>
          <w:szCs w:val="26"/>
        </w:rPr>
        <w:t>–</w:t>
      </w:r>
      <w:r w:rsidRPr="0056654F">
        <w:rPr>
          <w:szCs w:val="26"/>
        </w:rPr>
        <w:t xml:space="preserve"> с 12.</w:t>
      </w:r>
      <w:r w:rsidR="00CC3990">
        <w:rPr>
          <w:szCs w:val="26"/>
        </w:rPr>
        <w:t>00</w:t>
      </w:r>
      <w:r w:rsidRPr="0056654F">
        <w:rPr>
          <w:szCs w:val="26"/>
        </w:rPr>
        <w:t xml:space="preserve"> до </w:t>
      </w:r>
      <w:r w:rsidR="00CC3990">
        <w:rPr>
          <w:szCs w:val="26"/>
        </w:rPr>
        <w:t>12</w:t>
      </w:r>
      <w:r w:rsidRPr="0056654F">
        <w:rPr>
          <w:szCs w:val="26"/>
        </w:rPr>
        <w:t>.</w:t>
      </w:r>
      <w:r w:rsidR="00CC3990">
        <w:rPr>
          <w:szCs w:val="26"/>
        </w:rPr>
        <w:t>50</w:t>
      </w:r>
      <w:r w:rsidRPr="0056654F">
        <w:rPr>
          <w:szCs w:val="26"/>
        </w:rPr>
        <w:t>;</w:t>
      </w:r>
    </w:p>
    <w:p w:rsidR="004E0E99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суббота, воскресенье – выходные дни.</w:t>
      </w:r>
      <w:r>
        <w:rPr>
          <w:szCs w:val="26"/>
        </w:rPr>
        <w:t>»</w:t>
      </w:r>
      <w:r w:rsidR="00D10BE9">
        <w:rPr>
          <w:szCs w:val="26"/>
        </w:rPr>
        <w:t>;</w:t>
      </w:r>
    </w:p>
    <w:p w:rsidR="00D10BE9" w:rsidRDefault="00D10BE9" w:rsidP="004E0E99">
      <w:pPr>
        <w:suppressAutoHyphens/>
        <w:adjustRightInd w:val="0"/>
        <w:jc w:val="both"/>
      </w:pPr>
      <w:r>
        <w:rPr>
          <w:szCs w:val="26"/>
        </w:rPr>
        <w:t xml:space="preserve">2) </w:t>
      </w:r>
      <w:r w:rsidR="00B428DC">
        <w:rPr>
          <w:szCs w:val="26"/>
        </w:rPr>
        <w:t>в абзаце восьмом</w:t>
      </w:r>
      <w:r w:rsidR="00C77105">
        <w:rPr>
          <w:szCs w:val="26"/>
        </w:rPr>
        <w:t xml:space="preserve"> пункта 7</w:t>
      </w:r>
      <w:r>
        <w:rPr>
          <w:szCs w:val="26"/>
        </w:rPr>
        <w:t xml:space="preserve"> слова «</w:t>
      </w:r>
      <w:r w:rsidRPr="00D865AD">
        <w:t>графиком приема заявителей</w:t>
      </w:r>
      <w:r>
        <w:t>» заменить словами «</w:t>
      </w:r>
      <w:r w:rsidRPr="00D865AD">
        <w:t xml:space="preserve">графиком </w:t>
      </w:r>
      <w:r w:rsidRPr="0056654F">
        <w:rPr>
          <w:szCs w:val="26"/>
        </w:rPr>
        <w:t>работы Департамента</w:t>
      </w:r>
      <w:r w:rsidR="0085088A">
        <w:t>»;</w:t>
      </w:r>
    </w:p>
    <w:p w:rsidR="0085088A" w:rsidRDefault="0085088A" w:rsidP="004E0E99">
      <w:pPr>
        <w:suppressAutoHyphens/>
        <w:adjustRightInd w:val="0"/>
        <w:jc w:val="both"/>
      </w:pPr>
      <w:r>
        <w:t xml:space="preserve">3) </w:t>
      </w:r>
      <w:r>
        <w:rPr>
          <w:rFonts w:eastAsiaTheme="minorHAnsi"/>
          <w:szCs w:val="26"/>
          <w:lang w:eastAsia="en-US"/>
        </w:rPr>
        <w:t>пункты 48, 49 изложить в следующей редакции: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>
        <w:t>«</w:t>
      </w:r>
      <w:r w:rsidRPr="00EB3D98">
        <w:t>48.</w:t>
      </w:r>
      <w:r>
        <w:t> </w:t>
      </w:r>
      <w:r w:rsidRPr="00EB3D98">
        <w:t>В случае установления комиссией оснований для отказа в предоставлении государственной услуги, предусмотренных пунктом 18 настоящего Административного регламента, специалист не позднее 19 рабочих дней со дня окончания срока приема запросов: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 w:rsidRPr="00EB3D98">
        <w:t xml:space="preserve">вносит сведения о заявителе в </w:t>
      </w:r>
      <w:r>
        <w:t>перечень</w:t>
      </w:r>
      <w:r w:rsidRPr="00EB3D98">
        <w:t xml:space="preserve"> заявителей, которым отказано в закреплении долей</w:t>
      </w:r>
      <w:r w:rsidR="002E5AAB">
        <w:t xml:space="preserve"> </w:t>
      </w:r>
      <w:r w:rsidR="002E5AAB" w:rsidRPr="00EB3D98">
        <w:t xml:space="preserve">квот добычи (вылова) водных </w:t>
      </w:r>
      <w:r w:rsidR="00B40F5B" w:rsidRPr="00EB3D98">
        <w:t>биологических ресурсов</w:t>
      </w:r>
      <w:r w:rsidRPr="00EB3D98">
        <w:t>, и подготавливает проект распоряжения Департамента об утверждении</w:t>
      </w:r>
      <w:r w:rsidR="002E5AAB">
        <w:t xml:space="preserve"> указанного</w:t>
      </w:r>
      <w:r w:rsidRPr="00EB3D98">
        <w:t xml:space="preserve"> перечня;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 w:rsidRPr="00EB3D98">
        <w:t xml:space="preserve">согласовывает </w:t>
      </w:r>
      <w:r w:rsidR="00816F01" w:rsidRPr="00EB3D98">
        <w:t>проект распоряжения</w:t>
      </w:r>
      <w:r w:rsidR="00816F01">
        <w:t xml:space="preserve"> </w:t>
      </w:r>
      <w:r w:rsidR="00816F01" w:rsidRPr="00EB3D98">
        <w:t>Департамента</w:t>
      </w:r>
      <w:r w:rsidR="00816F01">
        <w:t xml:space="preserve"> </w:t>
      </w:r>
      <w:r w:rsidR="00816F01" w:rsidRPr="00EB3D98">
        <w:t>об утверждении</w:t>
      </w:r>
      <w:r w:rsidR="00816F01">
        <w:t xml:space="preserve"> </w:t>
      </w:r>
      <w:r w:rsidR="00816F01" w:rsidRPr="00EB3D98">
        <w:t>перечня заявителей, которым отказано в закреплении долей</w:t>
      </w:r>
      <w:r w:rsidR="00816F01">
        <w:t xml:space="preserve"> </w:t>
      </w:r>
      <w:r w:rsidR="00816F01" w:rsidRPr="00EB3D98">
        <w:t xml:space="preserve">квот добычи (вылова) водных </w:t>
      </w:r>
      <w:r w:rsidR="00B40F5B" w:rsidRPr="00EB3D98">
        <w:t>биологических ресурсов</w:t>
      </w:r>
      <w:r w:rsidR="00816F01">
        <w:t>,</w:t>
      </w:r>
      <w:r w:rsidR="00816F01" w:rsidRPr="00EB3D98">
        <w:t xml:space="preserve"> </w:t>
      </w:r>
      <w:r w:rsidRPr="00EB3D98">
        <w:t>с председателем Комитета и начальником отдела юридического и кадрового обеспечения;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 w:rsidRPr="00EB3D98">
        <w:lastRenderedPageBreak/>
        <w:t xml:space="preserve">передает начальнику Департамента копию протокола заседания комиссии и представляет ему на подпись проект распоряжения Департамента об утверждении перечня заявителей, </w:t>
      </w:r>
      <w:r w:rsidR="00816F01" w:rsidRPr="00EB3D98">
        <w:t>которым отказано в закреплении долей</w:t>
      </w:r>
      <w:r w:rsidR="00816F01">
        <w:t xml:space="preserve"> </w:t>
      </w:r>
      <w:r w:rsidR="00816F01" w:rsidRPr="00EB3D98">
        <w:t xml:space="preserve">квот добычи (вылова) водных </w:t>
      </w:r>
      <w:r w:rsidR="00B40F5B" w:rsidRPr="00EB3D98">
        <w:t>биологических ресурсов</w:t>
      </w:r>
      <w:r w:rsidRPr="00EB3D98">
        <w:t>.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 w:rsidRPr="00EB3D98">
        <w:t>49</w:t>
      </w:r>
      <w:r>
        <w:t>. </w:t>
      </w:r>
      <w:r w:rsidRPr="00EB3D98">
        <w:t>В случае отсутствия оснований для отказа в предоставлении государственной услуги, предусмотренных пунктом 18 настоящего Административного регламента, специалист не позднее 19 рабочих дней со дня окончания срока приема запросов: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 w:rsidRPr="00EB3D98">
        <w:t xml:space="preserve">вносит сведения о заявителе в </w:t>
      </w:r>
      <w:r w:rsidR="000F5433">
        <w:t>перечень</w:t>
      </w:r>
      <w:r w:rsidR="000F5433" w:rsidRPr="00EB3D98">
        <w:t xml:space="preserve"> заявителей</w:t>
      </w:r>
      <w:r w:rsidRPr="00EB3D98">
        <w:t xml:space="preserve">, за которыми закрепляются доли </w:t>
      </w:r>
      <w:r w:rsidR="004B4D96" w:rsidRPr="00EB3D98">
        <w:t xml:space="preserve">квот добычи (вылова) водных </w:t>
      </w:r>
      <w:r w:rsidR="00B40F5B" w:rsidRPr="00EB3D98">
        <w:t>биологических ресурсов</w:t>
      </w:r>
      <w:r w:rsidRPr="00EB3D98">
        <w:t xml:space="preserve">, и подготавливает проект распоряжения Департамента об утверждении </w:t>
      </w:r>
      <w:r w:rsidR="004B4D96">
        <w:t>указанного</w:t>
      </w:r>
      <w:r w:rsidR="004B4D96" w:rsidRPr="00EB3D98">
        <w:t xml:space="preserve"> перечня</w:t>
      </w:r>
      <w:r w:rsidRPr="00EB3D98">
        <w:t>;</w:t>
      </w:r>
    </w:p>
    <w:p w:rsidR="0085088A" w:rsidRPr="00EB3D98" w:rsidRDefault="0085088A" w:rsidP="0085088A">
      <w:pPr>
        <w:autoSpaceDE w:val="0"/>
        <w:autoSpaceDN w:val="0"/>
        <w:adjustRightInd w:val="0"/>
        <w:jc w:val="both"/>
      </w:pPr>
      <w:r w:rsidRPr="00EB3D98">
        <w:t>согласовывает проект</w:t>
      </w:r>
      <w:r w:rsidR="004B4D96">
        <w:t xml:space="preserve"> </w:t>
      </w:r>
      <w:r w:rsidR="004B4D96" w:rsidRPr="00EB3D98">
        <w:t>распоряжения</w:t>
      </w:r>
      <w:r w:rsidR="004B4D96">
        <w:t xml:space="preserve"> </w:t>
      </w:r>
      <w:r w:rsidR="004B4D96" w:rsidRPr="00EB3D98">
        <w:t>Департамента</w:t>
      </w:r>
      <w:r w:rsidR="004B4D96">
        <w:t xml:space="preserve"> </w:t>
      </w:r>
      <w:r w:rsidR="004B4D96" w:rsidRPr="00EB3D98">
        <w:t>об утверждении</w:t>
      </w:r>
      <w:r w:rsidR="004B4D96">
        <w:t xml:space="preserve"> </w:t>
      </w:r>
      <w:r w:rsidR="004B4D96" w:rsidRPr="00EB3D98">
        <w:t>перечня заявителей</w:t>
      </w:r>
      <w:r w:rsidR="004B4D96">
        <w:t xml:space="preserve">, </w:t>
      </w:r>
      <w:r w:rsidR="004B4D96" w:rsidRPr="00EB3D98">
        <w:t xml:space="preserve">за которыми закрепляются доли квот добычи (вылова) водных </w:t>
      </w:r>
      <w:r w:rsidR="00B40F5B" w:rsidRPr="00EB3D98">
        <w:t>биологических ресурсов</w:t>
      </w:r>
      <w:r w:rsidR="004B4D96">
        <w:t>,</w:t>
      </w:r>
      <w:r w:rsidRPr="00EB3D98">
        <w:t xml:space="preserve"> с председателем Комитета и начальником отдела юридического и кадрового обеспечения;</w:t>
      </w:r>
    </w:p>
    <w:p w:rsidR="0085088A" w:rsidRDefault="0085088A" w:rsidP="0085088A">
      <w:pPr>
        <w:suppressAutoHyphens/>
        <w:adjustRightInd w:val="0"/>
        <w:jc w:val="both"/>
      </w:pPr>
      <w:r w:rsidRPr="00EB3D98">
        <w:t xml:space="preserve">передает начальнику Департамента копию протокола заседания комиссии и представляет ему на подпись проект распоряжения Департамента </w:t>
      </w:r>
      <w:r w:rsidR="00DB418F" w:rsidRPr="00EB3D98">
        <w:t>об утверждении</w:t>
      </w:r>
      <w:r w:rsidR="00DB418F">
        <w:t xml:space="preserve"> </w:t>
      </w:r>
      <w:r w:rsidR="00DB418F" w:rsidRPr="00EB3D98">
        <w:t>перечня заявителей</w:t>
      </w:r>
      <w:r w:rsidR="00DB418F">
        <w:t xml:space="preserve">, </w:t>
      </w:r>
      <w:r w:rsidR="00DB418F" w:rsidRPr="00EB3D98">
        <w:t xml:space="preserve">за которыми закрепляются доли квот добычи (вылова) водных </w:t>
      </w:r>
      <w:r w:rsidR="00B40F5B" w:rsidRPr="00EB3D98">
        <w:t>биологических ресурсов</w:t>
      </w:r>
      <w:r w:rsidRPr="00EB3D98">
        <w:t>.</w:t>
      </w:r>
      <w:r w:rsidR="00DB418F">
        <w:t>».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D6270">
        <w:rPr>
          <w:szCs w:val="26"/>
        </w:rPr>
        <w:t xml:space="preserve">2. Разместить настоящий приказ на официальном сайте Департамента охотничьего и </w:t>
      </w:r>
      <w:r w:rsidRPr="00B90095">
        <w:rPr>
          <w:szCs w:val="26"/>
        </w:rPr>
        <w:t>рыбного хозяйства Томской области (http</w:t>
      </w:r>
      <w:r w:rsidRPr="00B90095">
        <w:rPr>
          <w:szCs w:val="26"/>
          <w:lang w:val="en-US"/>
        </w:rPr>
        <w:t>s</w:t>
      </w:r>
      <w:r w:rsidRPr="00B90095">
        <w:rPr>
          <w:szCs w:val="26"/>
        </w:rPr>
        <w:t>://</w:t>
      </w:r>
      <w:r w:rsidRPr="00B90095">
        <w:rPr>
          <w:szCs w:val="26"/>
          <w:lang w:val="en-US"/>
        </w:rPr>
        <w:t>dor</w:t>
      </w:r>
      <w:r w:rsidRPr="00B90095">
        <w:rPr>
          <w:szCs w:val="26"/>
        </w:rPr>
        <w:t>.</w:t>
      </w:r>
      <w:r w:rsidRPr="00B90095">
        <w:rPr>
          <w:szCs w:val="26"/>
          <w:lang w:val="en-US"/>
        </w:rPr>
        <w:t>tomsk</w:t>
      </w:r>
      <w:r w:rsidRPr="00B90095">
        <w:rPr>
          <w:szCs w:val="26"/>
        </w:rPr>
        <w:t>.</w:t>
      </w:r>
      <w:r w:rsidRPr="00B90095">
        <w:rPr>
          <w:szCs w:val="26"/>
          <w:lang w:val="en-US"/>
        </w:rPr>
        <w:t>gov</w:t>
      </w:r>
      <w:r w:rsidRPr="00B90095">
        <w:rPr>
          <w:szCs w:val="26"/>
        </w:rPr>
        <w:t>.</w:t>
      </w:r>
      <w:r w:rsidRPr="00B90095">
        <w:rPr>
          <w:szCs w:val="26"/>
          <w:lang w:val="en-US"/>
        </w:rPr>
        <w:t>ru</w:t>
      </w:r>
      <w:r w:rsidRPr="00B90095">
        <w:rPr>
          <w:szCs w:val="26"/>
        </w:rPr>
        <w:t>/), официальном интернет-портале Администраци</w:t>
      </w:r>
      <w:r w:rsidR="00952A7F">
        <w:rPr>
          <w:szCs w:val="26"/>
        </w:rPr>
        <w:t>и</w:t>
      </w:r>
      <w:r w:rsidRPr="00B90095">
        <w:rPr>
          <w:szCs w:val="26"/>
        </w:rPr>
        <w:t xml:space="preserve"> Томской области (</w:t>
      </w:r>
      <w:hyperlink r:id="rId8" w:history="1">
        <w:r w:rsidR="003B4AB1" w:rsidRPr="00B90095">
          <w:rPr>
            <w:rStyle w:val="ac"/>
            <w:szCs w:val="26"/>
            <w:u w:val="none"/>
          </w:rPr>
          <w:t>http</w:t>
        </w:r>
        <w:r w:rsidR="003B4AB1" w:rsidRPr="00B90095">
          <w:rPr>
            <w:rStyle w:val="ac"/>
            <w:szCs w:val="26"/>
            <w:u w:val="none"/>
            <w:lang w:val="en-US"/>
          </w:rPr>
          <w:t>s</w:t>
        </w:r>
        <w:r w:rsidR="003B4AB1" w:rsidRPr="00B90095">
          <w:rPr>
            <w:rStyle w:val="ac"/>
            <w:szCs w:val="26"/>
            <w:u w:val="none"/>
          </w:rPr>
          <w:t>://tomsk.gov.ru</w:t>
        </w:r>
      </w:hyperlink>
      <w:r w:rsidRPr="00B90095">
        <w:rPr>
          <w:szCs w:val="26"/>
        </w:rPr>
        <w:t>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3E2" w:rsidRDefault="00C613E2">
      <w:r>
        <w:separator/>
      </w:r>
    </w:p>
  </w:endnote>
  <w:endnote w:type="continuationSeparator" w:id="1">
    <w:p w:rsidR="00C613E2" w:rsidRDefault="00C61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3E2" w:rsidRDefault="00C613E2">
      <w:r>
        <w:separator/>
      </w:r>
    </w:p>
  </w:footnote>
  <w:footnote w:type="continuationSeparator" w:id="1">
    <w:p w:rsidR="00C613E2" w:rsidRDefault="00C613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3532CA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952A7F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9128E"/>
    <w:rsid w:val="000A256F"/>
    <w:rsid w:val="000A7808"/>
    <w:rsid w:val="000C1736"/>
    <w:rsid w:val="000F5433"/>
    <w:rsid w:val="001616DB"/>
    <w:rsid w:val="001625A7"/>
    <w:rsid w:val="00183965"/>
    <w:rsid w:val="001A771F"/>
    <w:rsid w:val="001F4941"/>
    <w:rsid w:val="002112C6"/>
    <w:rsid w:val="0025703D"/>
    <w:rsid w:val="002916FF"/>
    <w:rsid w:val="0029543D"/>
    <w:rsid w:val="002E5AAB"/>
    <w:rsid w:val="002F2850"/>
    <w:rsid w:val="00307874"/>
    <w:rsid w:val="00310074"/>
    <w:rsid w:val="00312F9A"/>
    <w:rsid w:val="00317F9D"/>
    <w:rsid w:val="00324B9D"/>
    <w:rsid w:val="003325A6"/>
    <w:rsid w:val="003444E4"/>
    <w:rsid w:val="003532CA"/>
    <w:rsid w:val="0035736D"/>
    <w:rsid w:val="00374479"/>
    <w:rsid w:val="0038030F"/>
    <w:rsid w:val="003B4AB1"/>
    <w:rsid w:val="003B6FC9"/>
    <w:rsid w:val="003D1A23"/>
    <w:rsid w:val="003E7947"/>
    <w:rsid w:val="003F4CB7"/>
    <w:rsid w:val="0041715D"/>
    <w:rsid w:val="00442C7B"/>
    <w:rsid w:val="00457659"/>
    <w:rsid w:val="00491BDA"/>
    <w:rsid w:val="004943BF"/>
    <w:rsid w:val="004B4D96"/>
    <w:rsid w:val="004C0E4E"/>
    <w:rsid w:val="004E0E99"/>
    <w:rsid w:val="004E7AB2"/>
    <w:rsid w:val="0053317A"/>
    <w:rsid w:val="00542D86"/>
    <w:rsid w:val="005461EE"/>
    <w:rsid w:val="005A060F"/>
    <w:rsid w:val="005A6D21"/>
    <w:rsid w:val="005F61C0"/>
    <w:rsid w:val="00644D01"/>
    <w:rsid w:val="0064774A"/>
    <w:rsid w:val="00660E08"/>
    <w:rsid w:val="00663B1C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816F01"/>
    <w:rsid w:val="00824EBD"/>
    <w:rsid w:val="0085088A"/>
    <w:rsid w:val="00874D99"/>
    <w:rsid w:val="008A7D26"/>
    <w:rsid w:val="008F587B"/>
    <w:rsid w:val="00951369"/>
    <w:rsid w:val="00951436"/>
    <w:rsid w:val="00952A7F"/>
    <w:rsid w:val="009A6F05"/>
    <w:rsid w:val="009B2F5B"/>
    <w:rsid w:val="009F6240"/>
    <w:rsid w:val="00A35BCB"/>
    <w:rsid w:val="00A413F2"/>
    <w:rsid w:val="00A43A65"/>
    <w:rsid w:val="00A77790"/>
    <w:rsid w:val="00AB2F0D"/>
    <w:rsid w:val="00AC64E3"/>
    <w:rsid w:val="00AD1267"/>
    <w:rsid w:val="00AD44DB"/>
    <w:rsid w:val="00B07370"/>
    <w:rsid w:val="00B15539"/>
    <w:rsid w:val="00B40F5B"/>
    <w:rsid w:val="00B428DC"/>
    <w:rsid w:val="00B47609"/>
    <w:rsid w:val="00B74EA7"/>
    <w:rsid w:val="00B90095"/>
    <w:rsid w:val="00BA14DA"/>
    <w:rsid w:val="00BB3D46"/>
    <w:rsid w:val="00BE452A"/>
    <w:rsid w:val="00BE63BB"/>
    <w:rsid w:val="00BF5DF0"/>
    <w:rsid w:val="00BF7097"/>
    <w:rsid w:val="00C1111D"/>
    <w:rsid w:val="00C613E2"/>
    <w:rsid w:val="00C77105"/>
    <w:rsid w:val="00C83AA2"/>
    <w:rsid w:val="00CA06D0"/>
    <w:rsid w:val="00CB2B4A"/>
    <w:rsid w:val="00CC3990"/>
    <w:rsid w:val="00CE19C8"/>
    <w:rsid w:val="00D10BE9"/>
    <w:rsid w:val="00D21A61"/>
    <w:rsid w:val="00D576A0"/>
    <w:rsid w:val="00D750F6"/>
    <w:rsid w:val="00DA4F17"/>
    <w:rsid w:val="00DB418F"/>
    <w:rsid w:val="00DD2534"/>
    <w:rsid w:val="00DF49B0"/>
    <w:rsid w:val="00E73132"/>
    <w:rsid w:val="00E95A67"/>
    <w:rsid w:val="00E97FED"/>
    <w:rsid w:val="00EB0FA3"/>
    <w:rsid w:val="00EB150B"/>
    <w:rsid w:val="00EC362A"/>
    <w:rsid w:val="00EC7AC0"/>
    <w:rsid w:val="00EE3C01"/>
    <w:rsid w:val="00EF3CD8"/>
    <w:rsid w:val="00F23712"/>
    <w:rsid w:val="00F520A0"/>
    <w:rsid w:val="00F53226"/>
    <w:rsid w:val="00F811DF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use</cp:lastModifiedBy>
  <cp:revision>22</cp:revision>
  <cp:lastPrinted>2017-05-16T04:11:00Z</cp:lastPrinted>
  <dcterms:created xsi:type="dcterms:W3CDTF">2017-06-15T09:11:00Z</dcterms:created>
  <dcterms:modified xsi:type="dcterms:W3CDTF">2017-07-20T05:01:00Z</dcterms:modified>
</cp:coreProperties>
</file>