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5489A" w14:paraId="076840D4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14:paraId="02B95E7B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C6A3940" w14:textId="77777777" w:rsidR="0065489A" w:rsidRDefault="0065489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3223184E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458BCC59" w14:textId="55AB1A6A" w:rsidR="0065489A" w:rsidRDefault="00A84927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отдельные приказы Департамента охотничьего и рыбного хозяйства Томской области</w:t>
      </w:r>
    </w:p>
    <w:p w14:paraId="1F2B492D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5AA30AD4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3BE34BCB" w14:textId="06AB165A" w:rsidR="0065489A" w:rsidRDefault="00A8492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нормативных правовых актов</w:t>
      </w:r>
    </w:p>
    <w:p w14:paraId="19DF905A" w14:textId="77777777" w:rsidR="0065489A" w:rsidRDefault="006F0C1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377A0AFD" w14:textId="3059F9F5" w:rsidR="00993C27" w:rsidRDefault="000232D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</w:t>
      </w:r>
      <w:r w:rsidR="007C1761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Внести в приказ Департамента охотничьего и рыбного хозяйства Томской области от 24.04.2025 № 005-од «Об утверждении Административного регламента предоставления государственной услуги «Выдача и аннулирование охотничьих билетов» (Официальный интернет-портал правовой информации </w:t>
      </w:r>
      <w:hyperlink r:id="rId7" w:history="1">
        <w:r w:rsidRPr="000232D4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http</w:t>
        </w:r>
        <w:r w:rsidRPr="000232D4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://</w:t>
        </w:r>
        <w:proofErr w:type="spellStart"/>
        <w:r w:rsidRPr="000232D4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proofErr w:type="spellEnd"/>
        <w:r w:rsidRPr="000232D4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Pr="000232D4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r w:rsidRPr="000232D4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0232D4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Pr="000232D4">
        <w:rPr>
          <w:rFonts w:ascii="PT Astra Serif" w:hAnsi="PT Astra Serif" w:cs="Times New Roman"/>
          <w:sz w:val="28"/>
          <w:szCs w:val="28"/>
        </w:rPr>
        <w:t>, 28.</w:t>
      </w:r>
      <w:r>
        <w:rPr>
          <w:rFonts w:ascii="PT Astra Serif" w:hAnsi="PT Astra Serif" w:cs="Times New Roman"/>
          <w:sz w:val="28"/>
          <w:szCs w:val="28"/>
        </w:rPr>
        <w:t>04.2025</w:t>
      </w:r>
      <w:r w:rsidR="006F3451">
        <w:rPr>
          <w:rFonts w:ascii="PT Astra Serif" w:hAnsi="PT Astra Serif" w:cs="Times New Roman"/>
          <w:sz w:val="28"/>
          <w:szCs w:val="28"/>
        </w:rPr>
        <w:t>, № 700120250428001</w:t>
      </w:r>
      <w:r>
        <w:rPr>
          <w:rFonts w:ascii="PT Astra Serif" w:hAnsi="PT Astra Serif" w:cs="Times New Roman"/>
          <w:sz w:val="28"/>
          <w:szCs w:val="28"/>
        </w:rPr>
        <w:t xml:space="preserve">) </w:t>
      </w:r>
      <w:r w:rsidR="00993C27">
        <w:rPr>
          <w:rFonts w:ascii="PT Astra Serif" w:hAnsi="PT Astra Serif" w:cs="Times New Roman"/>
          <w:sz w:val="28"/>
          <w:szCs w:val="28"/>
        </w:rPr>
        <w:t xml:space="preserve">следующие </w:t>
      </w:r>
      <w:r>
        <w:rPr>
          <w:rFonts w:ascii="PT Astra Serif" w:hAnsi="PT Astra Serif" w:cs="Times New Roman"/>
          <w:sz w:val="28"/>
          <w:szCs w:val="28"/>
        </w:rPr>
        <w:t>изменени</w:t>
      </w:r>
      <w:r w:rsidR="00993C27">
        <w:rPr>
          <w:rFonts w:ascii="PT Astra Serif" w:hAnsi="PT Astra Serif" w:cs="Times New Roman"/>
          <w:sz w:val="28"/>
          <w:szCs w:val="28"/>
        </w:rPr>
        <w:t>я</w:t>
      </w:r>
      <w:r w:rsidR="007C1761">
        <w:rPr>
          <w:rFonts w:ascii="PT Astra Serif" w:hAnsi="PT Astra Serif" w:cs="Times New Roman"/>
          <w:sz w:val="28"/>
          <w:szCs w:val="28"/>
        </w:rPr>
        <w:t>:</w:t>
      </w:r>
      <w:r w:rsidR="00A05A8C">
        <w:rPr>
          <w:rFonts w:ascii="PT Astra Serif" w:hAnsi="PT Astra Serif" w:cs="Times New Roman"/>
          <w:sz w:val="28"/>
          <w:szCs w:val="28"/>
        </w:rPr>
        <w:t xml:space="preserve"> </w:t>
      </w:r>
    </w:p>
    <w:p w14:paraId="6514F044" w14:textId="560AB98D" w:rsidR="000232D4" w:rsidRDefault="00993C2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1) </w:t>
      </w:r>
      <w:r w:rsidR="00A05A8C">
        <w:rPr>
          <w:rFonts w:ascii="PT Astra Serif" w:hAnsi="PT Astra Serif" w:cs="Times New Roman"/>
          <w:sz w:val="28"/>
          <w:szCs w:val="28"/>
        </w:rPr>
        <w:t>пункт 3</w:t>
      </w:r>
      <w:r>
        <w:rPr>
          <w:rFonts w:ascii="PT Astra Serif" w:hAnsi="PT Astra Serif" w:cs="Times New Roman"/>
          <w:sz w:val="28"/>
          <w:szCs w:val="28"/>
        </w:rPr>
        <w:t xml:space="preserve"> изложить</w:t>
      </w:r>
      <w:r w:rsidR="00A05A8C">
        <w:rPr>
          <w:rFonts w:ascii="PT Astra Serif" w:hAnsi="PT Astra Serif" w:cs="Times New Roman"/>
          <w:sz w:val="28"/>
          <w:szCs w:val="28"/>
        </w:rPr>
        <w:t xml:space="preserve"> в следующей редакции:</w:t>
      </w:r>
    </w:p>
    <w:p w14:paraId="034E42E4" w14:textId="50110A69" w:rsidR="000232D4" w:rsidRDefault="00A05A8C" w:rsidP="00A05A8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«3. Контроль за исполнением настоящего приказа возложить на заместителя начальника департамента</w:t>
      </w:r>
      <w:r w:rsidR="007C1761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-</w:t>
      </w:r>
      <w:r w:rsidR="007C1761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председателя комитета по цифровизации и предоставлению государственных услуг в сфере использования объектов животного мира.»</w:t>
      </w:r>
      <w:r w:rsidR="00FD5A61">
        <w:rPr>
          <w:rFonts w:ascii="PT Astra Serif" w:hAnsi="PT Astra Serif" w:cs="Times New Roman"/>
          <w:sz w:val="28"/>
          <w:szCs w:val="28"/>
        </w:rPr>
        <w:t>;</w:t>
      </w:r>
    </w:p>
    <w:p w14:paraId="0569BC4B" w14:textId="1941FE0F" w:rsidR="00993C27" w:rsidRDefault="00993C27" w:rsidP="00A05A8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</w:t>
      </w:r>
      <w:r w:rsidR="007C1761">
        <w:rPr>
          <w:rFonts w:ascii="PT Astra Serif" w:hAnsi="PT Astra Serif" w:cs="Times New Roman"/>
          <w:sz w:val="28"/>
          <w:szCs w:val="28"/>
        </w:rPr>
        <w:t xml:space="preserve"> </w:t>
      </w:r>
      <w:r w:rsidR="00FD5A61">
        <w:rPr>
          <w:rFonts w:ascii="PT Astra Serif" w:hAnsi="PT Astra Serif" w:cs="Times New Roman"/>
          <w:sz w:val="28"/>
          <w:szCs w:val="28"/>
        </w:rPr>
        <w:t>в</w:t>
      </w:r>
      <w:r>
        <w:rPr>
          <w:rFonts w:ascii="PT Astra Serif" w:hAnsi="PT Astra Serif" w:cs="Times New Roman"/>
          <w:sz w:val="28"/>
          <w:szCs w:val="28"/>
        </w:rPr>
        <w:t xml:space="preserve"> Административном регламенте предоставления государственной услуги «Выдача и аннулирование охотничьих билетов», утвержденном указанным приказом:</w:t>
      </w:r>
    </w:p>
    <w:p w14:paraId="430221D2" w14:textId="7C4D3FB3" w:rsidR="00993C27" w:rsidRDefault="00993C27" w:rsidP="00A05A8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пункте 5 слова «комитет охраны животного мира, регулирования и использования охотничьих ресурсов» заменить словами «комитет по цифровизации и предоставлению </w:t>
      </w:r>
      <w:r w:rsidR="00152C6A">
        <w:rPr>
          <w:rFonts w:ascii="PT Astra Serif" w:hAnsi="PT Astra Serif" w:cs="Times New Roman"/>
          <w:sz w:val="28"/>
          <w:szCs w:val="28"/>
        </w:rPr>
        <w:t>государственных</w:t>
      </w:r>
      <w:r>
        <w:rPr>
          <w:rFonts w:ascii="PT Astra Serif" w:hAnsi="PT Astra Serif" w:cs="Times New Roman"/>
          <w:sz w:val="28"/>
          <w:szCs w:val="28"/>
        </w:rPr>
        <w:t xml:space="preserve"> услуг в сфере использования </w:t>
      </w:r>
      <w:r w:rsidR="00152C6A">
        <w:rPr>
          <w:rFonts w:ascii="PT Astra Serif" w:hAnsi="PT Astra Serif" w:cs="Times New Roman"/>
          <w:sz w:val="28"/>
          <w:szCs w:val="28"/>
        </w:rPr>
        <w:t xml:space="preserve">объектов </w:t>
      </w:r>
      <w:r>
        <w:rPr>
          <w:rFonts w:ascii="PT Astra Serif" w:hAnsi="PT Astra Serif" w:cs="Times New Roman"/>
          <w:sz w:val="28"/>
          <w:szCs w:val="28"/>
        </w:rPr>
        <w:t>животного мира</w:t>
      </w:r>
      <w:r w:rsidR="00152C6A">
        <w:rPr>
          <w:rFonts w:ascii="PT Astra Serif" w:hAnsi="PT Astra Serif" w:cs="Times New Roman"/>
          <w:sz w:val="28"/>
          <w:szCs w:val="28"/>
        </w:rPr>
        <w:t>»;</w:t>
      </w:r>
    </w:p>
    <w:p w14:paraId="3F52C61F" w14:textId="1A308C9F" w:rsidR="00152C6A" w:rsidRPr="000232D4" w:rsidRDefault="00152C6A" w:rsidP="00A05A8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пункте 10 слова «комитета охраны животного мира, регулирования и использования охотничьих ресурсов» заменить словами «комитета по цифровизации и предоставлению государственных услуг в сфере использования объектов животного мира».</w:t>
      </w:r>
    </w:p>
    <w:p w14:paraId="51064DF5" w14:textId="17DC114B" w:rsidR="00152C6A" w:rsidRDefault="000232D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</w:t>
      </w:r>
      <w:r w:rsidR="007C1761">
        <w:rPr>
          <w:rFonts w:ascii="PT Astra Serif" w:hAnsi="PT Astra Serif" w:cs="Times New Roman"/>
          <w:sz w:val="28"/>
          <w:szCs w:val="28"/>
        </w:rPr>
        <w:t xml:space="preserve"> </w:t>
      </w:r>
      <w:r w:rsidR="00A05A8C">
        <w:rPr>
          <w:rFonts w:ascii="PT Astra Serif" w:hAnsi="PT Astra Serif" w:cs="Times New Roman"/>
          <w:sz w:val="28"/>
          <w:szCs w:val="28"/>
        </w:rPr>
        <w:t>Внести в приказ Департамента охотничьего и рыбного хозяйства Томской области от 16.09.2025 № 020-од «Об утверждении Административного регламента предоставления государственной услуги «Заключение охотхозяйственных соглашений»</w:t>
      </w:r>
      <w:r w:rsidR="0083307D">
        <w:rPr>
          <w:rFonts w:ascii="PT Astra Serif" w:hAnsi="PT Astra Serif" w:cs="Times New Roman"/>
          <w:sz w:val="28"/>
          <w:szCs w:val="28"/>
        </w:rPr>
        <w:t xml:space="preserve"> (Официальный интернет-портал правовой информации </w:t>
      </w:r>
      <w:hyperlink r:id="rId8" w:history="1">
        <w:r w:rsidR="00993C27" w:rsidRPr="00993C27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http</w:t>
        </w:r>
        <w:r w:rsidR="00993C27" w:rsidRPr="00993C27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://</w:t>
        </w:r>
        <w:proofErr w:type="spellStart"/>
        <w:r w:rsidR="00993C27" w:rsidRPr="00993C27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proofErr w:type="spellEnd"/>
        <w:r w:rsidR="00993C27" w:rsidRPr="00993C27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993C27" w:rsidRPr="00993C27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r w:rsidR="00993C27" w:rsidRPr="00993C27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proofErr w:type="spellStart"/>
        <w:r w:rsidR="00993C27" w:rsidRPr="00993C27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="00993C27" w:rsidRPr="00993C27">
        <w:rPr>
          <w:rFonts w:ascii="PT Astra Serif" w:hAnsi="PT Astra Serif" w:cs="Times New Roman"/>
          <w:sz w:val="28"/>
          <w:szCs w:val="28"/>
        </w:rPr>
        <w:t xml:space="preserve">, </w:t>
      </w:r>
      <w:r w:rsidR="00993C27">
        <w:rPr>
          <w:rFonts w:ascii="PT Astra Serif" w:hAnsi="PT Astra Serif" w:cs="Times New Roman"/>
          <w:sz w:val="28"/>
          <w:szCs w:val="28"/>
        </w:rPr>
        <w:t>18.09.2025</w:t>
      </w:r>
      <w:r w:rsidR="006F3451">
        <w:rPr>
          <w:rFonts w:ascii="PT Astra Serif" w:hAnsi="PT Astra Serif" w:cs="Times New Roman"/>
          <w:sz w:val="28"/>
          <w:szCs w:val="28"/>
        </w:rPr>
        <w:t>, № 7001202509180002</w:t>
      </w:r>
      <w:r w:rsidR="0083307D">
        <w:rPr>
          <w:rFonts w:ascii="PT Astra Serif" w:hAnsi="PT Astra Serif" w:cs="Times New Roman"/>
          <w:sz w:val="28"/>
          <w:szCs w:val="28"/>
        </w:rPr>
        <w:t>)</w:t>
      </w:r>
      <w:r w:rsidR="00A05A8C">
        <w:rPr>
          <w:rFonts w:ascii="PT Astra Serif" w:hAnsi="PT Astra Serif" w:cs="Times New Roman"/>
          <w:sz w:val="28"/>
          <w:szCs w:val="28"/>
        </w:rPr>
        <w:t xml:space="preserve"> </w:t>
      </w:r>
      <w:r w:rsidR="00152C6A">
        <w:rPr>
          <w:rFonts w:ascii="PT Astra Serif" w:hAnsi="PT Astra Serif" w:cs="Times New Roman"/>
          <w:sz w:val="28"/>
          <w:szCs w:val="28"/>
        </w:rPr>
        <w:t xml:space="preserve">следующие </w:t>
      </w:r>
      <w:r w:rsidR="00A05A8C">
        <w:rPr>
          <w:rFonts w:ascii="PT Astra Serif" w:hAnsi="PT Astra Serif" w:cs="Times New Roman"/>
          <w:sz w:val="28"/>
          <w:szCs w:val="28"/>
        </w:rPr>
        <w:t>изменени</w:t>
      </w:r>
      <w:r w:rsidR="00152C6A">
        <w:rPr>
          <w:rFonts w:ascii="PT Astra Serif" w:hAnsi="PT Astra Serif" w:cs="Times New Roman"/>
          <w:sz w:val="28"/>
          <w:szCs w:val="28"/>
        </w:rPr>
        <w:t>я</w:t>
      </w:r>
      <w:r w:rsidR="00FD5A61">
        <w:rPr>
          <w:rFonts w:ascii="PT Astra Serif" w:hAnsi="PT Astra Serif" w:cs="Times New Roman"/>
          <w:sz w:val="28"/>
          <w:szCs w:val="28"/>
        </w:rPr>
        <w:t>:</w:t>
      </w:r>
    </w:p>
    <w:p w14:paraId="60FE4F0F" w14:textId="0C7A1CB6" w:rsidR="000232D4" w:rsidRDefault="00152C6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</w:t>
      </w:r>
      <w:r w:rsidR="00A05A8C">
        <w:rPr>
          <w:rFonts w:ascii="PT Astra Serif" w:hAnsi="PT Astra Serif" w:cs="Times New Roman"/>
          <w:sz w:val="28"/>
          <w:szCs w:val="28"/>
        </w:rPr>
        <w:t xml:space="preserve"> пункт 3 </w:t>
      </w:r>
      <w:r>
        <w:rPr>
          <w:rFonts w:ascii="PT Astra Serif" w:hAnsi="PT Astra Serif" w:cs="Times New Roman"/>
          <w:sz w:val="28"/>
          <w:szCs w:val="28"/>
        </w:rPr>
        <w:t xml:space="preserve">изложить </w:t>
      </w:r>
      <w:r w:rsidR="00A05A8C">
        <w:rPr>
          <w:rFonts w:ascii="PT Astra Serif" w:hAnsi="PT Astra Serif" w:cs="Times New Roman"/>
          <w:sz w:val="28"/>
          <w:szCs w:val="28"/>
        </w:rPr>
        <w:t>в следующей редакции:</w:t>
      </w:r>
    </w:p>
    <w:p w14:paraId="4980F47D" w14:textId="7CA64DEF" w:rsidR="00A05A8C" w:rsidRDefault="00A05A8C" w:rsidP="00A05A8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«3.</w:t>
      </w:r>
      <w:r w:rsidRPr="00A05A8C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Контроль за исполнением настоящего приказа возложить на </w:t>
      </w:r>
      <w:r>
        <w:rPr>
          <w:rFonts w:ascii="PT Astra Serif" w:hAnsi="PT Astra Serif" w:cs="Times New Roman"/>
          <w:sz w:val="28"/>
          <w:szCs w:val="28"/>
        </w:rPr>
        <w:lastRenderedPageBreak/>
        <w:t>заместителя начальника департамента</w:t>
      </w:r>
      <w:r w:rsidR="00FD5A61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-</w:t>
      </w:r>
      <w:r w:rsidR="00FD5A61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председателя комитета по цифровизации и предоставлению государственных услуг в сфере использования объектов животного мира.»</w:t>
      </w:r>
      <w:r w:rsidR="00FD5A61">
        <w:rPr>
          <w:rFonts w:ascii="PT Astra Serif" w:hAnsi="PT Astra Serif" w:cs="Times New Roman"/>
          <w:sz w:val="28"/>
          <w:szCs w:val="28"/>
        </w:rPr>
        <w:t>;</w:t>
      </w:r>
    </w:p>
    <w:p w14:paraId="3CF497DC" w14:textId="4C23369D" w:rsidR="00152C6A" w:rsidRDefault="00152C6A" w:rsidP="00A05A8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</w:t>
      </w:r>
      <w:r w:rsidR="00FD5A61">
        <w:rPr>
          <w:rFonts w:ascii="PT Astra Serif" w:hAnsi="PT Astra Serif" w:cs="Times New Roman"/>
          <w:sz w:val="28"/>
          <w:szCs w:val="28"/>
        </w:rPr>
        <w:t xml:space="preserve"> в пункте 8 </w:t>
      </w:r>
      <w:r>
        <w:rPr>
          <w:rFonts w:ascii="PT Astra Serif" w:hAnsi="PT Astra Serif" w:cs="Times New Roman"/>
          <w:sz w:val="28"/>
          <w:szCs w:val="28"/>
        </w:rPr>
        <w:t>Административно</w:t>
      </w:r>
      <w:r w:rsidR="00FD5A61">
        <w:rPr>
          <w:rFonts w:ascii="PT Astra Serif" w:hAnsi="PT Astra Serif" w:cs="Times New Roman"/>
          <w:sz w:val="28"/>
          <w:szCs w:val="28"/>
        </w:rPr>
        <w:t>го</w:t>
      </w:r>
      <w:r>
        <w:rPr>
          <w:rFonts w:ascii="PT Astra Serif" w:hAnsi="PT Astra Serif" w:cs="Times New Roman"/>
          <w:sz w:val="28"/>
          <w:szCs w:val="28"/>
        </w:rPr>
        <w:t xml:space="preserve"> регламент</w:t>
      </w:r>
      <w:r w:rsidR="00FD5A61">
        <w:rPr>
          <w:rFonts w:ascii="PT Astra Serif" w:hAnsi="PT Astra Serif" w:cs="Times New Roman"/>
          <w:sz w:val="28"/>
          <w:szCs w:val="28"/>
        </w:rPr>
        <w:t>а</w:t>
      </w:r>
      <w:r>
        <w:rPr>
          <w:rFonts w:ascii="PT Astra Serif" w:hAnsi="PT Astra Serif" w:cs="Times New Roman"/>
          <w:sz w:val="28"/>
          <w:szCs w:val="28"/>
        </w:rPr>
        <w:t xml:space="preserve"> предоставления государственной услуги «Заключение охотхозяйственных соглашений», утвержденно</w:t>
      </w:r>
      <w:r w:rsidR="00FD5A61">
        <w:rPr>
          <w:rFonts w:ascii="PT Astra Serif" w:hAnsi="PT Astra Serif" w:cs="Times New Roman"/>
          <w:sz w:val="28"/>
          <w:szCs w:val="28"/>
        </w:rPr>
        <w:t>го</w:t>
      </w:r>
      <w:r>
        <w:rPr>
          <w:rFonts w:ascii="PT Astra Serif" w:hAnsi="PT Astra Serif" w:cs="Times New Roman"/>
          <w:sz w:val="28"/>
          <w:szCs w:val="28"/>
        </w:rPr>
        <w:t xml:space="preserve"> указанным приказом</w:t>
      </w:r>
      <w:r w:rsidR="00FD5A61">
        <w:rPr>
          <w:rFonts w:ascii="PT Astra Serif" w:hAnsi="PT Astra Serif" w:cs="Times New Roman"/>
          <w:sz w:val="28"/>
          <w:szCs w:val="28"/>
        </w:rPr>
        <w:t>,</w:t>
      </w:r>
      <w:r>
        <w:rPr>
          <w:rFonts w:ascii="PT Astra Serif" w:hAnsi="PT Astra Serif" w:cs="Times New Roman"/>
          <w:sz w:val="28"/>
          <w:szCs w:val="28"/>
        </w:rPr>
        <w:t xml:space="preserve"> слова «комитета охраны животного мира, регулирования и использования охотничьих ресурсов» заменить словами «комитета по цифровизации и предоставлению государственных услуг в сфере использования объектов животного мира».</w:t>
      </w:r>
    </w:p>
    <w:p w14:paraId="4D419AB5" w14:textId="14F25956" w:rsidR="00152C6A" w:rsidRDefault="000232D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="00A84927">
        <w:rPr>
          <w:rFonts w:ascii="PT Astra Serif" w:hAnsi="PT Astra Serif" w:cs="Times New Roman"/>
          <w:sz w:val="28"/>
          <w:szCs w:val="28"/>
        </w:rPr>
        <w:t>.</w:t>
      </w:r>
      <w:r w:rsidR="00FD5A61">
        <w:rPr>
          <w:rFonts w:ascii="PT Astra Serif" w:hAnsi="PT Astra Serif" w:cs="Times New Roman"/>
          <w:sz w:val="28"/>
          <w:szCs w:val="28"/>
        </w:rPr>
        <w:t xml:space="preserve"> </w:t>
      </w:r>
      <w:r w:rsidR="00A84927">
        <w:rPr>
          <w:rFonts w:ascii="PT Astra Serif" w:hAnsi="PT Astra Serif" w:cs="Times New Roman"/>
          <w:sz w:val="28"/>
          <w:szCs w:val="28"/>
        </w:rPr>
        <w:t>Внести в приказ Департамента охотничьего и рыбного хозяйства Томской области от 29.09.2025 № 022-од «Об утверждении Административного регламента предоставления государственной услуги «Выдача разрешений</w:t>
      </w:r>
      <w:r w:rsidR="0083307D">
        <w:rPr>
          <w:rFonts w:ascii="PT Astra Serif" w:hAnsi="PT Astra Serif" w:cs="Times New Roman"/>
          <w:sz w:val="28"/>
          <w:szCs w:val="28"/>
        </w:rPr>
        <w:t xml:space="preserve">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Федерации» (Официальный </w:t>
      </w:r>
      <w:r w:rsidR="00A84927">
        <w:rPr>
          <w:rFonts w:ascii="PT Astra Serif" w:hAnsi="PT Astra Serif" w:cs="Times New Roman"/>
          <w:sz w:val="28"/>
          <w:szCs w:val="28"/>
        </w:rPr>
        <w:t xml:space="preserve"> </w:t>
      </w:r>
      <w:r w:rsidR="0083307D">
        <w:rPr>
          <w:rFonts w:ascii="PT Astra Serif" w:hAnsi="PT Astra Serif" w:cs="Times New Roman"/>
          <w:sz w:val="28"/>
          <w:szCs w:val="28"/>
        </w:rPr>
        <w:t xml:space="preserve">интернет-портал правовой информации </w:t>
      </w:r>
      <w:hyperlink r:id="rId9" w:history="1">
        <w:r w:rsidR="0083307D" w:rsidRPr="000232D4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http</w:t>
        </w:r>
        <w:r w:rsidR="0083307D" w:rsidRPr="000232D4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://</w:t>
        </w:r>
        <w:proofErr w:type="spellStart"/>
        <w:r w:rsidR="0083307D" w:rsidRPr="000232D4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proofErr w:type="spellEnd"/>
        <w:r w:rsidR="0083307D" w:rsidRPr="000232D4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83307D" w:rsidRPr="000232D4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r w:rsidR="0083307D" w:rsidRPr="000232D4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proofErr w:type="spellStart"/>
        <w:r w:rsidR="0083307D" w:rsidRPr="000232D4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="0083307D" w:rsidRPr="000232D4">
        <w:rPr>
          <w:rFonts w:ascii="PT Astra Serif" w:hAnsi="PT Astra Serif" w:cs="Times New Roman"/>
          <w:sz w:val="28"/>
          <w:szCs w:val="28"/>
        </w:rPr>
        <w:t xml:space="preserve">, </w:t>
      </w:r>
      <w:r w:rsidR="0083307D">
        <w:rPr>
          <w:rFonts w:ascii="PT Astra Serif" w:hAnsi="PT Astra Serif" w:cs="Times New Roman"/>
          <w:sz w:val="28"/>
          <w:szCs w:val="28"/>
        </w:rPr>
        <w:t>03</w:t>
      </w:r>
      <w:r w:rsidR="0083307D" w:rsidRPr="000232D4">
        <w:rPr>
          <w:rFonts w:ascii="PT Astra Serif" w:hAnsi="PT Astra Serif" w:cs="Times New Roman"/>
          <w:sz w:val="28"/>
          <w:szCs w:val="28"/>
        </w:rPr>
        <w:t>.</w:t>
      </w:r>
      <w:r w:rsidR="0083307D">
        <w:rPr>
          <w:rFonts w:ascii="PT Astra Serif" w:hAnsi="PT Astra Serif" w:cs="Times New Roman"/>
          <w:sz w:val="28"/>
          <w:szCs w:val="28"/>
        </w:rPr>
        <w:t>10.2025</w:t>
      </w:r>
      <w:r w:rsidR="006F3451">
        <w:rPr>
          <w:rFonts w:ascii="PT Astra Serif" w:hAnsi="PT Astra Serif" w:cs="Times New Roman"/>
          <w:sz w:val="28"/>
          <w:szCs w:val="28"/>
        </w:rPr>
        <w:t>, № 7001202510030019</w:t>
      </w:r>
      <w:r w:rsidR="0083307D">
        <w:rPr>
          <w:rFonts w:ascii="PT Astra Serif" w:hAnsi="PT Astra Serif" w:cs="Times New Roman"/>
          <w:sz w:val="28"/>
          <w:szCs w:val="28"/>
        </w:rPr>
        <w:t>)</w:t>
      </w:r>
      <w:r w:rsidR="00993C27">
        <w:rPr>
          <w:rFonts w:ascii="PT Astra Serif" w:hAnsi="PT Astra Serif" w:cs="Times New Roman"/>
          <w:sz w:val="28"/>
          <w:szCs w:val="28"/>
        </w:rPr>
        <w:t xml:space="preserve"> </w:t>
      </w:r>
      <w:r w:rsidR="00152C6A">
        <w:rPr>
          <w:rFonts w:ascii="PT Astra Serif" w:hAnsi="PT Astra Serif" w:cs="Times New Roman"/>
          <w:sz w:val="28"/>
          <w:szCs w:val="28"/>
        </w:rPr>
        <w:t xml:space="preserve">следующие </w:t>
      </w:r>
      <w:r w:rsidR="00993C27">
        <w:rPr>
          <w:rFonts w:ascii="PT Astra Serif" w:hAnsi="PT Astra Serif" w:cs="Times New Roman"/>
          <w:sz w:val="28"/>
          <w:szCs w:val="28"/>
        </w:rPr>
        <w:t>изменени</w:t>
      </w:r>
      <w:r w:rsidR="00152C6A">
        <w:rPr>
          <w:rFonts w:ascii="PT Astra Serif" w:hAnsi="PT Astra Serif" w:cs="Times New Roman"/>
          <w:sz w:val="28"/>
          <w:szCs w:val="28"/>
        </w:rPr>
        <w:t>я</w:t>
      </w:r>
      <w:r w:rsidR="00FD5A61">
        <w:rPr>
          <w:rFonts w:ascii="PT Astra Serif" w:hAnsi="PT Astra Serif" w:cs="Times New Roman"/>
          <w:sz w:val="28"/>
          <w:szCs w:val="28"/>
        </w:rPr>
        <w:t>:</w:t>
      </w:r>
      <w:r w:rsidR="00993C27">
        <w:rPr>
          <w:rFonts w:ascii="PT Astra Serif" w:hAnsi="PT Astra Serif" w:cs="Times New Roman"/>
          <w:sz w:val="28"/>
          <w:szCs w:val="28"/>
        </w:rPr>
        <w:t xml:space="preserve"> </w:t>
      </w:r>
    </w:p>
    <w:p w14:paraId="4CCD64A3" w14:textId="092BA920" w:rsidR="0065489A" w:rsidRDefault="00152C6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</w:t>
      </w:r>
      <w:r w:rsidR="00993C27">
        <w:rPr>
          <w:rFonts w:ascii="PT Astra Serif" w:hAnsi="PT Astra Serif" w:cs="Times New Roman"/>
          <w:sz w:val="28"/>
          <w:szCs w:val="28"/>
        </w:rPr>
        <w:t xml:space="preserve"> пункт 3 </w:t>
      </w:r>
      <w:r>
        <w:rPr>
          <w:rFonts w:ascii="PT Astra Serif" w:hAnsi="PT Astra Serif" w:cs="Times New Roman"/>
          <w:sz w:val="28"/>
          <w:szCs w:val="28"/>
        </w:rPr>
        <w:t xml:space="preserve">изложить </w:t>
      </w:r>
      <w:r w:rsidR="00993C27">
        <w:rPr>
          <w:rFonts w:ascii="PT Astra Serif" w:hAnsi="PT Astra Serif" w:cs="Times New Roman"/>
          <w:sz w:val="28"/>
          <w:szCs w:val="28"/>
        </w:rPr>
        <w:t>в следующей редакции:</w:t>
      </w:r>
    </w:p>
    <w:p w14:paraId="20A0F96A" w14:textId="5986E363" w:rsidR="00993C27" w:rsidRPr="000232D4" w:rsidRDefault="00993C27" w:rsidP="00993C2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«3. Контроль за исполнением настоящего приказа возложить на заместителя начальника департамента</w:t>
      </w:r>
      <w:r w:rsidR="00FD5A61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-</w:t>
      </w:r>
      <w:r w:rsidR="00FD5A61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председателя комитета по цифровизации и предоставлению государственных услуг в сфере использования объектов животного мира.»</w:t>
      </w:r>
      <w:r w:rsidR="00FD5A61">
        <w:rPr>
          <w:rFonts w:ascii="PT Astra Serif" w:hAnsi="PT Astra Serif" w:cs="Times New Roman"/>
          <w:sz w:val="28"/>
          <w:szCs w:val="28"/>
        </w:rPr>
        <w:t>;</w:t>
      </w:r>
    </w:p>
    <w:p w14:paraId="0BDA31DF" w14:textId="13B748ED" w:rsidR="00074D76" w:rsidRDefault="00152C6A" w:rsidP="00074D7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</w:t>
      </w:r>
      <w:r w:rsidR="00FD5A61">
        <w:rPr>
          <w:rFonts w:ascii="PT Astra Serif" w:hAnsi="PT Astra Serif" w:cs="Times New Roman"/>
          <w:sz w:val="28"/>
          <w:szCs w:val="28"/>
        </w:rPr>
        <w:t xml:space="preserve"> в пункте 8 </w:t>
      </w:r>
      <w:r>
        <w:rPr>
          <w:rFonts w:ascii="PT Astra Serif" w:hAnsi="PT Astra Serif" w:cs="Times New Roman"/>
          <w:sz w:val="28"/>
          <w:szCs w:val="28"/>
        </w:rPr>
        <w:t>Административно</w:t>
      </w:r>
      <w:r w:rsidR="00FD5A61">
        <w:rPr>
          <w:rFonts w:ascii="PT Astra Serif" w:hAnsi="PT Astra Serif" w:cs="Times New Roman"/>
          <w:sz w:val="28"/>
          <w:szCs w:val="28"/>
        </w:rPr>
        <w:t>го</w:t>
      </w:r>
      <w:r>
        <w:rPr>
          <w:rFonts w:ascii="PT Astra Serif" w:hAnsi="PT Astra Serif" w:cs="Times New Roman"/>
          <w:sz w:val="28"/>
          <w:szCs w:val="28"/>
        </w:rPr>
        <w:t xml:space="preserve"> регламент</w:t>
      </w:r>
      <w:r w:rsidR="00FD5A61">
        <w:rPr>
          <w:rFonts w:ascii="PT Astra Serif" w:hAnsi="PT Astra Serif" w:cs="Times New Roman"/>
          <w:sz w:val="28"/>
          <w:szCs w:val="28"/>
        </w:rPr>
        <w:t>а</w:t>
      </w:r>
      <w:r>
        <w:rPr>
          <w:rFonts w:ascii="PT Astra Serif" w:hAnsi="PT Astra Serif" w:cs="Times New Roman"/>
          <w:sz w:val="28"/>
          <w:szCs w:val="28"/>
        </w:rPr>
        <w:t xml:space="preserve"> предоставления </w:t>
      </w:r>
      <w:r w:rsidR="00074D76">
        <w:rPr>
          <w:rFonts w:ascii="PT Astra Serif" w:hAnsi="PT Astra Serif" w:cs="Times New Roman"/>
          <w:sz w:val="28"/>
          <w:szCs w:val="28"/>
        </w:rPr>
        <w:t>государственной</w:t>
      </w:r>
      <w:r>
        <w:rPr>
          <w:rFonts w:ascii="PT Astra Serif" w:hAnsi="PT Astra Serif" w:cs="Times New Roman"/>
          <w:sz w:val="28"/>
          <w:szCs w:val="28"/>
        </w:rPr>
        <w:t xml:space="preserve"> услуги «Выдача разрешений на использование объектов животного </w:t>
      </w:r>
      <w:r w:rsidR="00074D76">
        <w:rPr>
          <w:rFonts w:ascii="PT Astra Serif" w:hAnsi="PT Astra Serif" w:cs="Times New Roman"/>
          <w:sz w:val="28"/>
          <w:szCs w:val="28"/>
        </w:rPr>
        <w:t>мира, за</w:t>
      </w:r>
      <w:r>
        <w:rPr>
          <w:rFonts w:ascii="PT Astra Serif" w:hAnsi="PT Astra Serif" w:cs="Times New Roman"/>
          <w:sz w:val="28"/>
          <w:szCs w:val="28"/>
        </w:rPr>
        <w:t xml:space="preserve"> исключением </w:t>
      </w:r>
      <w:r w:rsidR="00074D76">
        <w:rPr>
          <w:rFonts w:ascii="PT Astra Serif" w:hAnsi="PT Astra Serif" w:cs="Times New Roman"/>
          <w:sz w:val="28"/>
          <w:szCs w:val="28"/>
        </w:rPr>
        <w:t>объектов, находящихся</w:t>
      </w:r>
      <w:r>
        <w:rPr>
          <w:rFonts w:ascii="PT Astra Serif" w:hAnsi="PT Astra Serif" w:cs="Times New Roman"/>
          <w:sz w:val="28"/>
          <w:szCs w:val="28"/>
        </w:rPr>
        <w:t xml:space="preserve"> на особо охраняемых природных территориях</w:t>
      </w:r>
      <w:r w:rsidR="00074D76">
        <w:rPr>
          <w:rFonts w:ascii="PT Astra Serif" w:hAnsi="PT Astra Serif" w:cs="Times New Roman"/>
          <w:sz w:val="28"/>
          <w:szCs w:val="28"/>
        </w:rPr>
        <w:t xml:space="preserve"> федерального значения, а также объектов животного мира, занесённых в Красную книгу Российской Федерации»</w:t>
      </w:r>
      <w:r w:rsidR="00FD5A61">
        <w:rPr>
          <w:rFonts w:ascii="PT Astra Serif" w:hAnsi="PT Astra Serif" w:cs="Times New Roman"/>
          <w:sz w:val="28"/>
          <w:szCs w:val="28"/>
        </w:rPr>
        <w:t>, утвержденного указанным приказом,</w:t>
      </w:r>
      <w:r w:rsidR="00074D76">
        <w:rPr>
          <w:rFonts w:ascii="PT Astra Serif" w:hAnsi="PT Astra Serif" w:cs="Times New Roman"/>
          <w:sz w:val="28"/>
          <w:szCs w:val="28"/>
        </w:rPr>
        <w:t xml:space="preserve"> слова «комитета охраны животного мира, регулирования и использования охотничьих ресурсов» заменить словами «комитета по цифровизации и предоставлению государственных услуг в сфере использования объектов животного мира».</w:t>
      </w:r>
    </w:p>
    <w:p w14:paraId="0604E28C" w14:textId="77777777" w:rsidR="00FD5A61" w:rsidRDefault="00FD5A61" w:rsidP="00FD5A6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4.</w:t>
      </w:r>
      <w:r w:rsidRPr="00FF262A">
        <w:rPr>
          <w:rFonts w:ascii="PT Astra Serif" w:hAnsi="PT Astra Serif" w:cs="Times New Roman"/>
          <w:sz w:val="28"/>
          <w:szCs w:val="28"/>
        </w:rPr>
        <w:t xml:space="preserve"> </w:t>
      </w:r>
      <w:r w:rsidRPr="000A71C8">
        <w:rPr>
          <w:rFonts w:ascii="PT Astra Serif" w:hAnsi="PT Astra Serif" w:cs="Times New Roman"/>
          <w:sz w:val="28"/>
          <w:szCs w:val="28"/>
        </w:rPr>
        <w:t xml:space="preserve">Настоящий приказ вступает в силу со дня официального опубликования и распространяется на правоотношения, возникшие с 1 </w:t>
      </w:r>
      <w:r>
        <w:rPr>
          <w:rFonts w:ascii="PT Astra Serif" w:hAnsi="PT Astra Serif" w:cs="Times New Roman"/>
          <w:sz w:val="28"/>
          <w:szCs w:val="28"/>
        </w:rPr>
        <w:t>июня</w:t>
      </w:r>
      <w:r w:rsidRPr="000A71C8">
        <w:rPr>
          <w:rFonts w:ascii="PT Astra Serif" w:hAnsi="PT Astra Serif" w:cs="Times New Roman"/>
          <w:sz w:val="28"/>
          <w:szCs w:val="28"/>
        </w:rPr>
        <w:t xml:space="preserve"> 202</w:t>
      </w:r>
      <w:r>
        <w:rPr>
          <w:rFonts w:ascii="PT Astra Serif" w:hAnsi="PT Astra Serif" w:cs="Times New Roman"/>
          <w:sz w:val="28"/>
          <w:szCs w:val="28"/>
        </w:rPr>
        <w:t>6</w:t>
      </w:r>
      <w:r w:rsidRPr="000A71C8">
        <w:rPr>
          <w:rFonts w:ascii="PT Astra Serif" w:hAnsi="PT Astra Serif" w:cs="Times New Roman"/>
          <w:sz w:val="28"/>
          <w:szCs w:val="28"/>
        </w:rPr>
        <w:t xml:space="preserve"> года.</w:t>
      </w:r>
    </w:p>
    <w:p w14:paraId="0473B71B" w14:textId="77777777" w:rsidR="00FD5A61" w:rsidRDefault="00FD5A61" w:rsidP="00FD5A6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06A20AD7" w14:textId="4CB7E0C6" w:rsidR="00993C27" w:rsidRDefault="00993C2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7E9AA504" w14:textId="77777777" w:rsidR="0065489A" w:rsidRPr="00A84927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0DB98890" w14:textId="77777777" w:rsidR="0065489A" w:rsidRPr="00A84927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5489A" w14:paraId="2E4CDBBA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1B8A467" w14:textId="5B408C94" w:rsidR="0065489A" w:rsidRDefault="002044D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387BDB6" w14:textId="77777777" w:rsidR="0065489A" w:rsidRDefault="006F0C1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985D518" w14:textId="7632CE27" w:rsidR="0065489A" w:rsidRDefault="006F0C1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2044D5">
              <w:rPr>
                <w:rFonts w:ascii="PT Astra Serif" w:hAnsi="PT Astra Serif"/>
                <w:sz w:val="28"/>
                <w:szCs w:val="28"/>
              </w:rPr>
              <w:t>А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  <w:r w:rsidR="002044D5">
              <w:rPr>
                <w:rFonts w:ascii="PT Astra Serif" w:hAnsi="PT Astra Serif"/>
                <w:sz w:val="28"/>
                <w:szCs w:val="28"/>
              </w:rPr>
              <w:t>Н</w:t>
            </w:r>
            <w:r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 w:rsidR="002044D5">
              <w:rPr>
                <w:rFonts w:ascii="PT Astra Serif" w:hAnsi="PT Astra Serif"/>
                <w:sz w:val="28"/>
                <w:szCs w:val="28"/>
              </w:rPr>
              <w:t>Коломин</w:t>
            </w:r>
          </w:p>
        </w:tc>
      </w:tr>
    </w:tbl>
    <w:p w14:paraId="55963886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7F03513B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4A0742BD" w14:textId="0BAE0ABF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2EDEF949" w14:textId="3B0E2C54" w:rsidR="007C1761" w:rsidRDefault="007C17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29C75EF2" w14:textId="609227E1" w:rsidR="007C1761" w:rsidRDefault="007C17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3983111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09F1BF0" w14:textId="318F149C" w:rsidR="0065489A" w:rsidRDefault="006F0C1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2044D5">
        <w:rPr>
          <w:rFonts w:ascii="PT Astra Serif" w:hAnsi="PT Astra Serif"/>
          <w:sz w:val="18"/>
          <w:szCs w:val="18"/>
        </w:rPr>
        <w:t>Семерук П.А</w:t>
      </w:r>
      <w:r>
        <w:rPr>
          <w:rFonts w:ascii="PT Astra Serif" w:hAnsi="PT Astra Serif"/>
          <w:sz w:val="18"/>
          <w:szCs w:val="18"/>
        </w:rPr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65489A">
      <w:headerReference w:type="default" r:id="rId10"/>
      <w:head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E4112" w14:textId="77777777" w:rsidR="00B140AB" w:rsidRDefault="00B140AB">
      <w:r>
        <w:separator/>
      </w:r>
    </w:p>
  </w:endnote>
  <w:endnote w:type="continuationSeparator" w:id="0">
    <w:p w14:paraId="1CD5A9AB" w14:textId="77777777" w:rsidR="00B140AB" w:rsidRDefault="00B14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9434C" w14:textId="77777777" w:rsidR="00B140AB" w:rsidRDefault="00B140AB">
      <w:r>
        <w:separator/>
      </w:r>
    </w:p>
  </w:footnote>
  <w:footnote w:type="continuationSeparator" w:id="0">
    <w:p w14:paraId="3ED1F5A9" w14:textId="77777777" w:rsidR="00B140AB" w:rsidRDefault="00B140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0D77C" w14:textId="77777777" w:rsidR="0065489A" w:rsidRDefault="006F0C1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C89A" w14:textId="77777777" w:rsidR="0065489A" w:rsidRDefault="006F0C1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4F00CD08" wp14:editId="6CC69D0C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14:paraId="5177A299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75A59B93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6D4E47FE" w14:textId="77777777" w:rsidR="0065489A" w:rsidRDefault="006F0C1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89A"/>
    <w:rsid w:val="000232D4"/>
    <w:rsid w:val="00074D76"/>
    <w:rsid w:val="00116455"/>
    <w:rsid w:val="00152C6A"/>
    <w:rsid w:val="002044D5"/>
    <w:rsid w:val="002B1856"/>
    <w:rsid w:val="005F57E9"/>
    <w:rsid w:val="0065489A"/>
    <w:rsid w:val="00664C77"/>
    <w:rsid w:val="006F0C14"/>
    <w:rsid w:val="006F3451"/>
    <w:rsid w:val="007C1761"/>
    <w:rsid w:val="0083251F"/>
    <w:rsid w:val="0083307D"/>
    <w:rsid w:val="00895340"/>
    <w:rsid w:val="00993C27"/>
    <w:rsid w:val="00A05A8C"/>
    <w:rsid w:val="00A84927"/>
    <w:rsid w:val="00B140AB"/>
    <w:rsid w:val="00DF4466"/>
    <w:rsid w:val="00EF4D0E"/>
    <w:rsid w:val="00FD5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D36E9"/>
  <w15:docId w15:val="{1162CDD0-6F78-4596-864B-4C033C1E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Unresolved Mention"/>
    <w:basedOn w:val="a0"/>
    <w:uiPriority w:val="99"/>
    <w:semiHidden/>
    <w:unhideWhenUsed/>
    <w:rsid w:val="000232D4"/>
    <w:rPr>
      <w:color w:val="605E5C"/>
      <w:shd w:val="clear" w:color="auto" w:fill="E1DFDD"/>
    </w:rPr>
  </w:style>
  <w:style w:type="character" w:styleId="aff4">
    <w:name w:val="annotation reference"/>
    <w:basedOn w:val="a0"/>
    <w:uiPriority w:val="99"/>
    <w:semiHidden/>
    <w:unhideWhenUsed/>
    <w:rsid w:val="007C1761"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sid w:val="007C1761"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sid w:val="007C1761"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sid w:val="007C1761"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sid w:val="007C1761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pravo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pravo.gov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user</cp:lastModifiedBy>
  <cp:revision>3</cp:revision>
  <dcterms:created xsi:type="dcterms:W3CDTF">2026-05-25T03:27:00Z</dcterms:created>
  <dcterms:modified xsi:type="dcterms:W3CDTF">2026-05-25T03:32:00Z</dcterms:modified>
</cp:coreProperties>
</file>