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-1274631859"/>
        <w:lock w:val="contentLocked"/>
        <w:placeholder>
          <w:docPart w:val="3B0CD82D6EAC432D986C2186D5449C8B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1097291426"/>
            <w:lock w:val="contentLocked"/>
            <w:placeholder>
              <w:docPart w:val="3B0CD82D6EAC432D986C2186D5449C8B"/>
            </w:placeholder>
          </w:sdtPr>
          <w:sdtEndPr/>
          <w:sdtContent>
            <w:p w:rsidR="00331012" w:rsidRPr="005F2AAF" w:rsidRDefault="00331012" w:rsidP="00F268F0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5F2AAF">
                <w:rPr>
                  <w:rFonts w:ascii="PT Astra Serif" w:hAnsi="PT Astra Serif"/>
                  <w:noProof/>
                </w:rPr>
                <w:drawing>
                  <wp:inline distT="0" distB="0" distL="0" distR="0" wp14:anchorId="5E3B348B" wp14:editId="205BAEF6">
                    <wp:extent cx="723900" cy="723900"/>
                    <wp:effectExtent l="0" t="0" r="0" b="0"/>
                    <wp:docPr id="2" name="Рисунок 2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331012" w:rsidRPr="005F2AAF" w:rsidRDefault="00331012" w:rsidP="00F268F0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331012" w:rsidRPr="005F2AAF" w:rsidRDefault="00331012" w:rsidP="00F268F0">
          <w:pPr>
            <w:spacing w:after="0"/>
            <w:jc w:val="center"/>
            <w:rPr>
              <w:rFonts w:ascii="PT Astra Serif" w:hAnsi="PT Astra Serif"/>
            </w:rPr>
          </w:pPr>
          <w:r w:rsidRPr="005F2AAF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5F2AAF">
            <w:rPr>
              <w:rFonts w:ascii="PT Astra Serif" w:hAnsi="PT Astra Serif"/>
              <w:sz w:val="30"/>
              <w:szCs w:val="30"/>
            </w:rPr>
            <w:t xml:space="preserve"> </w:t>
          </w:r>
          <w:r w:rsidRPr="005F2AAF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331012" w:rsidRPr="005F2AAF" w:rsidRDefault="00331012" w:rsidP="00F268F0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5F2AAF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331012" w:rsidRPr="005F2AAF" w:rsidRDefault="00331012" w:rsidP="00F268F0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331012" w:rsidRPr="005F2AAF" w:rsidRDefault="00331012" w:rsidP="00F268F0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5F2AAF">
            <w:rPr>
              <w:rFonts w:ascii="PT Astra Serif" w:hAnsi="PT Astra Serif"/>
              <w:b/>
              <w:sz w:val="28"/>
              <w:szCs w:val="28"/>
            </w:rPr>
            <w:t>РАСПОРЯЖЕНИЕ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331012" w:rsidRPr="005F2AAF" w:rsidTr="00F268F0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577446528"/>
                <w:placeholder>
                  <w:docPart w:val="510C9DDB57FE47588CE32BD3677AA899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331012" w:rsidRPr="005F2AAF" w:rsidRDefault="00AC300B" w:rsidP="00AC300B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31012" w:rsidRPr="005F2AAF" w:rsidRDefault="00331012" w:rsidP="00F268F0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5F2AAF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-214349547"/>
                    <w:lock w:val="contentLocked"/>
                    <w:placeholder>
                      <w:docPart w:val="3B0CD82D6EAC432D986C2186D5449C8B"/>
                    </w:placeholder>
                  </w:sdtPr>
                  <w:sdtEndPr/>
                  <w:sdtContent>
                    <w:r w:rsidRPr="005F2AAF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5F2AAF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-283270465"/>
                    <w:placeholder>
                      <w:docPart w:val="3B0CD82D6EAC432D986C2186D5449C8B"/>
                    </w:placeholder>
                  </w:sdtPr>
                  <w:sdtEndPr/>
                  <w:sdtContent>
                    <w:r w:rsidR="00AC300B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331012" w:rsidRPr="00327154" w:rsidRDefault="00331012" w:rsidP="00F268F0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-912087850"/>
            <w:placeholder>
              <w:docPart w:val="3B0CD82D6EAC432D986C2186D5449C8B"/>
            </w:placeholder>
          </w:sdtPr>
          <w:sdtEndPr/>
          <w:sdtContent>
            <w:p w:rsidR="00331012" w:rsidRPr="005F2AAF" w:rsidRDefault="00331012" w:rsidP="00F268F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Об утверждении доклада, содержащего результаты обобщения правоприменительной практики Департамента труда и занятости населения Томской области </w:t>
              </w:r>
              <w:r w:rsidR="000B00B3">
                <w:rPr>
                  <w:rFonts w:ascii="PT Astra Serif" w:hAnsi="PT Astra Serif"/>
                  <w:sz w:val="26"/>
                  <w:szCs w:val="26"/>
                </w:rPr>
                <w:br/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при осуществлении регионального государственного контроля (надзора) за приемом </w:t>
              </w:r>
              <w:r w:rsidR="000B00B3">
                <w:rPr>
                  <w:rFonts w:ascii="PT Astra Serif" w:hAnsi="PT Astra Serif"/>
                  <w:sz w:val="26"/>
                  <w:szCs w:val="26"/>
                </w:rPr>
                <w:br/>
              </w:r>
              <w:r>
                <w:rPr>
                  <w:rFonts w:ascii="PT Astra Serif" w:hAnsi="PT Astra Serif"/>
                  <w:sz w:val="26"/>
                  <w:szCs w:val="26"/>
                </w:rPr>
                <w:t>на работу инвалидов в пределах установленной квоты</w:t>
              </w:r>
            </w:p>
          </w:sdtContent>
        </w:sdt>
        <w:p w:rsidR="00331012" w:rsidRDefault="00331012" w:rsidP="00F268F0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p w:rsidR="00331012" w:rsidRPr="005F2AAF" w:rsidRDefault="00CA2D12" w:rsidP="00F268F0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331012" w:rsidRPr="00EA51F1" w:rsidRDefault="00331012" w:rsidP="003310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A51F1">
        <w:rPr>
          <w:rFonts w:ascii="PT Astra Serif" w:hAnsi="PT Astra Serif"/>
          <w:sz w:val="26"/>
          <w:szCs w:val="26"/>
        </w:rPr>
        <w:t xml:space="preserve">В соответствии со статьей 47 </w:t>
      </w:r>
      <w:r w:rsidRPr="00EA51F1">
        <w:rPr>
          <w:rFonts w:ascii="PT Astra Serif" w:hAnsi="PT Astra Serif" w:cs="PT Astra Serif"/>
          <w:sz w:val="26"/>
          <w:szCs w:val="26"/>
        </w:rPr>
        <w:t xml:space="preserve">Федерального закона от 31 июля </w:t>
      </w:r>
      <w:r w:rsidR="000B00B3">
        <w:rPr>
          <w:rFonts w:ascii="PT Astra Serif" w:hAnsi="PT Astra Serif" w:cs="PT Astra Serif"/>
          <w:sz w:val="26"/>
          <w:szCs w:val="26"/>
        </w:rPr>
        <w:t xml:space="preserve">2020 года </w:t>
      </w:r>
      <w:r w:rsidRPr="00EA51F1">
        <w:rPr>
          <w:rFonts w:ascii="PT Astra Serif" w:hAnsi="PT Astra Serif" w:cs="PT Astra Serif"/>
          <w:sz w:val="26"/>
          <w:szCs w:val="26"/>
        </w:rPr>
        <w:t>№ 248-ФЗ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A51F1">
        <w:rPr>
          <w:rFonts w:ascii="PT Astra Serif" w:hAnsi="PT Astra Serif" w:cs="PT Astra Serif"/>
          <w:sz w:val="26"/>
          <w:szCs w:val="26"/>
        </w:rPr>
        <w:t>«О государственном контроле (надзоре) и муниципальном контроле в Российской Федерации»</w:t>
      </w:r>
      <w:r>
        <w:rPr>
          <w:rFonts w:ascii="PT Astra Serif" w:hAnsi="PT Astra Serif" w:cs="PT Astra Serif"/>
          <w:sz w:val="26"/>
          <w:szCs w:val="26"/>
        </w:rPr>
        <w:t>:</w:t>
      </w:r>
      <w:r w:rsidRPr="00EA51F1">
        <w:rPr>
          <w:rFonts w:ascii="PT Astra Serif" w:hAnsi="PT Astra Serif" w:cs="PT Astra Serif"/>
          <w:sz w:val="26"/>
          <w:szCs w:val="26"/>
        </w:rPr>
        <w:t xml:space="preserve"> </w:t>
      </w:r>
    </w:p>
    <w:p w:rsidR="00331012" w:rsidRPr="00EA51F1" w:rsidRDefault="00331012" w:rsidP="00331012">
      <w:pPr>
        <w:pStyle w:val="ab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A51F1">
        <w:rPr>
          <w:rFonts w:ascii="PT Astra Serif" w:hAnsi="PT Astra Serif"/>
          <w:sz w:val="26"/>
          <w:szCs w:val="26"/>
        </w:rPr>
        <w:t xml:space="preserve">Утвердить </w:t>
      </w:r>
      <w:r>
        <w:rPr>
          <w:rFonts w:ascii="PT Astra Serif" w:hAnsi="PT Astra Serif"/>
          <w:sz w:val="26"/>
          <w:szCs w:val="26"/>
        </w:rPr>
        <w:t xml:space="preserve">прилагаемый </w:t>
      </w:r>
      <w:r w:rsidRPr="00EA51F1">
        <w:rPr>
          <w:rFonts w:ascii="PT Astra Serif" w:hAnsi="PT Astra Serif" w:cs="PT Astra Serif"/>
          <w:sz w:val="26"/>
          <w:szCs w:val="26"/>
        </w:rPr>
        <w:t>доклад, содержащий результаты обобщения правоприменительной практики Департамента труда и занятости населения Томской области</w:t>
      </w:r>
      <w:r w:rsidRPr="00EA51F1">
        <w:rPr>
          <w:rFonts w:ascii="PT Astra Serif" w:hAnsi="PT Astra Serif"/>
          <w:sz w:val="26"/>
          <w:szCs w:val="26"/>
        </w:rPr>
        <w:t xml:space="preserve"> при осуществлении регионального государственного контроля (надзора) </w:t>
      </w:r>
      <w:r w:rsidR="0073508F">
        <w:rPr>
          <w:rFonts w:ascii="PT Astra Serif" w:hAnsi="PT Astra Serif"/>
          <w:sz w:val="26"/>
          <w:szCs w:val="26"/>
        </w:rPr>
        <w:br/>
      </w:r>
      <w:r w:rsidRPr="00EA51F1">
        <w:rPr>
          <w:rFonts w:ascii="PT Astra Serif" w:hAnsi="PT Astra Serif"/>
          <w:sz w:val="26"/>
          <w:szCs w:val="26"/>
        </w:rPr>
        <w:t>за приемом на работу инвалидов в пределах установленной квоты за период с 01.01.202</w:t>
      </w:r>
      <w:r w:rsidR="00AC300B">
        <w:rPr>
          <w:rFonts w:ascii="PT Astra Serif" w:hAnsi="PT Astra Serif"/>
          <w:sz w:val="26"/>
          <w:szCs w:val="26"/>
        </w:rPr>
        <w:t>5</w:t>
      </w:r>
      <w:r w:rsidRPr="00EA51F1">
        <w:rPr>
          <w:rFonts w:ascii="PT Astra Serif" w:hAnsi="PT Astra Serif"/>
          <w:sz w:val="26"/>
          <w:szCs w:val="26"/>
        </w:rPr>
        <w:t xml:space="preserve"> по 31.12.202</w:t>
      </w:r>
      <w:r w:rsidR="00AC300B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</w:t>
      </w:r>
    </w:p>
    <w:p w:rsidR="00331012" w:rsidRPr="00416FCF" w:rsidRDefault="00331012" w:rsidP="00331012">
      <w:pPr>
        <w:pStyle w:val="ab"/>
        <w:numPr>
          <w:ilvl w:val="0"/>
          <w:numId w:val="6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Настоящее распоряжение вступает в силу </w:t>
      </w:r>
      <w:proofErr w:type="gramStart"/>
      <w:r>
        <w:rPr>
          <w:rFonts w:ascii="PT Astra Serif" w:hAnsi="PT Astra Serif"/>
          <w:sz w:val="26"/>
          <w:szCs w:val="26"/>
        </w:rPr>
        <w:t>с даты</w:t>
      </w:r>
      <w:proofErr w:type="gramEnd"/>
      <w:r>
        <w:rPr>
          <w:rFonts w:ascii="PT Astra Serif" w:hAnsi="PT Astra Serif"/>
          <w:sz w:val="26"/>
          <w:szCs w:val="26"/>
        </w:rPr>
        <w:t xml:space="preserve"> его принятия</w:t>
      </w:r>
      <w:r w:rsidRPr="00BB74EE">
        <w:rPr>
          <w:rFonts w:ascii="PT Astra Serif" w:hAnsi="PT Astra Serif"/>
          <w:sz w:val="26"/>
          <w:szCs w:val="26"/>
        </w:rPr>
        <w:t>.</w:t>
      </w:r>
    </w:p>
    <w:p w:rsidR="00416FCF" w:rsidRPr="00416FCF" w:rsidRDefault="00416FCF" w:rsidP="00416FCF">
      <w:pPr>
        <w:pStyle w:val="ab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A51F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EA51F1">
        <w:rPr>
          <w:rFonts w:ascii="PT Astra Serif" w:hAnsi="PT Astra Serif"/>
          <w:sz w:val="26"/>
          <w:szCs w:val="26"/>
        </w:rPr>
        <w:t xml:space="preserve"> исполнением настоящего распоряжения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0A81F7B7A4004DC88017F4174FBFD3AB"/>
          </w:placeholder>
        </w:sdtPr>
        <w:sdtEndPr/>
        <w:sdtContent>
          <w:tr w:rsidR="00331012" w:rsidRPr="005F2AAF" w:rsidTr="00F268F0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331012" w:rsidRPr="005F2AAF" w:rsidRDefault="00331012" w:rsidP="00F268F0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31012" w:rsidRPr="005F2AAF" w:rsidRDefault="00331012" w:rsidP="00F268F0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31012" w:rsidRPr="005F2AAF" w:rsidRDefault="00331012" w:rsidP="00F268F0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contentLocked"/>
                  <w:placeholder>
                    <w:docPart w:val="0A81F7B7A4004DC88017F4174FBFD3AB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placeholder>
                        <w:docPart w:val="7E62BA5902534C06BC67AA45794D2990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331012" w:rsidRPr="005F2AAF" w:rsidRDefault="00331012" w:rsidP="00F268F0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5F2AAF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placeholder>
                    <w:docPart w:val="7E62BA5902534C06BC67AA45794D2990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331012" w:rsidRPr="005F2AAF" w:rsidRDefault="00DC5D5D" w:rsidP="00DC5D5D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А.Б. Гомозова</w:t>
                    </w:r>
                  </w:p>
                </w:sdtContent>
              </w:sdt>
            </w:tc>
          </w:tr>
        </w:sdtContent>
      </w:sdt>
    </w:tbl>
    <w:p w:rsidR="0073508F" w:rsidRDefault="0073508F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16FCF" w:rsidRDefault="00416FCF" w:rsidP="0073508F">
      <w:pPr>
        <w:sectPr w:rsidR="00416FCF" w:rsidSect="00641F3B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111F36" w:rsidRPr="005F2AAF" w:rsidTr="00111F36">
        <w:tc>
          <w:tcPr>
            <w:tcW w:w="6629" w:type="dxa"/>
          </w:tcPr>
          <w:p w:rsidR="00111F36" w:rsidRPr="005F2AAF" w:rsidRDefault="00111F3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  <w:hideMark/>
          </w:tcPr>
          <w:p w:rsidR="00111F36" w:rsidRPr="005F2AAF" w:rsidRDefault="00E44B32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111F36" w:rsidRPr="005F2AAF" w:rsidRDefault="00111F3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распоряжени</w:t>
            </w:r>
            <w:r w:rsidR="00E44B3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ем</w:t>
            </w: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111F36" w:rsidRPr="005F2AAF" w:rsidRDefault="00111F36" w:rsidP="00550D6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r w:rsidR="001A61F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550D6C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</w:t>
            </w: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 w:rsidR="001A61F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550D6C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</w:t>
            </w:r>
          </w:p>
        </w:tc>
      </w:tr>
    </w:tbl>
    <w:p w:rsidR="00111F36" w:rsidRDefault="00111F36" w:rsidP="006B6441">
      <w:pPr>
        <w:ind w:firstLine="709"/>
        <w:rPr>
          <w:rFonts w:ascii="PT Astra Serif" w:hAnsi="PT Astra Serif"/>
          <w:b/>
        </w:rPr>
      </w:pPr>
    </w:p>
    <w:p w:rsidR="004F6F5C" w:rsidRPr="005175AE" w:rsidRDefault="004F6F5C" w:rsidP="004F6F5C">
      <w:pPr>
        <w:pStyle w:val="af"/>
        <w:jc w:val="center"/>
        <w:rPr>
          <w:rFonts w:ascii="PT Astra Serif" w:hAnsi="PT Astra Serif" w:cs="PT Astra Serif"/>
          <w:sz w:val="26"/>
          <w:szCs w:val="26"/>
        </w:rPr>
      </w:pPr>
      <w:r w:rsidRPr="005175AE">
        <w:rPr>
          <w:rFonts w:ascii="PT Astra Serif" w:hAnsi="PT Astra Serif" w:cs="PT Astra Serif"/>
          <w:sz w:val="26"/>
          <w:szCs w:val="26"/>
        </w:rPr>
        <w:t xml:space="preserve">Доклад, </w:t>
      </w:r>
    </w:p>
    <w:p w:rsidR="004F6F5C" w:rsidRPr="005175AE" w:rsidRDefault="004F6F5C" w:rsidP="004F6F5C">
      <w:pPr>
        <w:pStyle w:val="af"/>
        <w:jc w:val="center"/>
        <w:rPr>
          <w:rFonts w:ascii="PT Astra Serif" w:hAnsi="PT Astra Serif"/>
          <w:sz w:val="26"/>
          <w:szCs w:val="26"/>
        </w:rPr>
      </w:pPr>
      <w:proofErr w:type="gramStart"/>
      <w:r w:rsidRPr="005175AE">
        <w:rPr>
          <w:rFonts w:ascii="PT Astra Serif" w:hAnsi="PT Astra Serif" w:cs="PT Astra Serif"/>
          <w:sz w:val="26"/>
          <w:szCs w:val="26"/>
        </w:rPr>
        <w:t>содержащий результаты обобщения правоприменительной практики Департамента труда и занятости населения Томской области</w:t>
      </w:r>
      <w:r w:rsidRPr="005175AE">
        <w:rPr>
          <w:rFonts w:ascii="PT Astra Serif" w:hAnsi="PT Astra Serif"/>
          <w:sz w:val="26"/>
          <w:szCs w:val="26"/>
        </w:rPr>
        <w:t xml:space="preserve"> при осуществлении регионального государственного контроля (надзора) за приемом на работу инвалидов в пределах установленной квоты за период с 01.01.202</w:t>
      </w:r>
      <w:r w:rsidR="00550D6C">
        <w:rPr>
          <w:rFonts w:ascii="PT Astra Serif" w:hAnsi="PT Astra Serif"/>
          <w:sz w:val="26"/>
          <w:szCs w:val="26"/>
        </w:rPr>
        <w:t>5</w:t>
      </w:r>
      <w:r w:rsidRPr="005175AE">
        <w:rPr>
          <w:rFonts w:ascii="PT Astra Serif" w:hAnsi="PT Astra Serif"/>
          <w:sz w:val="26"/>
          <w:szCs w:val="26"/>
        </w:rPr>
        <w:t xml:space="preserve"> по 31.12.202</w:t>
      </w:r>
      <w:r w:rsidR="00550D6C">
        <w:rPr>
          <w:rFonts w:ascii="PT Astra Serif" w:hAnsi="PT Astra Serif"/>
          <w:sz w:val="26"/>
          <w:szCs w:val="26"/>
        </w:rPr>
        <w:t>5</w:t>
      </w:r>
      <w:proofErr w:type="gramEnd"/>
    </w:p>
    <w:p w:rsidR="004F6F5C" w:rsidRPr="005175AE" w:rsidRDefault="004F6F5C" w:rsidP="004F6F5C">
      <w:pPr>
        <w:pStyle w:val="af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4F6F5C" w:rsidRPr="005175AE" w:rsidRDefault="004F6F5C" w:rsidP="004F6F5C">
      <w:pPr>
        <w:pStyle w:val="af"/>
        <w:jc w:val="center"/>
        <w:rPr>
          <w:rFonts w:ascii="PT Astra Serif" w:hAnsi="PT Astra Serif" w:cs="Times New Roman"/>
          <w:sz w:val="26"/>
          <w:szCs w:val="26"/>
        </w:rPr>
      </w:pPr>
    </w:p>
    <w:p w:rsidR="004F6F5C" w:rsidRDefault="004F6F5C" w:rsidP="007B52A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Настоящий д</w:t>
      </w:r>
      <w:r w:rsidRPr="00F32980">
        <w:rPr>
          <w:rFonts w:ascii="PT Astra Serif" w:hAnsi="PT Astra Serif"/>
          <w:sz w:val="26"/>
          <w:szCs w:val="26"/>
        </w:rPr>
        <w:t>оклад</w:t>
      </w:r>
      <w:r>
        <w:rPr>
          <w:rFonts w:ascii="PT Astra Serif" w:hAnsi="PT Astra Serif"/>
          <w:sz w:val="26"/>
          <w:szCs w:val="26"/>
        </w:rPr>
        <w:t xml:space="preserve">, 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 w:rsidRPr="005175AE">
        <w:rPr>
          <w:rFonts w:ascii="PT Astra Serif" w:hAnsi="PT Astra Serif" w:cs="PT Astra Serif"/>
          <w:sz w:val="26"/>
          <w:szCs w:val="26"/>
        </w:rPr>
        <w:t>содерж</w:t>
      </w:r>
      <w:r>
        <w:rPr>
          <w:rFonts w:ascii="PT Astra Serif" w:hAnsi="PT Astra Serif" w:cs="PT Astra Serif"/>
          <w:sz w:val="26"/>
          <w:szCs w:val="26"/>
        </w:rPr>
        <w:t>ит</w:t>
      </w:r>
      <w:r w:rsidRPr="00976B52">
        <w:rPr>
          <w:rFonts w:ascii="PT Astra Serif" w:hAnsi="PT Astra Serif" w:cs="PT Astra Serif"/>
          <w:sz w:val="26"/>
          <w:szCs w:val="26"/>
        </w:rPr>
        <w:t xml:space="preserve"> </w:t>
      </w:r>
      <w:r w:rsidRPr="005175AE">
        <w:rPr>
          <w:rFonts w:ascii="PT Astra Serif" w:hAnsi="PT Astra Serif" w:cs="PT Astra Serif"/>
          <w:sz w:val="26"/>
          <w:szCs w:val="26"/>
        </w:rPr>
        <w:t xml:space="preserve">результаты </w:t>
      </w:r>
      <w:r w:rsidRPr="00F32980">
        <w:rPr>
          <w:rFonts w:ascii="PT Astra Serif" w:hAnsi="PT Astra Serif"/>
          <w:sz w:val="26"/>
          <w:szCs w:val="26"/>
        </w:rPr>
        <w:t xml:space="preserve">обобщения правоприменительной практики Департамента труда и занятости населения Томской области (далее – Департамент)  при осуществлении 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регионального государственного контроля (надзора) за</w:t>
      </w:r>
      <w:r w:rsidR="00707E05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приемом на работу инвалидов в пределах установленной квоты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за</w:t>
      </w:r>
      <w:r w:rsidRPr="00F32980">
        <w:rPr>
          <w:rFonts w:ascii="PT Astra Serif" w:hAnsi="PT Astra Serif"/>
          <w:sz w:val="26"/>
          <w:szCs w:val="26"/>
        </w:rPr>
        <w:t xml:space="preserve"> 202</w:t>
      </w:r>
      <w:r>
        <w:rPr>
          <w:rFonts w:ascii="PT Astra Serif" w:hAnsi="PT Astra Serif"/>
          <w:sz w:val="26"/>
          <w:szCs w:val="26"/>
        </w:rPr>
        <w:t>4</w:t>
      </w:r>
      <w:r w:rsidRPr="00F32980"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/>
          <w:sz w:val="26"/>
          <w:szCs w:val="26"/>
        </w:rPr>
        <w:t xml:space="preserve"> (далее – Доклад).</w:t>
      </w:r>
    </w:p>
    <w:p w:rsidR="004F6F5C" w:rsidRPr="00F32980" w:rsidRDefault="004F6F5C" w:rsidP="007B52AD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Доклад</w:t>
      </w:r>
      <w:r w:rsidRPr="00F32980">
        <w:rPr>
          <w:rFonts w:ascii="PT Astra Serif" w:hAnsi="PT Astra Serif"/>
          <w:sz w:val="26"/>
          <w:szCs w:val="26"/>
        </w:rPr>
        <w:t xml:space="preserve"> подготовлен </w:t>
      </w:r>
      <w:r>
        <w:rPr>
          <w:rFonts w:ascii="PT Astra Serif" w:hAnsi="PT Astra Serif"/>
          <w:sz w:val="26"/>
          <w:szCs w:val="26"/>
        </w:rPr>
        <w:t xml:space="preserve">во исполнение пункта 13 части 3 статьи 46, части 4 </w:t>
      </w:r>
      <w:r w:rsidRPr="00F32980">
        <w:rPr>
          <w:rFonts w:ascii="PT Astra Serif" w:hAnsi="PT Astra Serif"/>
          <w:sz w:val="26"/>
          <w:szCs w:val="26"/>
        </w:rPr>
        <w:t>стать</w:t>
      </w:r>
      <w:r>
        <w:rPr>
          <w:rFonts w:ascii="PT Astra Serif" w:hAnsi="PT Astra Serif"/>
          <w:sz w:val="26"/>
          <w:szCs w:val="26"/>
        </w:rPr>
        <w:t xml:space="preserve">и </w:t>
      </w:r>
      <w:r w:rsidRPr="00F32980">
        <w:rPr>
          <w:rFonts w:ascii="PT Astra Serif" w:hAnsi="PT Astra Serif"/>
          <w:sz w:val="26"/>
          <w:szCs w:val="26"/>
        </w:rPr>
        <w:t xml:space="preserve">47 Федерального закона от 31 июля 2020 г. № 248-ФЗ «О государственном контроле (надзоре) и муниципальном контроле в Российской Федерации» (далее – Федеральный закон № 248-ФЗ), </w:t>
      </w:r>
      <w:r>
        <w:rPr>
          <w:rFonts w:ascii="PT Astra Serif" w:hAnsi="PT Astra Serif"/>
          <w:sz w:val="26"/>
          <w:szCs w:val="26"/>
        </w:rPr>
        <w:t xml:space="preserve">в соответствии с 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>П</w:t>
      </w:r>
      <w:r w:rsidRPr="00F32980">
        <w:rPr>
          <w:rFonts w:ascii="PT Astra Serif" w:hAnsi="PT Astra Serif"/>
          <w:sz w:val="26"/>
          <w:szCs w:val="26"/>
        </w:rPr>
        <w:t>рограмм</w:t>
      </w:r>
      <w:r>
        <w:rPr>
          <w:rFonts w:ascii="PT Astra Serif" w:hAnsi="PT Astra Serif"/>
          <w:sz w:val="26"/>
          <w:szCs w:val="26"/>
        </w:rPr>
        <w:t>ой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 w:rsidR="007B52AD">
        <w:rPr>
          <w:rFonts w:ascii="PT Astra Serif" w:hAnsi="PT Astra Serif"/>
          <w:sz w:val="26"/>
          <w:szCs w:val="26"/>
        </w:rPr>
        <w:t>профилактики рисков причинения вреда (ущерба) охраняемым законом ценностям по региональному государственному контролю (надзору) за приемом на работу инвалидов в пределах</w:t>
      </w:r>
      <w:proofErr w:type="gramEnd"/>
      <w:r w:rsidR="007B52A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7B52AD">
        <w:rPr>
          <w:rFonts w:ascii="PT Astra Serif" w:hAnsi="PT Astra Serif"/>
          <w:sz w:val="26"/>
          <w:szCs w:val="26"/>
        </w:rPr>
        <w:t>установленной квоты на территории Томской области на 2026 год</w:t>
      </w:r>
      <w:r>
        <w:rPr>
          <w:rFonts w:ascii="PT Astra Serif" w:hAnsi="PT Astra Serif"/>
          <w:sz w:val="26"/>
          <w:szCs w:val="26"/>
        </w:rPr>
        <w:t xml:space="preserve">, утвержденной распоряжением </w:t>
      </w:r>
      <w:r w:rsidRPr="007B52AD">
        <w:rPr>
          <w:rFonts w:ascii="PT Astra Serif" w:hAnsi="PT Astra Serif"/>
          <w:sz w:val="26"/>
          <w:szCs w:val="26"/>
        </w:rPr>
        <w:t>Департамента от 19.12.202</w:t>
      </w:r>
      <w:r w:rsidR="00F84152" w:rsidRPr="007B52AD">
        <w:rPr>
          <w:rFonts w:ascii="PT Astra Serif" w:hAnsi="PT Astra Serif"/>
          <w:sz w:val="26"/>
          <w:szCs w:val="26"/>
        </w:rPr>
        <w:t>5</w:t>
      </w:r>
      <w:r w:rsidRPr="007B52AD">
        <w:rPr>
          <w:rFonts w:ascii="PT Astra Serif" w:hAnsi="PT Astra Serif"/>
          <w:sz w:val="26"/>
          <w:szCs w:val="26"/>
        </w:rPr>
        <w:t xml:space="preserve"> № 1</w:t>
      </w:r>
      <w:r w:rsidR="007B52AD" w:rsidRPr="007B52AD">
        <w:rPr>
          <w:rFonts w:ascii="PT Astra Serif" w:hAnsi="PT Astra Serif"/>
          <w:sz w:val="26"/>
          <w:szCs w:val="26"/>
        </w:rPr>
        <w:t>72</w:t>
      </w:r>
      <w:r>
        <w:rPr>
          <w:rFonts w:ascii="PT Astra Serif" w:hAnsi="PT Astra Serif"/>
          <w:sz w:val="26"/>
          <w:szCs w:val="26"/>
        </w:rPr>
        <w:t xml:space="preserve"> «</w:t>
      </w:r>
      <w:sdt>
        <w:sdtPr>
          <w:rPr>
            <w:rFonts w:ascii="PT Astra Serif" w:hAnsi="PT Astra Serif"/>
            <w:sz w:val="26"/>
            <w:szCs w:val="26"/>
          </w:rPr>
          <w:id w:val="1181011549"/>
          <w:placeholder>
            <w:docPart w:val="E5D5A80F656F4AFE924FD5F199C02916"/>
          </w:placeholder>
        </w:sdtPr>
        <w:sdtContent>
          <w:r w:rsidR="007B52AD">
            <w:rPr>
              <w:rFonts w:ascii="PT Astra Serif" w:hAnsi="PT Astra Serif"/>
              <w:sz w:val="26"/>
              <w:szCs w:val="26"/>
            </w:rPr>
            <w:t>Об утверждении программы профилактики рисков причинения вреда (ущерба) охраняемым законом ценностям по региональному государственному контролю (надзору) за приемом на работу инвалидов в пределах установленной квоты на территории Томской области на</w:t>
          </w:r>
          <w:r w:rsidR="007B52AD">
            <w:rPr>
              <w:rFonts w:ascii="PT Astra Serif" w:hAnsi="PT Astra Serif"/>
              <w:sz w:val="26"/>
              <w:szCs w:val="26"/>
            </w:rPr>
            <w:t> </w:t>
          </w:r>
          <w:r w:rsidR="007B52AD">
            <w:rPr>
              <w:rFonts w:ascii="PT Astra Serif" w:hAnsi="PT Astra Serif"/>
              <w:sz w:val="26"/>
              <w:szCs w:val="26"/>
            </w:rPr>
            <w:t>2026 год</w:t>
          </w:r>
        </w:sdtContent>
      </w:sdt>
      <w:r>
        <w:rPr>
          <w:rFonts w:ascii="PT Astra Serif" w:hAnsi="PT Astra Serif"/>
          <w:sz w:val="26"/>
          <w:szCs w:val="26"/>
        </w:rPr>
        <w:t>» (далее – Программа профилактики).</w:t>
      </w:r>
      <w:proofErr w:type="gramEnd"/>
    </w:p>
    <w:p w:rsidR="00791B2D" w:rsidRDefault="004F6F5C" w:rsidP="007B52AD">
      <w:pPr>
        <w:pStyle w:val="Default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F32980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соответствии с абзацем вторым подпункта 9) пункта 12 </w:t>
      </w:r>
      <w:r w:rsidRPr="00F32980">
        <w:rPr>
          <w:rFonts w:ascii="PT Astra Serif" w:hAnsi="PT Astra Serif"/>
          <w:sz w:val="26"/>
          <w:szCs w:val="26"/>
        </w:rPr>
        <w:t>Положени</w:t>
      </w:r>
      <w:r>
        <w:rPr>
          <w:rFonts w:ascii="PT Astra Serif" w:hAnsi="PT Astra Serif"/>
          <w:sz w:val="26"/>
          <w:szCs w:val="26"/>
        </w:rPr>
        <w:t>я</w:t>
      </w:r>
      <w:r w:rsidRPr="00F32980">
        <w:rPr>
          <w:rFonts w:ascii="PT Astra Serif" w:hAnsi="PT Astra Serif"/>
          <w:sz w:val="26"/>
          <w:szCs w:val="26"/>
        </w:rPr>
        <w:t xml:space="preserve"> о</w:t>
      </w:r>
      <w:r w:rsidR="00707E05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Департаменте труда и занятости населения Томской области, утвержденн</w:t>
      </w:r>
      <w:r>
        <w:rPr>
          <w:rFonts w:ascii="PT Astra Serif" w:hAnsi="PT Astra Serif"/>
          <w:sz w:val="26"/>
          <w:szCs w:val="26"/>
        </w:rPr>
        <w:t>ого</w:t>
      </w:r>
      <w:r w:rsidRPr="00F32980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20.12.2007 № 164 «</w:t>
      </w:r>
      <w:r w:rsidRPr="00F32980">
        <w:rPr>
          <w:rFonts w:ascii="PT Astra Serif" w:hAnsi="PT Astra Serif" w:cs="PT Astra Serif"/>
          <w:sz w:val="26"/>
          <w:szCs w:val="26"/>
        </w:rPr>
        <w:t>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</w:t>
      </w:r>
      <w:r>
        <w:rPr>
          <w:rFonts w:ascii="PT Astra Serif" w:hAnsi="PT Astra Serif" w:cs="PT Astra Serif"/>
          <w:sz w:val="26"/>
          <w:szCs w:val="26"/>
        </w:rPr>
        <w:t xml:space="preserve"> Департамент является исполнительным органом Томской области, уполномоченным </w:t>
      </w:r>
      <w:r w:rsidRPr="00F32980">
        <w:rPr>
          <w:rFonts w:ascii="PT Astra Serif" w:hAnsi="PT Astra Serif"/>
          <w:sz w:val="26"/>
          <w:szCs w:val="26"/>
        </w:rPr>
        <w:t>осуществля</w:t>
      </w:r>
      <w:r>
        <w:rPr>
          <w:rFonts w:ascii="PT Astra Serif" w:hAnsi="PT Astra Serif"/>
          <w:sz w:val="26"/>
          <w:szCs w:val="26"/>
        </w:rPr>
        <w:t>ть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региональный государственный контроль (надзор) за приемом на</w:t>
      </w:r>
      <w:proofErr w:type="gramEnd"/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proofErr w:type="gramStart"/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работу инвалидов в</w:t>
      </w:r>
      <w:r w:rsidR="00707E05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пределах установленной квоты (далее – региональный государственный контроль (надзор)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proofErr w:type="gramEnd"/>
    </w:p>
    <w:p w:rsidR="004F6F5C" w:rsidRDefault="004F6F5C" w:rsidP="004F6F5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егиональный государственный контроль (надзор)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Департамент осуществляет 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F32980">
        <w:rPr>
          <w:rFonts w:ascii="PT Astra Serif" w:hAnsi="PT Astra Serif"/>
          <w:sz w:val="26"/>
          <w:szCs w:val="26"/>
        </w:rPr>
        <w:t xml:space="preserve">соответствии с </w:t>
      </w:r>
      <w:r>
        <w:rPr>
          <w:rFonts w:ascii="PT Astra Serif" w:hAnsi="PT Astra Serif"/>
          <w:sz w:val="26"/>
          <w:szCs w:val="26"/>
        </w:rPr>
        <w:t xml:space="preserve">требованиями </w:t>
      </w:r>
      <w:r w:rsidRPr="00F32980">
        <w:rPr>
          <w:rFonts w:ascii="PT Astra Serif" w:hAnsi="PT Astra Serif"/>
          <w:sz w:val="26"/>
          <w:szCs w:val="26"/>
        </w:rPr>
        <w:t>Федеральн</w:t>
      </w:r>
      <w:r>
        <w:rPr>
          <w:rFonts w:ascii="PT Astra Serif" w:hAnsi="PT Astra Serif"/>
          <w:sz w:val="26"/>
          <w:szCs w:val="26"/>
        </w:rPr>
        <w:t>ого</w:t>
      </w:r>
      <w:r w:rsidRPr="00F32980">
        <w:rPr>
          <w:rFonts w:ascii="PT Astra Serif" w:hAnsi="PT Astra Serif"/>
          <w:sz w:val="26"/>
          <w:szCs w:val="26"/>
        </w:rPr>
        <w:t xml:space="preserve"> закон</w:t>
      </w:r>
      <w:r>
        <w:rPr>
          <w:rFonts w:ascii="PT Astra Serif" w:hAnsi="PT Astra Serif"/>
          <w:sz w:val="26"/>
          <w:szCs w:val="26"/>
        </w:rPr>
        <w:t>а</w:t>
      </w:r>
      <w:r w:rsidRPr="00F32980">
        <w:rPr>
          <w:rFonts w:ascii="PT Astra Serif" w:hAnsi="PT Astra Serif"/>
          <w:sz w:val="26"/>
          <w:szCs w:val="26"/>
        </w:rPr>
        <w:t xml:space="preserve"> № 248-ФЗ, </w:t>
      </w:r>
      <w:r>
        <w:rPr>
          <w:rFonts w:ascii="PT Astra Serif" w:hAnsi="PT Astra Serif"/>
          <w:sz w:val="26"/>
          <w:szCs w:val="26"/>
        </w:rPr>
        <w:t>статьи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65 Федерального закона </w:t>
      </w:r>
      <w:r w:rsidRPr="00F32980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12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декабря 2023</w:t>
      </w:r>
      <w:r w:rsidRPr="00F32980">
        <w:rPr>
          <w:rFonts w:ascii="PT Astra Serif" w:hAnsi="PT Astra Serif"/>
          <w:sz w:val="26"/>
          <w:szCs w:val="26"/>
        </w:rPr>
        <w:t xml:space="preserve"> г</w:t>
      </w:r>
      <w:r>
        <w:rPr>
          <w:rFonts w:ascii="PT Astra Serif" w:hAnsi="PT Astra Serif"/>
          <w:sz w:val="26"/>
          <w:szCs w:val="26"/>
        </w:rPr>
        <w:t>.</w:t>
      </w:r>
      <w:r w:rsidRPr="00F32980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> 565-ФЗ</w:t>
      </w:r>
      <w:r w:rsidRPr="00F32980">
        <w:rPr>
          <w:rFonts w:ascii="PT Astra Serif" w:hAnsi="PT Astra Serif"/>
          <w:sz w:val="26"/>
          <w:szCs w:val="26"/>
        </w:rPr>
        <w:t xml:space="preserve"> «О занятости населения в Российской Федерации» (далее – Закон</w:t>
      </w:r>
      <w:r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>о занятости населения), Положени</w:t>
      </w:r>
      <w:r>
        <w:rPr>
          <w:rFonts w:ascii="PT Astra Serif" w:hAnsi="PT Astra Serif"/>
          <w:sz w:val="26"/>
          <w:szCs w:val="26"/>
        </w:rPr>
        <w:t>я</w:t>
      </w:r>
      <w:r w:rsidRPr="00F32980">
        <w:rPr>
          <w:rFonts w:ascii="PT Astra Serif" w:hAnsi="PT Astra Serif"/>
          <w:sz w:val="26"/>
          <w:szCs w:val="26"/>
        </w:rPr>
        <w:t xml:space="preserve"> о региональном государственном контроле (надзоре) за приемом на работу инвалидов в пределах установленной квоты на</w:t>
      </w:r>
      <w:r w:rsidR="00707E05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территории Томской области, утвержденно</w:t>
      </w:r>
      <w:r>
        <w:rPr>
          <w:rFonts w:ascii="PT Astra Serif" w:hAnsi="PT Astra Serif"/>
          <w:sz w:val="26"/>
          <w:szCs w:val="26"/>
        </w:rPr>
        <w:t>го</w:t>
      </w:r>
      <w:r w:rsidRPr="00F32980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22.09.2021</w:t>
      </w:r>
      <w:proofErr w:type="gramEnd"/>
      <w:r w:rsidRPr="00F32980">
        <w:rPr>
          <w:rFonts w:ascii="PT Astra Serif" w:hAnsi="PT Astra Serif"/>
          <w:sz w:val="26"/>
          <w:szCs w:val="26"/>
        </w:rPr>
        <w:t xml:space="preserve"> № </w:t>
      </w:r>
      <w:proofErr w:type="gramStart"/>
      <w:r w:rsidRPr="00F32980">
        <w:rPr>
          <w:rFonts w:ascii="PT Astra Serif" w:hAnsi="PT Astra Serif"/>
          <w:sz w:val="26"/>
          <w:szCs w:val="26"/>
        </w:rPr>
        <w:t>396а (далее – Положение о региональном госу</w:t>
      </w:r>
      <w:r>
        <w:rPr>
          <w:rFonts w:ascii="PT Astra Serif" w:hAnsi="PT Astra Serif"/>
          <w:sz w:val="26"/>
          <w:szCs w:val="26"/>
        </w:rPr>
        <w:t>дарственном контроле (надзоре).</w:t>
      </w:r>
      <w:proofErr w:type="gramEnd"/>
    </w:p>
    <w:p w:rsidR="004F6F5C" w:rsidRPr="008A2C33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Региональный</w:t>
      </w:r>
      <w:r w:rsidRPr="00F32980"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>ый</w:t>
      </w:r>
      <w:r w:rsidRPr="00F32980">
        <w:rPr>
          <w:rFonts w:ascii="PT Astra Serif" w:hAnsi="PT Astra Serif"/>
          <w:sz w:val="26"/>
          <w:szCs w:val="26"/>
        </w:rPr>
        <w:t xml:space="preserve"> контрол</w:t>
      </w:r>
      <w:r>
        <w:rPr>
          <w:rFonts w:ascii="PT Astra Serif" w:hAnsi="PT Astra Serif"/>
          <w:sz w:val="26"/>
          <w:szCs w:val="26"/>
        </w:rPr>
        <w:t>ь</w:t>
      </w:r>
      <w:r w:rsidRPr="00F32980">
        <w:rPr>
          <w:rFonts w:ascii="PT Astra Serif" w:hAnsi="PT Astra Serif"/>
          <w:sz w:val="26"/>
          <w:szCs w:val="26"/>
        </w:rPr>
        <w:t xml:space="preserve"> (надзор) Департамент</w:t>
      </w:r>
      <w:r>
        <w:rPr>
          <w:rFonts w:ascii="PT Astra Serif" w:hAnsi="PT Astra Serif"/>
          <w:sz w:val="26"/>
          <w:szCs w:val="26"/>
        </w:rPr>
        <w:t xml:space="preserve"> осуществляет в </w:t>
      </w:r>
      <w:r w:rsidRPr="00F32980">
        <w:rPr>
          <w:rFonts w:ascii="PT Astra Serif" w:hAnsi="PT Astra Serif"/>
          <w:sz w:val="26"/>
          <w:szCs w:val="26"/>
        </w:rPr>
        <w:t>отношении работодателей</w:t>
      </w:r>
      <w:r>
        <w:rPr>
          <w:rFonts w:ascii="PT Astra Serif" w:hAnsi="PT Astra Serif"/>
          <w:sz w:val="26"/>
          <w:szCs w:val="26"/>
        </w:rPr>
        <w:t xml:space="preserve">, в том числе,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представительств и филиалов работодателей, расположенных на территории Томской области, численность работников которых превышает 35 человек, и </w:t>
      </w:r>
      <w:r w:rsidRPr="00F32980">
        <w:rPr>
          <w:rFonts w:ascii="PT Astra Serif" w:hAnsi="PT Astra Serif"/>
          <w:sz w:val="26"/>
          <w:szCs w:val="26"/>
        </w:rPr>
        <w:t>которы</w:t>
      </w:r>
      <w:r>
        <w:rPr>
          <w:rFonts w:ascii="PT Astra Serif" w:hAnsi="PT Astra Serif"/>
          <w:sz w:val="26"/>
          <w:szCs w:val="26"/>
        </w:rPr>
        <w:t>м в соответствии со статьей 21-1</w:t>
      </w:r>
      <w:r w:rsidRPr="00F32980">
        <w:rPr>
          <w:rFonts w:ascii="PT Astra Serif" w:hAnsi="PT Astra Serif"/>
          <w:sz w:val="26"/>
          <w:szCs w:val="26"/>
        </w:rPr>
        <w:t xml:space="preserve"> Закон</w:t>
      </w:r>
      <w:r>
        <w:rPr>
          <w:rFonts w:ascii="PT Astra Serif" w:hAnsi="PT Astra Serif"/>
          <w:sz w:val="26"/>
          <w:szCs w:val="26"/>
        </w:rPr>
        <w:t>а</w:t>
      </w:r>
      <w:r w:rsidRPr="00F32980">
        <w:rPr>
          <w:rFonts w:ascii="PT Astra Serif" w:hAnsi="PT Astra Serif"/>
          <w:sz w:val="26"/>
          <w:szCs w:val="26"/>
        </w:rPr>
        <w:t xml:space="preserve"> Томской области </w:t>
      </w:r>
      <w:r w:rsidRPr="00F32980">
        <w:rPr>
          <w:rFonts w:ascii="PT Astra Serif" w:hAnsi="PT Astra Serif"/>
          <w:sz w:val="26"/>
          <w:szCs w:val="26"/>
        </w:rPr>
        <w:lastRenderedPageBreak/>
        <w:t>от 10 сентября 2003 г</w:t>
      </w:r>
      <w:r>
        <w:rPr>
          <w:rFonts w:ascii="PT Astra Serif" w:hAnsi="PT Astra Serif"/>
          <w:sz w:val="26"/>
          <w:szCs w:val="26"/>
        </w:rPr>
        <w:t>.</w:t>
      </w:r>
      <w:r w:rsidRPr="00F32980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109-ОЗ «О социальной поддержке инвалидов в Томской области» установлена квота для приема на работу инвалидов (далее – контролируемые лица</w:t>
      </w:r>
      <w:proofErr w:type="gramEnd"/>
      <w:r w:rsidRPr="00F32980">
        <w:rPr>
          <w:rFonts w:ascii="PT Astra Serif" w:hAnsi="PT Astra Serif"/>
          <w:sz w:val="26"/>
          <w:szCs w:val="26"/>
        </w:rPr>
        <w:t>, работодатели).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Предметом 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регионального государственного контроля (надзора) </w:t>
      </w:r>
      <w:r w:rsidRPr="00F32980">
        <w:rPr>
          <w:rFonts w:ascii="PT Astra Serif" w:hAnsi="PT Astra Serif"/>
          <w:sz w:val="26"/>
          <w:szCs w:val="26"/>
        </w:rPr>
        <w:t xml:space="preserve"> является соблюдение работодателями обязательных требований в области квотирования рабочих мест, установленных нормативными правовыми актами Российской Федерации и </w:t>
      </w:r>
      <w:r>
        <w:rPr>
          <w:rFonts w:ascii="PT Astra Serif" w:hAnsi="PT Astra Serif"/>
          <w:sz w:val="26"/>
          <w:szCs w:val="26"/>
        </w:rPr>
        <w:t>Томской области</w:t>
      </w:r>
      <w:r w:rsidRPr="00F32980">
        <w:rPr>
          <w:rFonts w:ascii="PT Astra Serif" w:hAnsi="PT Astra Serif"/>
          <w:sz w:val="26"/>
          <w:szCs w:val="26"/>
        </w:rPr>
        <w:t>.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Объектом регионального государственного контроля (надзора) является деятельность работодателей в области квотирования рабочих мест.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32980">
        <w:rPr>
          <w:rFonts w:ascii="PT Astra Serif" w:hAnsi="PT Astra Serif" w:cs="PT Astra Serif"/>
          <w:sz w:val="26"/>
          <w:szCs w:val="26"/>
        </w:rPr>
        <w:t>Р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егиональный государственный контроль (надзор) 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>осуществляется</w:t>
      </w:r>
      <w:r w:rsidRPr="00F32980">
        <w:rPr>
          <w:rFonts w:ascii="PT Astra Serif" w:hAnsi="PT Astra Serif"/>
          <w:sz w:val="26"/>
          <w:szCs w:val="26"/>
        </w:rPr>
        <w:t xml:space="preserve"> на основе управления рисками причинения вреда (ущерба) </w:t>
      </w:r>
      <w:r w:rsidRPr="00F32980">
        <w:rPr>
          <w:rFonts w:ascii="PT Astra Serif" w:hAnsi="PT Astra Serif" w:cs="PT Astra Serif"/>
          <w:sz w:val="26"/>
          <w:szCs w:val="26"/>
        </w:rPr>
        <w:t>охраняемым законом ценностям и вероятности наступления негативных событий, которые могут повлечь причинение вреда (ущерба) охраняемым законом ценностям</w:t>
      </w:r>
      <w:r>
        <w:rPr>
          <w:rFonts w:ascii="PT Astra Serif" w:hAnsi="PT Astra Serif" w:cs="PT Astra Serif"/>
          <w:sz w:val="26"/>
          <w:szCs w:val="26"/>
        </w:rPr>
        <w:t xml:space="preserve"> в области квотирования рабочих мест для трудоустройства инвалидов.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Учет объектов регионального государственного контроля (надзора) осуществляется посредством</w:t>
      </w:r>
      <w:r>
        <w:rPr>
          <w:rFonts w:ascii="PT Astra Serif" w:hAnsi="PT Astra Serif"/>
          <w:sz w:val="26"/>
          <w:szCs w:val="26"/>
        </w:rPr>
        <w:t xml:space="preserve"> ведения раздела «Реестр категорированных объектов контроля»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color w:val="1A1A1A"/>
          <w:sz w:val="26"/>
          <w:szCs w:val="26"/>
        </w:rPr>
        <w:t xml:space="preserve">Единого реестра видов федерального государственного контроля </w:t>
      </w:r>
      <w:r w:rsidRPr="00F32980">
        <w:rPr>
          <w:rFonts w:ascii="PT Astra Serif" w:hAnsi="PT Astra Serif"/>
          <w:sz w:val="26"/>
          <w:szCs w:val="26"/>
        </w:rPr>
        <w:t>(надзора), регионального государственного контроля (надзора), муниципального контроля (</w:t>
      </w:r>
      <w:r>
        <w:rPr>
          <w:rFonts w:ascii="PT Astra Serif" w:hAnsi="PT Astra Serif"/>
          <w:sz w:val="26"/>
          <w:szCs w:val="26"/>
        </w:rPr>
        <w:t xml:space="preserve">далее – </w:t>
      </w:r>
      <w:r w:rsidRPr="00F32980">
        <w:rPr>
          <w:rFonts w:ascii="PT Astra Serif" w:hAnsi="PT Astra Serif"/>
          <w:sz w:val="26"/>
          <w:szCs w:val="26"/>
        </w:rPr>
        <w:t>ЕРВК).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F32980">
        <w:rPr>
          <w:rFonts w:ascii="PT Astra Serif" w:hAnsi="PT Astra Serif" w:cs="PT Astra Serif"/>
          <w:sz w:val="26"/>
          <w:szCs w:val="26"/>
        </w:rPr>
        <w:t>бъекты регионального государственного контроля (надзора)</w:t>
      </w:r>
      <w:r>
        <w:rPr>
          <w:rFonts w:ascii="PT Astra Serif" w:hAnsi="PT Astra Serif" w:cs="PT Astra Serif"/>
          <w:sz w:val="26"/>
          <w:szCs w:val="26"/>
        </w:rPr>
        <w:t xml:space="preserve"> отнесены к одной из категорий риска</w:t>
      </w:r>
      <w:r w:rsidRPr="0095617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причинения вреда (ущерба): высокой, </w:t>
      </w:r>
      <w:r w:rsidRPr="00F32980">
        <w:rPr>
          <w:rFonts w:ascii="PT Astra Serif" w:hAnsi="PT Astra Serif" w:cs="PT Astra Serif"/>
          <w:sz w:val="26"/>
          <w:szCs w:val="26"/>
        </w:rPr>
        <w:t>средне</w:t>
      </w:r>
      <w:r>
        <w:rPr>
          <w:rFonts w:ascii="PT Astra Serif" w:hAnsi="PT Astra Serif" w:cs="PT Astra Serif"/>
          <w:sz w:val="26"/>
          <w:szCs w:val="26"/>
        </w:rPr>
        <w:t>й</w:t>
      </w:r>
      <w:r w:rsidRPr="00F32980">
        <w:rPr>
          <w:rFonts w:ascii="PT Astra Serif" w:hAnsi="PT Astra Serif" w:cs="PT Astra Serif"/>
          <w:sz w:val="26"/>
          <w:szCs w:val="26"/>
        </w:rPr>
        <w:t>, умеренно</w:t>
      </w:r>
      <w:r>
        <w:rPr>
          <w:rFonts w:ascii="PT Astra Serif" w:hAnsi="PT Astra Serif" w:cs="PT Astra Serif"/>
          <w:sz w:val="26"/>
          <w:szCs w:val="26"/>
        </w:rPr>
        <w:t>й</w:t>
      </w:r>
      <w:r w:rsidRPr="00F32980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либо</w:t>
      </w:r>
      <w:r w:rsidRPr="00F32980">
        <w:rPr>
          <w:rFonts w:ascii="PT Astra Serif" w:hAnsi="PT Astra Serif" w:cs="PT Astra Serif"/>
          <w:sz w:val="26"/>
          <w:szCs w:val="26"/>
        </w:rPr>
        <w:t xml:space="preserve"> низко</w:t>
      </w:r>
      <w:r>
        <w:rPr>
          <w:rFonts w:ascii="PT Astra Serif" w:hAnsi="PT Astra Serif" w:cs="PT Astra Serif"/>
          <w:sz w:val="26"/>
          <w:szCs w:val="26"/>
        </w:rPr>
        <w:t>й</w:t>
      </w:r>
      <w:r w:rsidRPr="00F32980">
        <w:rPr>
          <w:rFonts w:ascii="PT Astra Serif" w:hAnsi="PT Astra Serif" w:cs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>(далее – категория риска).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Отнесение работодателей к определенной категории риска зависит от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значения показателя тяжести (потенциального риска) причинения вреда (ущерба) охраняемым законом ценностям в области квотирования рабочих мест для трудоустройства инвалидов.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случае если значение показателя потенциального риска причинения вреда охраняемым законом ценностям в области квотирования рабочих мест для трудоустройства инвалидов составляет 1 и более, то работодатель относится к высокой категории риска, если  от 0,99 до 0,75 включительно – то к средней, если от 0,74 до 0,3 включительно – то к умеренной, а в случае если значение меньше 0,29, то работодатель относится к</w:t>
      </w:r>
      <w:proofErr w:type="gram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низкой категории риска.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Общее количество объектов, деятельность которых подлежит региональному государственному контролю (надзору) со стороны Департамента</w:t>
      </w:r>
      <w:r>
        <w:rPr>
          <w:rFonts w:ascii="PT Astra Serif" w:hAnsi="PT Astra Serif"/>
          <w:sz w:val="26"/>
          <w:szCs w:val="26"/>
        </w:rPr>
        <w:t>,</w:t>
      </w:r>
      <w:r w:rsidRPr="00F32980">
        <w:rPr>
          <w:rFonts w:ascii="PT Astra Serif" w:hAnsi="PT Astra Serif"/>
          <w:sz w:val="26"/>
          <w:szCs w:val="26"/>
        </w:rPr>
        <w:t xml:space="preserve"> состав</w:t>
      </w:r>
      <w:r>
        <w:rPr>
          <w:rFonts w:ascii="PT Astra Serif" w:hAnsi="PT Astra Serif"/>
          <w:sz w:val="26"/>
          <w:szCs w:val="26"/>
        </w:rPr>
        <w:t>ля</w:t>
      </w:r>
      <w:r w:rsidR="007B52AD">
        <w:rPr>
          <w:rFonts w:ascii="PT Astra Serif" w:hAnsi="PT Astra Serif"/>
          <w:sz w:val="26"/>
          <w:szCs w:val="26"/>
        </w:rPr>
        <w:t>ла</w:t>
      </w:r>
      <w:r w:rsidR="002C22E2">
        <w:rPr>
          <w:rFonts w:ascii="PT Astra Serif" w:hAnsi="PT Astra Serif"/>
          <w:sz w:val="26"/>
          <w:szCs w:val="26"/>
        </w:rPr>
        <w:t xml:space="preserve"> </w:t>
      </w:r>
      <w:r w:rsidR="007B52AD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 xml:space="preserve"> 14</w:t>
      </w:r>
      <w:r w:rsidR="007B52AD">
        <w:rPr>
          <w:rFonts w:ascii="PT Astra Serif" w:hAnsi="PT Astra Serif"/>
          <w:sz w:val="26"/>
          <w:szCs w:val="26"/>
        </w:rPr>
        <w:t>43</w:t>
      </w:r>
      <w:r>
        <w:rPr>
          <w:rFonts w:ascii="PT Astra Serif" w:hAnsi="PT Astra Serif"/>
          <w:sz w:val="26"/>
          <w:szCs w:val="26"/>
        </w:rPr>
        <w:t>, из них</w:t>
      </w:r>
      <w:r w:rsidR="00791B2D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1</w:t>
      </w:r>
      <w:r w:rsidR="007B52AD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 xml:space="preserve"> – высокий риск, 7</w:t>
      </w:r>
      <w:r w:rsidR="007B52AD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 – средний риск, 18</w:t>
      </w:r>
      <w:r w:rsidR="007B52AD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 –</w:t>
      </w:r>
      <w:r w:rsidRPr="00F32980">
        <w:rPr>
          <w:rFonts w:ascii="PT Astra Serif" w:hAnsi="PT Astra Serif"/>
          <w:sz w:val="26"/>
          <w:szCs w:val="26"/>
        </w:rPr>
        <w:t xml:space="preserve"> умеренн</w:t>
      </w:r>
      <w:r>
        <w:rPr>
          <w:rFonts w:ascii="PT Astra Serif" w:hAnsi="PT Astra Serif"/>
          <w:sz w:val="26"/>
          <w:szCs w:val="26"/>
        </w:rPr>
        <w:t>ый риск</w:t>
      </w:r>
      <w:r w:rsidRPr="00F3298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а остальные </w:t>
      </w:r>
      <w:r w:rsidRPr="00F3298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1</w:t>
      </w:r>
      <w:r w:rsidR="007B52AD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8</w:t>
      </w:r>
      <w:r w:rsidRPr="00F3298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относ</w:t>
      </w:r>
      <w:r w:rsidR="007B52AD">
        <w:rPr>
          <w:rFonts w:ascii="PT Astra Serif" w:hAnsi="PT Astra Serif"/>
          <w:sz w:val="26"/>
          <w:szCs w:val="26"/>
        </w:rPr>
        <w:t>ятся</w:t>
      </w:r>
      <w:r w:rsidRPr="00F32980">
        <w:rPr>
          <w:rFonts w:ascii="PT Astra Serif" w:hAnsi="PT Astra Serif"/>
          <w:sz w:val="26"/>
          <w:szCs w:val="26"/>
        </w:rPr>
        <w:t xml:space="preserve"> к низкому риску.</w:t>
      </w:r>
      <w:r w:rsidR="002C22E2">
        <w:rPr>
          <w:rFonts w:ascii="PT Astra Serif" w:hAnsi="PT Astra Serif"/>
          <w:sz w:val="26"/>
          <w:szCs w:val="26"/>
        </w:rPr>
        <w:t xml:space="preserve"> Данные приведены на </w:t>
      </w:r>
      <w:bookmarkStart w:id="0" w:name="_GoBack"/>
      <w:bookmarkEnd w:id="0"/>
      <w:r w:rsidR="002C22E2">
        <w:rPr>
          <w:rFonts w:ascii="PT Astra Serif" w:hAnsi="PT Astra Serif"/>
          <w:sz w:val="26"/>
          <w:szCs w:val="26"/>
        </w:rPr>
        <w:t>31.12.2025г.</w:t>
      </w:r>
    </w:p>
    <w:p w:rsidR="004F6F5C" w:rsidRPr="00F32980" w:rsidRDefault="004F6F5C" w:rsidP="007B52AD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F32980">
        <w:rPr>
          <w:rFonts w:ascii="PT Astra Serif" w:hAnsi="PT Astra Serif"/>
          <w:sz w:val="26"/>
          <w:szCs w:val="26"/>
        </w:rPr>
        <w:t>Виджет</w:t>
      </w:r>
      <w:proofErr w:type="spellEnd"/>
      <w:r w:rsidRPr="00F32980">
        <w:rPr>
          <w:rFonts w:ascii="PT Astra Serif" w:hAnsi="PT Astra Serif"/>
          <w:sz w:val="26"/>
          <w:szCs w:val="26"/>
        </w:rPr>
        <w:t xml:space="preserve"> с реестром категорированных объектов Департамента труда и занятости населения Томской области </w:t>
      </w:r>
      <w:proofErr w:type="gramStart"/>
      <w:r w:rsidRPr="00F32980">
        <w:rPr>
          <w:rFonts w:ascii="PT Astra Serif" w:hAnsi="PT Astra Serif"/>
          <w:sz w:val="26"/>
          <w:szCs w:val="26"/>
        </w:rPr>
        <w:t>размещен</w:t>
      </w:r>
      <w:proofErr w:type="gramEnd"/>
      <w:r w:rsidRPr="00F32980">
        <w:rPr>
          <w:rFonts w:ascii="PT Astra Serif" w:hAnsi="PT Astra Serif"/>
          <w:sz w:val="26"/>
          <w:szCs w:val="26"/>
        </w:rPr>
        <w:t xml:space="preserve"> на официальном сайте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="007B52AD">
        <w:rPr>
          <w:rFonts w:ascii="PT Astra Serif" w:hAnsi="PT Astra Serif" w:cs="PT Astra Serif"/>
          <w:sz w:val="26"/>
          <w:szCs w:val="26"/>
        </w:rPr>
        <w:t xml:space="preserve"> (https://rabota.tomsk.gov.ru)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F6F5C" w:rsidRPr="00317234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17234">
        <w:rPr>
          <w:rFonts w:ascii="PT Astra Serif" w:hAnsi="PT Astra Serif"/>
          <w:sz w:val="26"/>
          <w:szCs w:val="26"/>
        </w:rPr>
        <w:t xml:space="preserve">При проведении контрольных (надзорных) и профилактических мероприятий Департамент использует единый </w:t>
      </w:r>
      <w:hyperlink r:id="rId11" w:history="1">
        <w:r w:rsidRPr="00317234">
          <w:rPr>
            <w:rFonts w:ascii="PT Astra Serif" w:hAnsi="PT Astra Serif" w:cs="PT Astra Serif"/>
            <w:color w:val="000000" w:themeColor="text1"/>
            <w:sz w:val="26"/>
            <w:szCs w:val="26"/>
          </w:rPr>
          <w:t>Перечень</w:t>
        </w:r>
      </w:hyperlink>
      <w:r w:rsidRPr="0031723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нормативных</w:t>
      </w:r>
      <w:r w:rsidRPr="00317234">
        <w:rPr>
          <w:rFonts w:ascii="PT Astra Serif" w:hAnsi="PT Astra Serif" w:cs="PT Astra Serif"/>
          <w:sz w:val="26"/>
          <w:szCs w:val="26"/>
        </w:rPr>
        <w:t xml:space="preserve">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контроля:</w:t>
      </w:r>
    </w:p>
    <w:p w:rsidR="004F6F5C" w:rsidRPr="00317234" w:rsidRDefault="004F6F5C" w:rsidP="00490BBC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317234">
        <w:rPr>
          <w:rFonts w:ascii="PT Astra Serif" w:hAnsi="PT Astra Serif"/>
          <w:sz w:val="26"/>
          <w:szCs w:val="26"/>
        </w:rPr>
        <w:t xml:space="preserve">становление квоты для приема на работу инвалидов и количества специальных рабочих мест для трудоустройства инвалидов; </w:t>
      </w:r>
    </w:p>
    <w:p w:rsidR="004F6F5C" w:rsidRPr="00317234" w:rsidRDefault="004F6F5C" w:rsidP="00490BBC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оборудование (оснащение) с</w:t>
      </w:r>
      <w:r w:rsidRPr="00317234">
        <w:rPr>
          <w:rFonts w:ascii="PT Astra Serif" w:hAnsi="PT Astra Serif"/>
          <w:sz w:val="26"/>
          <w:szCs w:val="26"/>
        </w:rPr>
        <w:t>пециальны</w:t>
      </w:r>
      <w:r>
        <w:rPr>
          <w:rFonts w:ascii="PT Astra Serif" w:hAnsi="PT Astra Serif"/>
          <w:sz w:val="26"/>
          <w:szCs w:val="26"/>
        </w:rPr>
        <w:t>х</w:t>
      </w:r>
      <w:r w:rsidRPr="00317234">
        <w:rPr>
          <w:rFonts w:ascii="PT Astra Serif" w:hAnsi="PT Astra Serif"/>
          <w:sz w:val="26"/>
          <w:szCs w:val="26"/>
        </w:rPr>
        <w:t xml:space="preserve"> рабочи</w:t>
      </w:r>
      <w:r>
        <w:rPr>
          <w:rFonts w:ascii="PT Astra Serif" w:hAnsi="PT Astra Serif"/>
          <w:sz w:val="26"/>
          <w:szCs w:val="26"/>
        </w:rPr>
        <w:t>х</w:t>
      </w:r>
      <w:r w:rsidRPr="00317234">
        <w:rPr>
          <w:rFonts w:ascii="PT Astra Serif" w:hAnsi="PT Astra Serif"/>
          <w:sz w:val="26"/>
          <w:szCs w:val="26"/>
        </w:rPr>
        <w:t xml:space="preserve"> мест для трудоустройства инвалидов</w:t>
      </w:r>
      <w:r>
        <w:rPr>
          <w:rFonts w:ascii="PT Astra Serif" w:hAnsi="PT Astra Serif"/>
          <w:sz w:val="26"/>
          <w:szCs w:val="26"/>
        </w:rPr>
        <w:t>;</w:t>
      </w:r>
      <w:r w:rsidRPr="00317234">
        <w:rPr>
          <w:rFonts w:ascii="PT Astra Serif" w:hAnsi="PT Astra Serif"/>
          <w:sz w:val="26"/>
          <w:szCs w:val="26"/>
        </w:rPr>
        <w:t xml:space="preserve"> </w:t>
      </w:r>
    </w:p>
    <w:p w:rsidR="004F6F5C" w:rsidRPr="00317234" w:rsidRDefault="004F6F5C" w:rsidP="00490BBC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Pr="00317234">
        <w:rPr>
          <w:rFonts w:ascii="PT Astra Serif" w:hAnsi="PT Astra Serif" w:cs="PT Astra Serif"/>
          <w:sz w:val="26"/>
          <w:szCs w:val="26"/>
        </w:rPr>
        <w:t xml:space="preserve">нформирование государственной службы занятости </w:t>
      </w:r>
      <w:proofErr w:type="gramStart"/>
      <w:r w:rsidRPr="00317234">
        <w:rPr>
          <w:rFonts w:ascii="PT Astra Serif" w:hAnsi="PT Astra Serif"/>
          <w:sz w:val="26"/>
          <w:szCs w:val="26"/>
        </w:rPr>
        <w:t xml:space="preserve">о выполнении квоты для приема на работу инвалидов посредством размещения информации </w:t>
      </w:r>
      <w:r w:rsidRPr="00317234">
        <w:rPr>
          <w:rFonts w:ascii="PT Astra Serif" w:hAnsi="PT Astra Serif" w:cs="PT Astra Serif"/>
          <w:sz w:val="26"/>
          <w:szCs w:val="26"/>
        </w:rPr>
        <w:t>на Единой цифровой платформе в сфере</w:t>
      </w:r>
      <w:proofErr w:type="gramEnd"/>
      <w:r w:rsidRPr="00317234">
        <w:rPr>
          <w:rFonts w:ascii="PT Astra Serif" w:hAnsi="PT Astra Serif" w:cs="PT Astra Serif"/>
          <w:sz w:val="26"/>
          <w:szCs w:val="26"/>
        </w:rPr>
        <w:t xml:space="preserve"> занятости и трудовых отношений «Работа в России».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lastRenderedPageBreak/>
        <w:t>Единообразие применения обязательных требований основано на формировании единых подходов при осуществлении р</w:t>
      </w:r>
      <w:r w:rsidRPr="00F32980">
        <w:rPr>
          <w:rFonts w:ascii="PT Astra Serif" w:eastAsiaTheme="minorHAnsi" w:hAnsi="PT Astra Serif" w:cs="PT Astra Serif"/>
          <w:sz w:val="26"/>
          <w:szCs w:val="26"/>
          <w:lang w:eastAsia="en-US"/>
        </w:rPr>
        <w:t>егионального государственного контроля (надзора)</w:t>
      </w:r>
      <w:r w:rsidRPr="00F32980">
        <w:rPr>
          <w:rFonts w:ascii="PT Astra Serif" w:hAnsi="PT Astra Serif"/>
          <w:sz w:val="26"/>
          <w:szCs w:val="26"/>
        </w:rPr>
        <w:t xml:space="preserve"> и открытости деятельности Департамента. 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>лановые</w:t>
      </w:r>
      <w:r w:rsidR="00816957">
        <w:rPr>
          <w:rFonts w:ascii="PT Astra Serif" w:hAnsi="PT Astra Serif"/>
          <w:color w:val="000000" w:themeColor="text1"/>
          <w:sz w:val="26"/>
          <w:szCs w:val="26"/>
        </w:rPr>
        <w:t xml:space="preserve"> и внеплановые 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 xml:space="preserve">контрольные (надзорные) мероприятия </w:t>
      </w:r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 xml:space="preserve"> 202</w:t>
      </w:r>
      <w:r w:rsidR="00040D86">
        <w:rPr>
          <w:rFonts w:ascii="PT Astra Serif" w:hAnsi="PT Astra Serif"/>
          <w:color w:val="000000" w:themeColor="text1"/>
          <w:sz w:val="26"/>
          <w:szCs w:val="26"/>
        </w:rPr>
        <w:t>5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 xml:space="preserve"> году Департаментом не </w:t>
      </w:r>
      <w:r>
        <w:rPr>
          <w:rFonts w:ascii="PT Astra Serif" w:hAnsi="PT Astra Serif"/>
          <w:color w:val="000000" w:themeColor="text1"/>
          <w:sz w:val="26"/>
          <w:szCs w:val="26"/>
        </w:rPr>
        <w:t>проводились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Приоритетным направлением п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 xml:space="preserve">ри осуществлении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Департаментом 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 xml:space="preserve">регионального государственного контроля (надзора) </w:t>
      </w:r>
      <w:r>
        <w:rPr>
          <w:rFonts w:ascii="PT Astra Serif" w:hAnsi="PT Astra Serif"/>
          <w:color w:val="000000" w:themeColor="text1"/>
          <w:sz w:val="26"/>
          <w:szCs w:val="26"/>
        </w:rPr>
        <w:t>в 202</w:t>
      </w:r>
      <w:r w:rsidR="00040D86">
        <w:rPr>
          <w:rFonts w:ascii="PT Astra Serif" w:hAnsi="PT Astra Serif"/>
          <w:color w:val="000000" w:themeColor="text1"/>
          <w:sz w:val="26"/>
          <w:szCs w:val="26"/>
        </w:rPr>
        <w:t>5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году являлось </w:t>
      </w:r>
      <w:r w:rsidRPr="00F32980">
        <w:rPr>
          <w:rFonts w:ascii="PT Astra Serif" w:hAnsi="PT Astra Serif"/>
          <w:color w:val="000000" w:themeColor="text1"/>
          <w:sz w:val="26"/>
          <w:szCs w:val="26"/>
        </w:rPr>
        <w:t>проведение профилактических мероприятий, направленных на снижение риска причинения вреда (ущерба)</w:t>
      </w:r>
      <w:r w:rsidRPr="00317234"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 w:cs="PT Astra Serif"/>
          <w:sz w:val="26"/>
          <w:szCs w:val="26"/>
        </w:rPr>
        <w:t>охраняемым законом ценностям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Виды осуществляемых Департаментом </w:t>
      </w:r>
      <w:r w:rsidRPr="00F32980">
        <w:rPr>
          <w:rFonts w:ascii="PT Astra Serif" w:hAnsi="PT Astra Serif"/>
          <w:sz w:val="26"/>
          <w:szCs w:val="26"/>
        </w:rPr>
        <w:t>профилактических мероприятий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 xml:space="preserve">определены </w:t>
      </w:r>
      <w:r>
        <w:rPr>
          <w:rFonts w:ascii="PT Astra Serif" w:hAnsi="PT Astra Serif"/>
          <w:sz w:val="26"/>
          <w:szCs w:val="26"/>
        </w:rPr>
        <w:t>в П</w:t>
      </w:r>
      <w:r w:rsidRPr="00F32980">
        <w:rPr>
          <w:rFonts w:ascii="PT Astra Serif" w:hAnsi="PT Astra Serif"/>
          <w:sz w:val="26"/>
          <w:szCs w:val="26"/>
        </w:rPr>
        <w:t>оложени</w:t>
      </w:r>
      <w:r>
        <w:rPr>
          <w:rFonts w:ascii="PT Astra Serif" w:hAnsi="PT Astra Serif"/>
          <w:sz w:val="26"/>
          <w:szCs w:val="26"/>
        </w:rPr>
        <w:t>и</w:t>
      </w:r>
      <w:r w:rsidRPr="00F32980">
        <w:rPr>
          <w:rFonts w:ascii="PT Astra Serif" w:hAnsi="PT Astra Serif"/>
          <w:sz w:val="26"/>
          <w:szCs w:val="26"/>
        </w:rPr>
        <w:t xml:space="preserve"> о региональном государственном контроле (надзоре)</w:t>
      </w:r>
      <w:r>
        <w:rPr>
          <w:rFonts w:ascii="PT Astra Serif" w:hAnsi="PT Astra Serif"/>
          <w:sz w:val="26"/>
          <w:szCs w:val="26"/>
        </w:rPr>
        <w:t>:</w:t>
      </w:r>
    </w:p>
    <w:p w:rsidR="004F6F5C" w:rsidRPr="00F32980" w:rsidRDefault="004F6F5C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а) информирование;</w:t>
      </w:r>
    </w:p>
    <w:p w:rsidR="004F6F5C" w:rsidRPr="00F32980" w:rsidRDefault="004F6F5C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б) обобщение правоприменительной практики;</w:t>
      </w:r>
    </w:p>
    <w:p w:rsidR="004F6F5C" w:rsidRPr="00F32980" w:rsidRDefault="004F6F5C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в) объявление предостережения о недопустимости нарушения обязательных требований;</w:t>
      </w:r>
    </w:p>
    <w:p w:rsidR="004F6F5C" w:rsidRPr="00F32980" w:rsidRDefault="004F6F5C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г) консультирование;</w:t>
      </w:r>
    </w:p>
    <w:p w:rsidR="004F6F5C" w:rsidRPr="00F32980" w:rsidRDefault="004F6F5C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д) профилактический визит.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Профилактические мероприятия проводились Департаментом в соответствии </w:t>
      </w:r>
      <w:r w:rsidRPr="00704E9C">
        <w:rPr>
          <w:rFonts w:ascii="PT Astra Serif" w:hAnsi="PT Astra Serif"/>
          <w:color w:val="000000" w:themeColor="text1"/>
          <w:sz w:val="26"/>
          <w:szCs w:val="26"/>
        </w:rPr>
        <w:t>с П</w:t>
      </w:r>
      <w:r w:rsidRPr="00704E9C">
        <w:rPr>
          <w:rFonts w:ascii="PT Astra Serif" w:hAnsi="PT Astra Serif"/>
          <w:sz w:val="26"/>
          <w:szCs w:val="26"/>
        </w:rPr>
        <w:t>рограммой профилактики.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</w:t>
      </w:r>
      <w:r w:rsidRPr="00F32980">
        <w:rPr>
          <w:rFonts w:ascii="PT Astra Serif" w:hAnsi="PT Astra Serif"/>
          <w:sz w:val="26"/>
          <w:szCs w:val="26"/>
        </w:rPr>
        <w:t>информирован</w:t>
      </w:r>
      <w:r>
        <w:rPr>
          <w:rFonts w:ascii="PT Astra Serif" w:hAnsi="PT Astra Serif"/>
          <w:sz w:val="26"/>
          <w:szCs w:val="26"/>
        </w:rPr>
        <w:t>ия</w:t>
      </w:r>
      <w:r w:rsidRPr="00F32980">
        <w:rPr>
          <w:rFonts w:ascii="PT Astra Serif" w:hAnsi="PT Astra Serif"/>
          <w:sz w:val="26"/>
          <w:szCs w:val="26"/>
        </w:rPr>
        <w:t xml:space="preserve"> контролируемых и иных заинтересованных лиц </w:t>
      </w:r>
      <w:r>
        <w:rPr>
          <w:rFonts w:ascii="PT Astra Serif" w:hAnsi="PT Astra Serif"/>
          <w:sz w:val="26"/>
          <w:szCs w:val="26"/>
        </w:rPr>
        <w:t>н</w:t>
      </w:r>
      <w:r w:rsidR="00791B2D">
        <w:rPr>
          <w:rFonts w:ascii="PT Astra Serif" w:hAnsi="PT Astra Serif"/>
          <w:sz w:val="26"/>
          <w:szCs w:val="26"/>
        </w:rPr>
        <w:t>а </w:t>
      </w:r>
      <w:r w:rsidRPr="00F32980">
        <w:rPr>
          <w:rFonts w:ascii="PT Astra Serif" w:hAnsi="PT Astra Serif"/>
          <w:sz w:val="26"/>
          <w:szCs w:val="26"/>
        </w:rPr>
        <w:t>официальном сайте Департамента в сети «Интерне</w:t>
      </w:r>
      <w:r w:rsidR="00791B2D">
        <w:rPr>
          <w:rFonts w:ascii="PT Astra Serif" w:hAnsi="PT Astra Serif"/>
          <w:sz w:val="26"/>
          <w:szCs w:val="26"/>
        </w:rPr>
        <w:t>т» размещены и поддерживаются в </w:t>
      </w:r>
      <w:r w:rsidRPr="00F32980">
        <w:rPr>
          <w:rFonts w:ascii="PT Astra Serif" w:hAnsi="PT Astra Serif"/>
          <w:sz w:val="26"/>
          <w:szCs w:val="26"/>
        </w:rPr>
        <w:t xml:space="preserve">актуальном состоянии: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тексты нормативных правовых актов, регулирующих осуществление регионального государственного контроля (надзора), сведения о внесенных в них изменениях, о сроках и порядке вступления их в силу;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– перечень нормативных актов с указанием структурных единиц этих актов, содержащих обязательные требования, оценка соблюдения которых является предметом регионального государственного контроля (надзора), а также информация о мерах ответственности, применяемых при нарушении обязательных требований, с текстами в</w:t>
      </w:r>
      <w:r w:rsidR="00791B2D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 xml:space="preserve">действующей редакции;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перечень индикаторов риска нарушения обязательных требований, порядок отнесения объектов контроля к категориям риска;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перечень объектов контроля, учитываемых в рамках формирования ежегодного плана контрольных (надзорных) мероприятий, с указанием категорий риска;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– программа профилактики рисков причинения вреда (ущерба) охраняемым законом ценностям;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исчерпывающий перечень сведений, которые могут запрашиваться у контролируемого лица;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сведения о способах получения консультаций по вопросам соблюдения обязательных требований;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информация о проведении профилактических мероприятий по </w:t>
      </w:r>
      <w:r w:rsidRPr="00F32980">
        <w:rPr>
          <w:rFonts w:ascii="PT Astra Serif" w:hAnsi="PT Astra Serif"/>
          <w:color w:val="auto"/>
          <w:sz w:val="26"/>
          <w:szCs w:val="26"/>
        </w:rPr>
        <w:t xml:space="preserve">соблюдению обязательных требований в области квотирования рабочих мест для трудоустройства инвалидов;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</w:t>
      </w:r>
      <w:r w:rsidRPr="00F32980">
        <w:rPr>
          <w:rFonts w:ascii="PT Astra Serif" w:hAnsi="PT Astra Serif"/>
          <w:color w:val="auto"/>
          <w:sz w:val="26"/>
          <w:szCs w:val="26"/>
        </w:rPr>
        <w:t xml:space="preserve">сведения о порядке досудебного обжалования решений контрольного органа, действий (бездействий) его должностных лиц. 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В рамках </w:t>
      </w:r>
      <w:r>
        <w:rPr>
          <w:rFonts w:ascii="PT Astra Serif" w:hAnsi="PT Astra Serif"/>
          <w:sz w:val="26"/>
          <w:szCs w:val="26"/>
        </w:rPr>
        <w:t xml:space="preserve">информирования контролируемых лиц </w:t>
      </w:r>
      <w:r w:rsidRPr="00F32980">
        <w:rPr>
          <w:rFonts w:ascii="PT Astra Serif" w:hAnsi="PT Astra Serif"/>
          <w:sz w:val="26"/>
          <w:szCs w:val="26"/>
        </w:rPr>
        <w:t>Департамент подготов</w:t>
      </w:r>
      <w:r>
        <w:rPr>
          <w:rFonts w:ascii="PT Astra Serif" w:hAnsi="PT Astra Serif"/>
          <w:sz w:val="26"/>
          <w:szCs w:val="26"/>
        </w:rPr>
        <w:t>и</w:t>
      </w:r>
      <w:r w:rsidRPr="00F32980">
        <w:rPr>
          <w:rFonts w:ascii="PT Astra Serif" w:hAnsi="PT Astra Serif"/>
          <w:sz w:val="26"/>
          <w:szCs w:val="26"/>
        </w:rPr>
        <w:t>л: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доклад, </w:t>
      </w:r>
      <w:r w:rsidRPr="00F32980">
        <w:rPr>
          <w:rFonts w:ascii="PT Astra Serif" w:hAnsi="PT Astra Serif" w:cs="PT Astra Serif"/>
          <w:sz w:val="26"/>
          <w:szCs w:val="26"/>
        </w:rPr>
        <w:t>содержащий результаты обобщения правоприменительной практики Департамента труда и занятости населения Томской области</w:t>
      </w:r>
      <w:r w:rsidRPr="00F32980">
        <w:rPr>
          <w:rFonts w:ascii="PT Astra Serif" w:hAnsi="PT Astra Serif"/>
          <w:sz w:val="26"/>
          <w:szCs w:val="26"/>
        </w:rPr>
        <w:t xml:space="preserve"> при осуществлении </w:t>
      </w:r>
      <w:r w:rsidRPr="00F32980">
        <w:rPr>
          <w:rFonts w:ascii="PT Astra Serif" w:hAnsi="PT Astra Serif"/>
          <w:sz w:val="26"/>
          <w:szCs w:val="26"/>
        </w:rPr>
        <w:lastRenderedPageBreak/>
        <w:t>регионального государственного контроля (надзора) за приемом на работу инвалидов в пределах установленной квоты,  за период с 01.01.202</w:t>
      </w:r>
      <w:r w:rsidR="00BC00CA">
        <w:rPr>
          <w:rFonts w:ascii="PT Astra Serif" w:hAnsi="PT Astra Serif"/>
          <w:sz w:val="26"/>
          <w:szCs w:val="26"/>
        </w:rPr>
        <w:t>4</w:t>
      </w:r>
      <w:r w:rsidR="00040D86"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>по 31.12.202</w:t>
      </w:r>
      <w:r w:rsidR="00BC00CA">
        <w:rPr>
          <w:rFonts w:ascii="PT Astra Serif" w:hAnsi="PT Astra Serif"/>
          <w:sz w:val="26"/>
          <w:szCs w:val="26"/>
        </w:rPr>
        <w:t>4</w:t>
      </w:r>
      <w:r w:rsidRPr="00F32980">
        <w:rPr>
          <w:rFonts w:ascii="PT Astra Serif" w:hAnsi="PT Astra Serif"/>
          <w:sz w:val="26"/>
          <w:szCs w:val="26"/>
        </w:rPr>
        <w:t>;</w:t>
      </w:r>
    </w:p>
    <w:p w:rsidR="004F6F5C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>– доклад с руководством по соблюдению обязательных требований</w:t>
      </w:r>
      <w:r>
        <w:rPr>
          <w:rFonts w:ascii="PT Astra Serif" w:hAnsi="PT Astra Serif"/>
          <w:sz w:val="26"/>
          <w:szCs w:val="26"/>
        </w:rPr>
        <w:t xml:space="preserve"> по состоянию на </w:t>
      </w:r>
      <w:r w:rsidR="00040D86">
        <w:rPr>
          <w:rFonts w:ascii="PT Astra Serif" w:hAnsi="PT Astra Serif"/>
          <w:sz w:val="26"/>
          <w:szCs w:val="26"/>
        </w:rPr>
        <w:t>10</w:t>
      </w:r>
      <w:r>
        <w:rPr>
          <w:rFonts w:ascii="PT Astra Serif" w:hAnsi="PT Astra Serif"/>
          <w:sz w:val="26"/>
          <w:szCs w:val="26"/>
        </w:rPr>
        <w:t>.01.202</w:t>
      </w:r>
      <w:r w:rsidR="00040D86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;</w:t>
      </w:r>
    </w:p>
    <w:p w:rsidR="004F6F5C" w:rsidRPr="00F32980" w:rsidRDefault="004F6F5C" w:rsidP="00490BBC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– доклад </w:t>
      </w:r>
      <w:r w:rsidR="00BC00CA">
        <w:rPr>
          <w:rFonts w:ascii="PT Astra Serif" w:hAnsi="PT Astra Serif"/>
          <w:sz w:val="26"/>
          <w:szCs w:val="26"/>
        </w:rPr>
        <w:t>о виде контроля (</w:t>
      </w:r>
      <w:r w:rsidRPr="00F32980">
        <w:rPr>
          <w:rFonts w:ascii="PT Astra Serif" w:hAnsi="PT Astra Serif"/>
          <w:sz w:val="26"/>
          <w:szCs w:val="26"/>
        </w:rPr>
        <w:t>региональн</w:t>
      </w:r>
      <w:r w:rsidR="00BC00CA">
        <w:rPr>
          <w:rFonts w:ascii="PT Astra Serif" w:hAnsi="PT Astra Serif"/>
          <w:sz w:val="26"/>
          <w:szCs w:val="26"/>
        </w:rPr>
        <w:t>ый</w:t>
      </w:r>
      <w:r w:rsidRPr="00F32980">
        <w:rPr>
          <w:rFonts w:ascii="PT Astra Serif" w:hAnsi="PT Astra Serif"/>
          <w:sz w:val="26"/>
          <w:szCs w:val="26"/>
        </w:rPr>
        <w:t xml:space="preserve"> государственн</w:t>
      </w:r>
      <w:r w:rsidR="00BC00CA">
        <w:rPr>
          <w:rFonts w:ascii="PT Astra Serif" w:hAnsi="PT Astra Serif"/>
          <w:sz w:val="26"/>
          <w:szCs w:val="26"/>
        </w:rPr>
        <w:t>ый</w:t>
      </w:r>
      <w:r w:rsidRPr="00F32980">
        <w:rPr>
          <w:rFonts w:ascii="PT Astra Serif" w:hAnsi="PT Astra Serif"/>
          <w:sz w:val="26"/>
          <w:szCs w:val="26"/>
        </w:rPr>
        <w:t xml:space="preserve"> контрол</w:t>
      </w:r>
      <w:r w:rsidR="00BC00CA">
        <w:rPr>
          <w:rFonts w:ascii="PT Astra Serif" w:hAnsi="PT Astra Serif"/>
          <w:sz w:val="26"/>
          <w:szCs w:val="26"/>
        </w:rPr>
        <w:t>ь</w:t>
      </w:r>
      <w:r w:rsidRPr="00F32980">
        <w:rPr>
          <w:rFonts w:ascii="PT Astra Serif" w:hAnsi="PT Astra Serif"/>
          <w:sz w:val="26"/>
          <w:szCs w:val="26"/>
        </w:rPr>
        <w:t xml:space="preserve"> (надзор) за</w:t>
      </w:r>
      <w:r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приемом на работу инвалидов в пределах установленной квоты</w:t>
      </w:r>
      <w:r w:rsidR="00BC00CA">
        <w:rPr>
          <w:rFonts w:ascii="PT Astra Serif" w:hAnsi="PT Astra Serif"/>
          <w:sz w:val="26"/>
          <w:szCs w:val="26"/>
        </w:rPr>
        <w:t>)</w:t>
      </w:r>
      <w:r w:rsidRPr="00F32980">
        <w:rPr>
          <w:rFonts w:ascii="PT Astra Serif" w:hAnsi="PT Astra Serif"/>
          <w:sz w:val="26"/>
          <w:szCs w:val="26"/>
        </w:rPr>
        <w:t xml:space="preserve"> за 202</w:t>
      </w:r>
      <w:r w:rsidR="00BC00CA">
        <w:rPr>
          <w:rFonts w:ascii="PT Astra Serif" w:hAnsi="PT Astra Serif"/>
          <w:sz w:val="26"/>
          <w:szCs w:val="26"/>
        </w:rPr>
        <w:t>4</w:t>
      </w:r>
      <w:r w:rsidRPr="00F32980">
        <w:rPr>
          <w:rFonts w:ascii="PT Astra Serif" w:hAnsi="PT Astra Serif"/>
          <w:sz w:val="26"/>
          <w:szCs w:val="26"/>
        </w:rPr>
        <w:t xml:space="preserve"> год (далее – доклады).</w:t>
      </w:r>
    </w:p>
    <w:p w:rsidR="004F6F5C" w:rsidRDefault="004F6F5C" w:rsidP="00490BBC">
      <w:pPr>
        <w:pStyle w:val="Default"/>
        <w:ind w:firstLine="709"/>
        <w:jc w:val="both"/>
        <w:rPr>
          <w:rStyle w:val="a3"/>
          <w:rFonts w:ascii="PT Astra Serif" w:eastAsia="Calibri" w:hAnsi="PT Astra Serif"/>
          <w:color w:val="auto"/>
          <w:sz w:val="28"/>
          <w:szCs w:val="28"/>
          <w:u w:val="none"/>
          <w:lang w:eastAsia="en-US"/>
        </w:rPr>
      </w:pPr>
      <w:r w:rsidRPr="00F32980">
        <w:rPr>
          <w:rFonts w:ascii="PT Astra Serif" w:hAnsi="PT Astra Serif"/>
          <w:sz w:val="26"/>
          <w:szCs w:val="26"/>
        </w:rPr>
        <w:t>Доклады размещены на официальном сайте Департамента</w:t>
      </w:r>
      <w:r>
        <w:rPr>
          <w:rFonts w:ascii="PT Astra Serif" w:hAnsi="PT Astra Serif"/>
          <w:sz w:val="26"/>
          <w:szCs w:val="26"/>
        </w:rPr>
        <w:t>,</w:t>
      </w:r>
      <w:r w:rsidRPr="00F32980">
        <w:rPr>
          <w:rFonts w:ascii="PT Astra Serif" w:hAnsi="PT Astra Serif"/>
          <w:sz w:val="26"/>
          <w:szCs w:val="26"/>
        </w:rPr>
        <w:t xml:space="preserve"> а доклад о</w:t>
      </w:r>
      <w:r w:rsidR="00BC00CA">
        <w:rPr>
          <w:rFonts w:ascii="PT Astra Serif" w:hAnsi="PT Astra Serif"/>
          <w:sz w:val="26"/>
          <w:szCs w:val="26"/>
        </w:rPr>
        <w:t xml:space="preserve"> виде контроля  в ЕРВК</w:t>
      </w:r>
      <w:r w:rsidR="00BC00CA">
        <w:rPr>
          <w:rFonts w:ascii="PT Astra Serif" w:hAnsi="PT Astra Serif"/>
          <w:sz w:val="28"/>
          <w:szCs w:val="28"/>
        </w:rPr>
        <w:t xml:space="preserve"> и </w:t>
      </w:r>
      <w:r w:rsidR="00BC00CA">
        <w:rPr>
          <w:rFonts w:ascii="PT Astra Serif" w:hAnsi="PT Astra Serif"/>
          <w:sz w:val="28"/>
          <w:szCs w:val="28"/>
        </w:rPr>
        <w:t xml:space="preserve">в подсистеме </w:t>
      </w:r>
      <w:hyperlink r:id="rId12" w:history="1">
        <w:r w:rsidR="00BC00CA" w:rsidRPr="00BC00CA">
          <w:rPr>
            <w:rStyle w:val="a3"/>
            <w:rFonts w:ascii="PT Astra Serif" w:eastAsia="Calibri" w:hAnsi="PT Astra Serif"/>
            <w:color w:val="auto"/>
            <w:sz w:val="28"/>
            <w:szCs w:val="28"/>
            <w:u w:val="none"/>
            <w:lang w:eastAsia="en-US"/>
          </w:rPr>
          <w:t>https://monitoring.gov.ru</w:t>
        </w:r>
      </w:hyperlink>
      <w:r w:rsidR="00BC00CA">
        <w:rPr>
          <w:rStyle w:val="a3"/>
          <w:rFonts w:ascii="PT Astra Serif" w:eastAsia="Calibri" w:hAnsi="PT Astra Serif"/>
          <w:color w:val="auto"/>
          <w:sz w:val="28"/>
          <w:szCs w:val="28"/>
          <w:u w:val="none"/>
          <w:lang w:eastAsia="en-US"/>
        </w:rPr>
        <w:t xml:space="preserve">. </w:t>
      </w:r>
    </w:p>
    <w:p w:rsidR="00D56F44" w:rsidRDefault="00D56F44" w:rsidP="00D56F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информирования работодателям направлено более</w:t>
      </w:r>
      <w:r>
        <w:rPr>
          <w:rFonts w:ascii="PT Astra Serif" w:hAnsi="PT Astra Serif"/>
          <w:sz w:val="26"/>
          <w:szCs w:val="26"/>
        </w:rPr>
        <w:t xml:space="preserve"> 3000</w:t>
      </w:r>
      <w:r>
        <w:rPr>
          <w:rFonts w:ascii="PT Astra Serif" w:hAnsi="PT Astra Serif"/>
          <w:sz w:val="26"/>
          <w:szCs w:val="26"/>
        </w:rPr>
        <w:t xml:space="preserve"> информационных писем (адресное информирование) о необходимости выполнения квоты для приема на работу инвалидов, соблюдения сроков предоставления информации в органы службы занятости Томской области, а также об изменении законодательства в сфере занятости населения и квотирования рабочих мест для трудоустройства инвалидов. </w:t>
      </w:r>
      <w:r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нформация размещалась в социальных сетях, средствах массовой информации, официальных сайтах органов местного самоуправления, сайте областного государственного казенного учреждения «Центр занятости населения Томско</w:t>
      </w:r>
      <w:r>
        <w:rPr>
          <w:rFonts w:ascii="PT Astra Serif" w:hAnsi="PT Astra Serif"/>
          <w:sz w:val="26"/>
          <w:szCs w:val="26"/>
        </w:rPr>
        <w:t>й области</w:t>
      </w:r>
      <w:r>
        <w:rPr>
          <w:rFonts w:ascii="PT Astra Serif" w:hAnsi="PT Astra Serif"/>
          <w:sz w:val="26"/>
          <w:szCs w:val="26"/>
        </w:rPr>
        <w:t>».</w:t>
      </w:r>
    </w:p>
    <w:p w:rsidR="004F6F5C" w:rsidRPr="0085162E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Style w:val="FontStyle37"/>
          <w:rFonts w:ascii="PT Astra Serif" w:hAnsi="PT Astra Serif"/>
          <w:sz w:val="26"/>
          <w:szCs w:val="26"/>
        </w:rPr>
        <w:t xml:space="preserve">Информирование и консультирование контролируемых лиц осуществлялось в ходе </w:t>
      </w:r>
      <w:r w:rsidRPr="00F32980">
        <w:rPr>
          <w:rFonts w:ascii="PT Astra Serif" w:hAnsi="PT Astra Serif"/>
          <w:sz w:val="26"/>
          <w:szCs w:val="26"/>
        </w:rPr>
        <w:t>проведен</w:t>
      </w:r>
      <w:r>
        <w:rPr>
          <w:rFonts w:ascii="PT Astra Serif" w:hAnsi="PT Astra Serif"/>
          <w:sz w:val="26"/>
          <w:szCs w:val="26"/>
        </w:rPr>
        <w:t xml:space="preserve">ия </w:t>
      </w:r>
      <w:r w:rsidR="00D56F44">
        <w:rPr>
          <w:rFonts w:ascii="PT Astra Serif" w:hAnsi="PT Astra Serif"/>
          <w:sz w:val="26"/>
          <w:szCs w:val="26"/>
        </w:rPr>
        <w:t>55</w:t>
      </w:r>
      <w:r w:rsidRPr="00F32980">
        <w:rPr>
          <w:rFonts w:ascii="PT Astra Serif" w:hAnsi="PT Astra Serif"/>
          <w:sz w:val="26"/>
          <w:szCs w:val="26"/>
        </w:rPr>
        <w:t xml:space="preserve"> публичных мероприятий (семинаров, круглых столов</w:t>
      </w:r>
      <w:r w:rsidR="00D56F44">
        <w:rPr>
          <w:rFonts w:ascii="PT Astra Serif" w:hAnsi="PT Astra Serif"/>
          <w:sz w:val="26"/>
          <w:szCs w:val="26"/>
        </w:rPr>
        <w:t>, встреч</w:t>
      </w:r>
      <w:r w:rsidRPr="00F32980">
        <w:rPr>
          <w:rFonts w:ascii="PT Astra Serif" w:hAnsi="PT Astra Serif"/>
          <w:sz w:val="26"/>
          <w:szCs w:val="26"/>
        </w:rPr>
        <w:t>) по вопросам квотирования рабочих мест для трудоустройства инвалидов и вопросам, связанным с</w:t>
      </w:r>
      <w:r w:rsidR="00791B2D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организацией и осуществлением регионального государственного контроля (</w:t>
      </w:r>
      <w:r w:rsidRPr="0085162E">
        <w:rPr>
          <w:rFonts w:ascii="PT Astra Serif" w:hAnsi="PT Astra Serif"/>
          <w:sz w:val="26"/>
          <w:szCs w:val="26"/>
        </w:rPr>
        <w:t>надзора).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5162E">
        <w:rPr>
          <w:rFonts w:ascii="PT Astra Serif" w:hAnsi="PT Astra Serif"/>
          <w:color w:val="000000" w:themeColor="text1"/>
          <w:sz w:val="26"/>
          <w:szCs w:val="26"/>
        </w:rPr>
        <w:t>Консультирование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работодателей</w:t>
      </w:r>
      <w:r w:rsidRPr="0085162E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проводит на постоянной основе </w:t>
      </w:r>
      <w:r w:rsidRPr="0085162E">
        <w:rPr>
          <w:rFonts w:ascii="PT Astra Serif" w:hAnsi="PT Astra Serif"/>
          <w:sz w:val="26"/>
          <w:szCs w:val="26"/>
        </w:rPr>
        <w:t xml:space="preserve">по телефону, на личном приеме, </w:t>
      </w:r>
      <w:r>
        <w:rPr>
          <w:rFonts w:ascii="PT Astra Serif" w:hAnsi="PT Astra Serif"/>
          <w:sz w:val="26"/>
          <w:szCs w:val="26"/>
        </w:rPr>
        <w:t xml:space="preserve">а также </w:t>
      </w:r>
      <w:r w:rsidRPr="0085162E">
        <w:rPr>
          <w:rFonts w:ascii="PT Astra Serif" w:hAnsi="PT Astra Serif"/>
          <w:sz w:val="26"/>
          <w:szCs w:val="26"/>
        </w:rPr>
        <w:t xml:space="preserve">в ходе проведения </w:t>
      </w:r>
      <w:r w:rsidRPr="00F32980">
        <w:rPr>
          <w:rFonts w:ascii="PT Astra Serif" w:hAnsi="PT Astra Serif"/>
          <w:sz w:val="26"/>
          <w:szCs w:val="26"/>
        </w:rPr>
        <w:t>профилактических визитов</w:t>
      </w:r>
      <w:r>
        <w:rPr>
          <w:rFonts w:ascii="PT Astra Serif" w:hAnsi="PT Astra Serif"/>
          <w:sz w:val="26"/>
          <w:szCs w:val="26"/>
        </w:rPr>
        <w:t>.</w:t>
      </w:r>
    </w:p>
    <w:p w:rsidR="004F6F5C" w:rsidRPr="00F32980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F32980">
        <w:rPr>
          <w:rFonts w:ascii="PT Astra Serif" w:hAnsi="PT Astra Serif"/>
          <w:sz w:val="26"/>
          <w:szCs w:val="26"/>
        </w:rPr>
        <w:t xml:space="preserve">За отчетный период </w:t>
      </w:r>
      <w:r w:rsidR="00D56F44">
        <w:rPr>
          <w:rFonts w:ascii="PT Astra Serif" w:hAnsi="PT Astra Serif"/>
          <w:sz w:val="26"/>
          <w:szCs w:val="26"/>
        </w:rPr>
        <w:t>341</w:t>
      </w:r>
      <w:r>
        <w:rPr>
          <w:rFonts w:ascii="PT Astra Serif" w:hAnsi="PT Astra Serif"/>
          <w:sz w:val="26"/>
          <w:szCs w:val="26"/>
        </w:rPr>
        <w:t xml:space="preserve"> контролируем</w:t>
      </w:r>
      <w:r w:rsidR="00D56F44">
        <w:rPr>
          <w:rFonts w:ascii="PT Astra Serif" w:hAnsi="PT Astra Serif"/>
          <w:sz w:val="26"/>
          <w:szCs w:val="26"/>
        </w:rPr>
        <w:t>ое</w:t>
      </w:r>
      <w:r>
        <w:rPr>
          <w:rFonts w:ascii="PT Astra Serif" w:hAnsi="PT Astra Serif"/>
          <w:sz w:val="26"/>
          <w:szCs w:val="26"/>
        </w:rPr>
        <w:t xml:space="preserve"> лиц</w:t>
      </w:r>
      <w:r w:rsidR="00D56F44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получил</w:t>
      </w:r>
      <w:r w:rsidR="00D56F44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>консульт</w:t>
      </w:r>
      <w:r>
        <w:rPr>
          <w:rFonts w:ascii="PT Astra Serif" w:hAnsi="PT Astra Serif"/>
          <w:sz w:val="26"/>
          <w:szCs w:val="26"/>
        </w:rPr>
        <w:t>ацию</w:t>
      </w:r>
      <w:r w:rsidRPr="00F3298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включая </w:t>
      </w:r>
      <w:r w:rsidRPr="00F32980">
        <w:rPr>
          <w:rFonts w:ascii="PT Astra Serif" w:hAnsi="PT Astra Serif"/>
          <w:sz w:val="26"/>
          <w:szCs w:val="26"/>
        </w:rPr>
        <w:t>анализ выявленных проблемных направлений работы и рекомендации по их устранению.</w:t>
      </w:r>
    </w:p>
    <w:p w:rsidR="00D56F44" w:rsidRDefault="00425E9B" w:rsidP="00D56F44">
      <w:pPr>
        <w:pStyle w:val="a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4F6F5C" w:rsidRPr="00A909E6">
        <w:rPr>
          <w:rFonts w:ascii="PT Astra Serif" w:hAnsi="PT Astra Serif"/>
          <w:bCs/>
          <w:sz w:val="26"/>
          <w:szCs w:val="26"/>
        </w:rPr>
        <w:t xml:space="preserve"> 202</w:t>
      </w:r>
      <w:r w:rsidR="00D56F44">
        <w:rPr>
          <w:rFonts w:ascii="PT Astra Serif" w:hAnsi="PT Astra Serif"/>
          <w:bCs/>
          <w:sz w:val="26"/>
          <w:szCs w:val="26"/>
        </w:rPr>
        <w:t>5</w:t>
      </w:r>
      <w:r w:rsidR="004F6F5C" w:rsidRPr="00A909E6">
        <w:rPr>
          <w:rFonts w:ascii="PT Astra Serif" w:hAnsi="PT Astra Serif"/>
          <w:bCs/>
          <w:sz w:val="26"/>
          <w:szCs w:val="26"/>
        </w:rPr>
        <w:t xml:space="preserve"> год</w:t>
      </w:r>
      <w:r>
        <w:rPr>
          <w:rFonts w:ascii="PT Astra Serif" w:hAnsi="PT Astra Serif"/>
          <w:bCs/>
          <w:sz w:val="26"/>
          <w:szCs w:val="26"/>
        </w:rPr>
        <w:t>у</w:t>
      </w:r>
      <w:r w:rsidR="004F6F5C" w:rsidRPr="00A909E6">
        <w:rPr>
          <w:rFonts w:ascii="PT Astra Serif" w:hAnsi="PT Astra Serif"/>
          <w:bCs/>
          <w:sz w:val="26"/>
          <w:szCs w:val="26"/>
        </w:rPr>
        <w:t xml:space="preserve"> проведено </w:t>
      </w:r>
      <w:r w:rsidR="00D56F44">
        <w:rPr>
          <w:rFonts w:ascii="PT Astra Serif" w:hAnsi="PT Astra Serif"/>
          <w:sz w:val="26"/>
          <w:szCs w:val="26"/>
        </w:rPr>
        <w:t>30</w:t>
      </w:r>
      <w:r w:rsidR="00D56F44" w:rsidRPr="006663DC">
        <w:rPr>
          <w:rFonts w:ascii="PT Astra Serif" w:hAnsi="PT Astra Serif"/>
          <w:sz w:val="26"/>
          <w:szCs w:val="26"/>
        </w:rPr>
        <w:t xml:space="preserve"> профилактических визитов, из них 2 по инициативе контролируемых лиц (один с использованием мобильного приложения «ИНСПЕКТОР»)</w:t>
      </w:r>
      <w:r w:rsidR="0043664E">
        <w:rPr>
          <w:rFonts w:ascii="PT Astra Serif" w:hAnsi="PT Astra Serif"/>
          <w:sz w:val="26"/>
          <w:szCs w:val="26"/>
        </w:rPr>
        <w:t xml:space="preserve"> и </w:t>
      </w:r>
      <w:r w:rsidR="00D56F44" w:rsidRPr="00B2454B">
        <w:rPr>
          <w:rFonts w:ascii="PT Astra Serif" w:hAnsi="PT Astra Serif"/>
          <w:sz w:val="26"/>
          <w:szCs w:val="26"/>
        </w:rPr>
        <w:t>28 обязательных профилактических визитов (2</w:t>
      </w:r>
      <w:r w:rsidR="00D56F44">
        <w:rPr>
          <w:rFonts w:ascii="PT Astra Serif" w:hAnsi="PT Astra Serif"/>
          <w:sz w:val="26"/>
          <w:szCs w:val="26"/>
        </w:rPr>
        <w:t>6</w:t>
      </w:r>
      <w:r w:rsidR="00D56F44" w:rsidRPr="00B2454B">
        <w:rPr>
          <w:rFonts w:ascii="PT Astra Serif" w:hAnsi="PT Astra Serif"/>
          <w:sz w:val="26"/>
          <w:szCs w:val="26"/>
        </w:rPr>
        <w:t xml:space="preserve"> </w:t>
      </w:r>
      <w:r w:rsidR="00D56F44">
        <w:rPr>
          <w:rFonts w:ascii="PT Astra Serif" w:hAnsi="PT Astra Serif"/>
          <w:sz w:val="26"/>
          <w:szCs w:val="26"/>
        </w:rPr>
        <w:t>–</w:t>
      </w:r>
      <w:r w:rsidR="00D56F44" w:rsidRPr="00B2454B">
        <w:rPr>
          <w:rFonts w:ascii="PT Astra Serif" w:hAnsi="PT Astra Serif"/>
          <w:sz w:val="26"/>
          <w:szCs w:val="26"/>
        </w:rPr>
        <w:t xml:space="preserve"> с использованием</w:t>
      </w:r>
      <w:r w:rsidR="00D56F44" w:rsidRPr="006663DC">
        <w:rPr>
          <w:rFonts w:ascii="PT Astra Serif" w:hAnsi="PT Astra Serif"/>
          <w:sz w:val="26"/>
          <w:szCs w:val="26"/>
        </w:rPr>
        <w:t xml:space="preserve"> видео-конференц-связи, один по месту осуществления деятельности контролируемого лица</w:t>
      </w:r>
      <w:r w:rsidR="00D56F44">
        <w:rPr>
          <w:rFonts w:ascii="PT Astra Serif" w:hAnsi="PT Astra Serif"/>
          <w:sz w:val="26"/>
          <w:szCs w:val="26"/>
        </w:rPr>
        <w:t xml:space="preserve">, </w:t>
      </w:r>
      <w:r w:rsidR="00D56F44" w:rsidRPr="006663DC">
        <w:rPr>
          <w:rFonts w:ascii="PT Astra Serif" w:hAnsi="PT Astra Serif"/>
          <w:sz w:val="26"/>
          <w:szCs w:val="26"/>
        </w:rPr>
        <w:t>составлен</w:t>
      </w:r>
      <w:r w:rsidR="00D56F44">
        <w:rPr>
          <w:rFonts w:ascii="PT Astra Serif" w:hAnsi="PT Astra Serif"/>
          <w:sz w:val="26"/>
          <w:szCs w:val="26"/>
        </w:rPr>
        <w:t xml:space="preserve"> один</w:t>
      </w:r>
      <w:r w:rsidR="00D56F44" w:rsidRPr="006663DC">
        <w:rPr>
          <w:rFonts w:ascii="PT Astra Serif" w:hAnsi="PT Astra Serif"/>
          <w:sz w:val="26"/>
          <w:szCs w:val="26"/>
        </w:rPr>
        <w:t xml:space="preserve"> Акт о невозможности проведения обязательного профилактического визита</w:t>
      </w:r>
      <w:r w:rsidR="0043664E">
        <w:rPr>
          <w:rFonts w:ascii="PT Astra Serif" w:hAnsi="PT Astra Serif"/>
          <w:sz w:val="26"/>
          <w:szCs w:val="26"/>
        </w:rPr>
        <w:t>)</w:t>
      </w:r>
      <w:r w:rsidR="00D56F44">
        <w:rPr>
          <w:rFonts w:ascii="PT Astra Serif" w:hAnsi="PT Astra Serif"/>
          <w:sz w:val="26"/>
          <w:szCs w:val="26"/>
        </w:rPr>
        <w:t xml:space="preserve">. </w:t>
      </w:r>
    </w:p>
    <w:p w:rsidR="00D56F44" w:rsidRDefault="00D56F44" w:rsidP="00D56F44">
      <w:pPr>
        <w:pStyle w:val="a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результатам проведения обязательных профилактических визитов </w:t>
      </w:r>
      <w:r w:rsidR="0043664E">
        <w:rPr>
          <w:rFonts w:ascii="PT Astra Serif" w:hAnsi="PT Astra Serif"/>
          <w:sz w:val="26"/>
          <w:szCs w:val="26"/>
        </w:rPr>
        <w:t xml:space="preserve">составлено 28 актов, </w:t>
      </w:r>
      <w:r>
        <w:rPr>
          <w:rFonts w:ascii="PT Astra Serif" w:hAnsi="PT Astra Serif"/>
          <w:sz w:val="26"/>
          <w:szCs w:val="26"/>
        </w:rPr>
        <w:t xml:space="preserve">выдано </w:t>
      </w:r>
      <w:r>
        <w:rPr>
          <w:rFonts w:ascii="PT Astra Serif" w:hAnsi="PT Astra Serif"/>
          <w:sz w:val="26"/>
          <w:szCs w:val="26"/>
          <w:lang w:eastAsia="x-none"/>
        </w:rPr>
        <w:t>17 предписаний об устранении выявленных нарушений</w:t>
      </w:r>
      <w:r w:rsidR="0043664E">
        <w:rPr>
          <w:rFonts w:ascii="PT Astra Serif" w:hAnsi="PT Astra Serif"/>
          <w:sz w:val="26"/>
          <w:szCs w:val="26"/>
          <w:lang w:eastAsia="x-none"/>
        </w:rPr>
        <w:t xml:space="preserve"> обязательных требований</w:t>
      </w:r>
      <w:r>
        <w:rPr>
          <w:rFonts w:ascii="PT Astra Serif" w:hAnsi="PT Astra Serif"/>
          <w:sz w:val="26"/>
          <w:szCs w:val="26"/>
          <w:lang w:eastAsia="x-none"/>
        </w:rPr>
        <w:t xml:space="preserve">. </w:t>
      </w:r>
    </w:p>
    <w:p w:rsidR="004F6F5C" w:rsidRPr="00A909E6" w:rsidRDefault="0043664E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4F6F5C" w:rsidRPr="00A909E6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 xml:space="preserve">офилактические визиты проводятся </w:t>
      </w:r>
      <w:r w:rsidR="004F6F5C" w:rsidRPr="00A909E6">
        <w:rPr>
          <w:rFonts w:ascii="PT Astra Serif" w:hAnsi="PT Astra Serif"/>
          <w:sz w:val="26"/>
          <w:szCs w:val="26"/>
        </w:rPr>
        <w:t>в форме профилактической беседы путем испол</w:t>
      </w:r>
      <w:r w:rsidR="004F6F5C">
        <w:rPr>
          <w:rFonts w:ascii="PT Astra Serif" w:hAnsi="PT Astra Serif"/>
          <w:sz w:val="26"/>
          <w:szCs w:val="26"/>
        </w:rPr>
        <w:t xml:space="preserve">ьзования видео-конференц-связи. 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целью акцентировать внимание работодателей на необходимост</w:t>
      </w:r>
      <w:r w:rsidR="00917005">
        <w:rPr>
          <w:rFonts w:ascii="PT Astra Serif" w:hAnsi="PT Astra Serif"/>
          <w:sz w:val="26"/>
          <w:szCs w:val="26"/>
        </w:rPr>
        <w:t>ь</w:t>
      </w:r>
      <w:r>
        <w:rPr>
          <w:rFonts w:ascii="PT Astra Serif" w:hAnsi="PT Astra Serif"/>
          <w:sz w:val="26"/>
          <w:szCs w:val="26"/>
        </w:rPr>
        <w:t xml:space="preserve"> выполнения обязательных требований по приему на работу инвалидов </w:t>
      </w:r>
      <w:r w:rsidRPr="00450D52">
        <w:rPr>
          <w:rFonts w:ascii="PT Astra Serif" w:hAnsi="PT Astra Serif"/>
          <w:sz w:val="26"/>
          <w:szCs w:val="26"/>
        </w:rPr>
        <w:t xml:space="preserve">Департамент </w:t>
      </w:r>
      <w:r>
        <w:rPr>
          <w:rFonts w:ascii="PT Astra Serif" w:hAnsi="PT Astra Serif"/>
          <w:sz w:val="26"/>
          <w:szCs w:val="26"/>
        </w:rPr>
        <w:t xml:space="preserve">подготовил презентацию, которую </w:t>
      </w:r>
      <w:r w:rsidRPr="00450D52">
        <w:rPr>
          <w:rFonts w:ascii="PT Astra Serif" w:hAnsi="PT Astra Serif"/>
          <w:sz w:val="26"/>
          <w:szCs w:val="26"/>
        </w:rPr>
        <w:t xml:space="preserve">демонстрирует </w:t>
      </w:r>
      <w:r>
        <w:rPr>
          <w:rFonts w:ascii="PT Astra Serif" w:hAnsi="PT Astra Serif"/>
          <w:sz w:val="26"/>
          <w:szCs w:val="26"/>
        </w:rPr>
        <w:t xml:space="preserve">при проведении профилактических визитов </w:t>
      </w:r>
      <w:r w:rsidRPr="00A909E6">
        <w:rPr>
          <w:rFonts w:ascii="PT Astra Serif" w:hAnsi="PT Astra Serif"/>
          <w:sz w:val="26"/>
          <w:szCs w:val="26"/>
        </w:rPr>
        <w:t>путем испол</w:t>
      </w:r>
      <w:r>
        <w:rPr>
          <w:rFonts w:ascii="PT Astra Serif" w:hAnsi="PT Astra Serif"/>
          <w:sz w:val="26"/>
          <w:szCs w:val="26"/>
        </w:rPr>
        <w:t>ьзования видео-конференц-связи.</w:t>
      </w:r>
    </w:p>
    <w:p w:rsidR="004F6F5C" w:rsidRPr="00422553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Презентация</w:t>
      </w:r>
      <w:r w:rsidRPr="00450D52">
        <w:rPr>
          <w:rFonts w:ascii="PT Astra Serif" w:hAnsi="PT Astra Serif"/>
          <w:sz w:val="26"/>
          <w:szCs w:val="26"/>
        </w:rPr>
        <w:t xml:space="preserve"> включа</w:t>
      </w:r>
      <w:r>
        <w:rPr>
          <w:rFonts w:ascii="PT Astra Serif" w:hAnsi="PT Astra Serif"/>
          <w:sz w:val="26"/>
          <w:szCs w:val="26"/>
        </w:rPr>
        <w:t>ет</w:t>
      </w:r>
      <w:r w:rsidRPr="00450D52">
        <w:rPr>
          <w:rFonts w:ascii="PT Astra Serif" w:hAnsi="PT Astra Serif"/>
          <w:sz w:val="26"/>
          <w:szCs w:val="26"/>
        </w:rPr>
        <w:t xml:space="preserve"> в себя информацию о нормативных правовых актах, содержащих обязательные требования, </w:t>
      </w:r>
      <w:r w:rsidRPr="00450D52">
        <w:rPr>
          <w:rFonts w:ascii="PT Astra Serif" w:hAnsi="PT Astra Serif"/>
          <w:bCs/>
          <w:sz w:val="26"/>
          <w:szCs w:val="26"/>
        </w:rPr>
        <w:t>предъявляемые к деятельности контролируемых лиц</w:t>
      </w:r>
      <w:r w:rsidRPr="00450D52">
        <w:rPr>
          <w:rFonts w:ascii="PT Astra Serif" w:hAnsi="PT Astra Serif"/>
          <w:sz w:val="26"/>
          <w:szCs w:val="26"/>
        </w:rPr>
        <w:t>, их соответствии критериям риска, основаниях отнесения к одной из категорий риска, а также о рекомендуемых способах снижения категории риска (трудоустройство инвалида непосредственно у работодателя либо заключение соглашения с иной организацией или индивидуальным предпринимателем) и др.</w:t>
      </w:r>
      <w:proofErr w:type="gramEnd"/>
    </w:p>
    <w:p w:rsidR="004F6F5C" w:rsidRPr="00F32980" w:rsidRDefault="004F6F5C" w:rsidP="00490BB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F32980">
        <w:rPr>
          <w:rFonts w:ascii="PT Astra Serif" w:hAnsi="PT Astra Serif"/>
          <w:color w:val="000000"/>
          <w:sz w:val="26"/>
          <w:szCs w:val="26"/>
        </w:rPr>
        <w:t xml:space="preserve">Согласно части 1 статьи 49 Федерального закона № 248-ФЗ </w:t>
      </w:r>
      <w:r w:rsidRPr="00F32980">
        <w:rPr>
          <w:rFonts w:ascii="PT Astra Serif" w:hAnsi="PT Astra Serif"/>
          <w:sz w:val="26"/>
          <w:szCs w:val="26"/>
        </w:rPr>
        <w:t>в случае наличия у</w:t>
      </w:r>
      <w:r w:rsidR="00791B2D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 xml:space="preserve">контрольного (надзорного) органа сведений о готовящихся нарушениях обязательных требований или признаках нарушений обязательных требований и (или) в случае </w:t>
      </w:r>
      <w:r w:rsidRPr="00F32980">
        <w:rPr>
          <w:rFonts w:ascii="PT Astra Serif" w:hAnsi="PT Astra Serif"/>
          <w:sz w:val="26"/>
          <w:szCs w:val="26"/>
        </w:rPr>
        <w:lastRenderedPageBreak/>
        <w:t>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(</w:t>
      </w:r>
      <w:proofErr w:type="gramStart"/>
      <w:r w:rsidRPr="00F32980">
        <w:rPr>
          <w:rFonts w:ascii="PT Astra Serif" w:hAnsi="PT Astra Serif"/>
          <w:sz w:val="26"/>
          <w:szCs w:val="26"/>
        </w:rPr>
        <w:t xml:space="preserve">надзорный) </w:t>
      </w:r>
      <w:proofErr w:type="gramEnd"/>
      <w:r w:rsidRPr="00F32980">
        <w:rPr>
          <w:rFonts w:ascii="PT Astra Serif" w:hAnsi="PT Astra Serif"/>
          <w:sz w:val="26"/>
          <w:szCs w:val="26"/>
        </w:rPr>
        <w:t>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4F6F5C" w:rsidRDefault="004F6F5C" w:rsidP="00490BBC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К</w:t>
      </w:r>
      <w:r w:rsidRPr="00F32980">
        <w:rPr>
          <w:rFonts w:ascii="PT Astra Serif" w:hAnsi="PT Astra Serif"/>
          <w:bCs/>
          <w:sz w:val="26"/>
          <w:szCs w:val="26"/>
        </w:rPr>
        <w:t xml:space="preserve">онтролируемым лицам объявлено </w:t>
      </w:r>
      <w:r w:rsidR="0043664E">
        <w:rPr>
          <w:rFonts w:ascii="PT Astra Serif" w:hAnsi="PT Astra Serif"/>
          <w:bCs/>
          <w:sz w:val="26"/>
          <w:szCs w:val="26"/>
        </w:rPr>
        <w:t>145</w:t>
      </w:r>
      <w:r w:rsidRPr="00F32980">
        <w:rPr>
          <w:rFonts w:ascii="PT Astra Serif" w:hAnsi="PT Astra Serif"/>
          <w:bCs/>
          <w:sz w:val="26"/>
          <w:szCs w:val="26"/>
        </w:rPr>
        <w:t xml:space="preserve"> предостережений о недопустимости нарушения обязательных требований.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 xml:space="preserve">В Департамент поступило </w:t>
      </w:r>
      <w:r w:rsidR="003B053E">
        <w:rPr>
          <w:rFonts w:ascii="PT Astra Serif" w:hAnsi="PT Astra Serif"/>
          <w:sz w:val="26"/>
          <w:szCs w:val="26"/>
        </w:rPr>
        <w:t>1</w:t>
      </w:r>
      <w:r w:rsidRPr="00F32980">
        <w:rPr>
          <w:rFonts w:ascii="PT Astra Serif" w:hAnsi="PT Astra Serif"/>
          <w:sz w:val="26"/>
          <w:szCs w:val="26"/>
        </w:rPr>
        <w:t xml:space="preserve"> возражени</w:t>
      </w:r>
      <w:r w:rsidR="003B053E">
        <w:rPr>
          <w:rFonts w:ascii="PT Astra Serif" w:hAnsi="PT Astra Serif"/>
          <w:sz w:val="26"/>
          <w:szCs w:val="26"/>
        </w:rPr>
        <w:t>е</w:t>
      </w:r>
      <w:r w:rsidRPr="00F32980">
        <w:rPr>
          <w:rFonts w:ascii="PT Astra Serif" w:hAnsi="PT Astra Serif"/>
          <w:sz w:val="26"/>
          <w:szCs w:val="26"/>
        </w:rPr>
        <w:t xml:space="preserve"> от</w:t>
      </w:r>
      <w:r w:rsidR="00791B2D">
        <w:rPr>
          <w:rFonts w:ascii="PT Astra Serif" w:hAnsi="PT Astra Serif"/>
          <w:sz w:val="26"/>
          <w:szCs w:val="26"/>
        </w:rPr>
        <w:t> </w:t>
      </w:r>
      <w:r w:rsidRPr="00F32980">
        <w:rPr>
          <w:rFonts w:ascii="PT Astra Serif" w:hAnsi="PT Astra Serif"/>
          <w:sz w:val="26"/>
          <w:szCs w:val="26"/>
        </w:rPr>
        <w:t>контролируем</w:t>
      </w:r>
      <w:r w:rsidR="003B053E">
        <w:rPr>
          <w:rFonts w:ascii="PT Astra Serif" w:hAnsi="PT Astra Serif"/>
          <w:sz w:val="26"/>
          <w:szCs w:val="26"/>
        </w:rPr>
        <w:t>ого</w:t>
      </w:r>
      <w:r w:rsidRPr="00F32980">
        <w:rPr>
          <w:rFonts w:ascii="PT Astra Serif" w:hAnsi="PT Astra Serif"/>
          <w:sz w:val="26"/>
          <w:szCs w:val="26"/>
        </w:rPr>
        <w:t xml:space="preserve"> лиц</w:t>
      </w:r>
      <w:r w:rsidR="003B053E">
        <w:rPr>
          <w:rFonts w:ascii="PT Astra Serif" w:hAnsi="PT Astra Serif"/>
          <w:sz w:val="26"/>
          <w:szCs w:val="26"/>
        </w:rPr>
        <w:t>а</w:t>
      </w:r>
      <w:r w:rsidRPr="00F32980">
        <w:rPr>
          <w:rFonts w:ascii="PT Astra Serif" w:hAnsi="PT Astra Serif"/>
          <w:sz w:val="26"/>
          <w:szCs w:val="26"/>
        </w:rPr>
        <w:t xml:space="preserve"> на объявленное предостережение. </w:t>
      </w:r>
      <w:r w:rsidR="003B053E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оступивш</w:t>
      </w:r>
      <w:r w:rsidR="003B053E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е возражени</w:t>
      </w:r>
      <w:r w:rsidR="003B053E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отклонен</w:t>
      </w:r>
      <w:r w:rsidR="003B053E">
        <w:rPr>
          <w:rFonts w:ascii="PT Astra Serif" w:hAnsi="PT Astra Serif"/>
          <w:sz w:val="26"/>
          <w:szCs w:val="26"/>
        </w:rPr>
        <w:t>о, контролируемое лицо проинформировано о вариантах исполнения квоты, в том числе путем заключения соглашения</w:t>
      </w:r>
      <w:r>
        <w:rPr>
          <w:rFonts w:ascii="PT Astra Serif" w:hAnsi="PT Astra Serif"/>
          <w:sz w:val="26"/>
          <w:szCs w:val="26"/>
        </w:rPr>
        <w:t>.</w:t>
      </w:r>
    </w:p>
    <w:p w:rsidR="003857C1" w:rsidRDefault="003857C1" w:rsidP="003857C1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4F6F5C" w:rsidRPr="00F32980">
        <w:rPr>
          <w:rFonts w:ascii="PT Astra Serif" w:hAnsi="PT Astra Serif"/>
          <w:color w:val="000000" w:themeColor="text1"/>
          <w:sz w:val="26"/>
          <w:szCs w:val="26"/>
        </w:rPr>
        <w:t xml:space="preserve">лучаи причинения вреда (ущерба) охраняемым законом ценностям не </w:t>
      </w:r>
      <w:r w:rsidR="004F6F5C">
        <w:rPr>
          <w:rFonts w:ascii="PT Astra Serif" w:hAnsi="PT Astra Serif"/>
          <w:color w:val="000000" w:themeColor="text1"/>
          <w:sz w:val="26"/>
          <w:szCs w:val="26"/>
        </w:rPr>
        <w:t>выявлены</w:t>
      </w:r>
      <w:r w:rsidR="004F6F5C" w:rsidRPr="00F32980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3857C1" w:rsidRPr="00F32980" w:rsidRDefault="003857C1" w:rsidP="003857C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4F6F5C">
        <w:rPr>
          <w:rFonts w:ascii="PT Astra Serif" w:hAnsi="PT Astra Serif"/>
          <w:color w:val="000000" w:themeColor="text1"/>
          <w:sz w:val="26"/>
          <w:szCs w:val="26"/>
        </w:rPr>
        <w:t>нализ результатов</w:t>
      </w:r>
      <w:r w:rsidR="004F6F5C" w:rsidRPr="00F32980">
        <w:rPr>
          <w:rFonts w:ascii="PT Astra Serif" w:hAnsi="PT Astra Serif"/>
          <w:color w:val="000000" w:themeColor="text1"/>
          <w:sz w:val="26"/>
          <w:szCs w:val="26"/>
        </w:rPr>
        <w:t xml:space="preserve"> проведенных Департаментом профилактических мероприятий, показал, </w:t>
      </w:r>
      <w:r w:rsidR="004F6F5C" w:rsidRPr="00F32980">
        <w:rPr>
          <w:rFonts w:ascii="PT Astra Serif" w:hAnsi="PT Astra Serif"/>
          <w:sz w:val="26"/>
          <w:szCs w:val="26"/>
        </w:rPr>
        <w:t>что тип</w:t>
      </w:r>
      <w:r w:rsidR="004F6F5C">
        <w:rPr>
          <w:rFonts w:ascii="PT Astra Serif" w:hAnsi="PT Astra Serif"/>
          <w:sz w:val="26"/>
          <w:szCs w:val="26"/>
        </w:rPr>
        <w:t>ичными</w:t>
      </w:r>
      <w:r w:rsidR="004F6F5C" w:rsidRPr="00F32980">
        <w:rPr>
          <w:rFonts w:ascii="PT Astra Serif" w:hAnsi="PT Astra Serif"/>
          <w:sz w:val="26"/>
          <w:szCs w:val="26"/>
        </w:rPr>
        <w:t xml:space="preserve"> нарушениями обязательных требований в области квотирования рабочих мест для приема на работу инвалидов явля</w:t>
      </w:r>
      <w:r>
        <w:rPr>
          <w:rFonts w:ascii="PT Astra Serif" w:hAnsi="PT Astra Serif"/>
          <w:sz w:val="26"/>
          <w:szCs w:val="26"/>
        </w:rPr>
        <w:t>е</w:t>
      </w:r>
      <w:r w:rsidR="004F6F5C" w:rsidRPr="00F32980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F32980">
        <w:rPr>
          <w:rFonts w:ascii="PT Astra Serif" w:hAnsi="PT Astra Serif"/>
          <w:sz w:val="26"/>
          <w:szCs w:val="26"/>
        </w:rPr>
        <w:t>невыполнение</w:t>
      </w:r>
      <w:r>
        <w:rPr>
          <w:rFonts w:ascii="PT Astra Serif" w:hAnsi="PT Astra Serif"/>
          <w:sz w:val="26"/>
          <w:szCs w:val="26"/>
        </w:rPr>
        <w:t xml:space="preserve"> или частичное </w:t>
      </w:r>
      <w:r>
        <w:rPr>
          <w:rFonts w:ascii="PT Astra Serif" w:hAnsi="PT Astra Serif"/>
          <w:sz w:val="26"/>
          <w:szCs w:val="26"/>
        </w:rPr>
        <w:t>не</w:t>
      </w:r>
      <w:r>
        <w:rPr>
          <w:rFonts w:ascii="PT Astra Serif" w:hAnsi="PT Astra Serif"/>
          <w:sz w:val="26"/>
          <w:szCs w:val="26"/>
        </w:rPr>
        <w:t xml:space="preserve">выполнение </w:t>
      </w:r>
      <w:r w:rsidRPr="00F32980">
        <w:rPr>
          <w:rFonts w:ascii="PT Astra Serif" w:hAnsi="PT Astra Serif"/>
          <w:sz w:val="26"/>
          <w:szCs w:val="26"/>
        </w:rPr>
        <w:t xml:space="preserve"> работодателями </w:t>
      </w:r>
      <w:r>
        <w:rPr>
          <w:rFonts w:ascii="PT Astra Serif" w:hAnsi="PT Astra Serif"/>
          <w:sz w:val="26"/>
          <w:szCs w:val="26"/>
        </w:rPr>
        <w:t xml:space="preserve">установленной </w:t>
      </w:r>
      <w:r w:rsidRPr="00F32980">
        <w:rPr>
          <w:rFonts w:ascii="PT Astra Serif" w:hAnsi="PT Astra Serif"/>
          <w:sz w:val="26"/>
          <w:szCs w:val="26"/>
        </w:rPr>
        <w:t xml:space="preserve">квоты для </w:t>
      </w:r>
      <w:r>
        <w:rPr>
          <w:rFonts w:ascii="PT Astra Serif" w:hAnsi="PT Astra Serif"/>
          <w:sz w:val="26"/>
          <w:szCs w:val="26"/>
        </w:rPr>
        <w:t xml:space="preserve">приема на работу </w:t>
      </w:r>
      <w:r w:rsidRPr="00F32980">
        <w:rPr>
          <w:rFonts w:ascii="PT Astra Serif" w:hAnsi="PT Astra Serif"/>
          <w:sz w:val="26"/>
          <w:szCs w:val="26"/>
        </w:rPr>
        <w:t>инвалидов;</w:t>
      </w:r>
    </w:p>
    <w:p w:rsidR="004F6F5C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Одной из причин, способствующих возникновению указанных нарушений, является нежелание работодателей заключать соглашения о трудоустройстве инвалидов с иной организацией или индивидуальным предпринимателем при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отсутствии на учете в</w:t>
      </w:r>
      <w:r w:rsidR="00791B2D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государственных учреждениях службы занятости безработных инвалидов, инвалидов, зарегистрированных в качестве ищущих работу, соответствующих профессионально-квалификационным требованиям к вакантным рабочим местам, заявленным работодателем в государственные учреждения службы занятости. </w:t>
      </w:r>
      <w:proofErr w:type="gramEnd"/>
    </w:p>
    <w:p w:rsidR="004F6F5C" w:rsidRPr="00791B2D" w:rsidRDefault="004F6F5C" w:rsidP="00490BBC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заполняемость рабочих мест, выделенных в счет квоты, влияют такие факторы как невысокая заработная плата, что в свою очередь связано с низким уровнем образования и профессиональной квалификации инвалидов, а также  небольшая обращаемость инвалидов в государственные учреждения службы занятости по вопросам </w:t>
      </w:r>
      <w:r w:rsidRPr="00791B2D">
        <w:rPr>
          <w:rFonts w:ascii="PT Astra Serif" w:eastAsiaTheme="minorHAnsi" w:hAnsi="PT Astra Serif" w:cs="PT Astra Serif"/>
          <w:sz w:val="26"/>
          <w:szCs w:val="26"/>
          <w:lang w:eastAsia="en-US"/>
        </w:rPr>
        <w:t>трудоустройства.</w:t>
      </w:r>
    </w:p>
    <w:p w:rsidR="00732F9D" w:rsidRPr="00F32980" w:rsidRDefault="00791B2D" w:rsidP="0049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91B2D">
        <w:rPr>
          <w:rFonts w:ascii="PT Astra Serif" w:hAnsi="PT Astra Serif" w:cs="PT Astra Serif"/>
          <w:color w:val="000000"/>
          <w:sz w:val="26"/>
          <w:szCs w:val="26"/>
        </w:rPr>
        <w:t>По результатам проведенной Департаментом работы при осуществлении регионального государственного контроля (надзора) за приемом на работу инвалидов в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791B2D">
        <w:rPr>
          <w:rFonts w:ascii="PT Astra Serif" w:hAnsi="PT Astra Serif" w:cs="PT Astra Serif"/>
          <w:color w:val="000000"/>
          <w:sz w:val="26"/>
          <w:szCs w:val="26"/>
        </w:rPr>
        <w:t>пределах установленной квоты предлагаем</w:t>
      </w:r>
      <w:r w:rsidR="003857C1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791B2D">
        <w:rPr>
          <w:rFonts w:ascii="PT Astra Serif" w:hAnsi="PT Astra Serif"/>
          <w:sz w:val="26"/>
          <w:szCs w:val="26"/>
        </w:rPr>
        <w:t>разработать единую методику наблюдения за соблюдением обязательных требований (мониторинг безопасности) либо утвердить методические рекомендации по</w:t>
      </w:r>
      <w:r>
        <w:rPr>
          <w:rFonts w:ascii="PT Astra Serif" w:hAnsi="PT Astra Serif"/>
          <w:sz w:val="26"/>
          <w:szCs w:val="26"/>
        </w:rPr>
        <w:t> </w:t>
      </w:r>
      <w:r w:rsidRPr="00791B2D">
        <w:rPr>
          <w:rFonts w:ascii="PT Astra Serif" w:hAnsi="PT Astra Serif"/>
          <w:sz w:val="26"/>
          <w:szCs w:val="26"/>
        </w:rPr>
        <w:t>проведению наблюдения за соблюдением обязательных требований (мониторинг безопасности) без взаимодействия с контролируемыми лицами, с целью обеспечения соблюдения прав и законных интересов контролируемых лиц, а</w:t>
      </w:r>
      <w:proofErr w:type="gramEnd"/>
      <w:r w:rsidRPr="00791B2D">
        <w:rPr>
          <w:rFonts w:ascii="PT Astra Serif" w:hAnsi="PT Astra Serif"/>
          <w:sz w:val="26"/>
          <w:szCs w:val="26"/>
        </w:rPr>
        <w:t xml:space="preserve"> также формирования единых требований к организации и проведению государственного контроля (надзора), муниципального контроля.</w:t>
      </w:r>
    </w:p>
    <w:sectPr w:rsidR="00732F9D" w:rsidRPr="00F32980" w:rsidSect="00490BBC">
      <w:pgSz w:w="11906" w:h="16838"/>
      <w:pgMar w:top="567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D12" w:rsidRDefault="00CA2D12" w:rsidP="006B6D1A">
      <w:pPr>
        <w:spacing w:after="0"/>
      </w:pPr>
      <w:r>
        <w:separator/>
      </w:r>
    </w:p>
  </w:endnote>
  <w:endnote w:type="continuationSeparator" w:id="0">
    <w:p w:rsidR="00CA2D12" w:rsidRDefault="00CA2D1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D12" w:rsidRDefault="00CA2D12" w:rsidP="006B6D1A">
      <w:pPr>
        <w:spacing w:after="0"/>
      </w:pPr>
      <w:r>
        <w:separator/>
      </w:r>
    </w:p>
  </w:footnote>
  <w:footnote w:type="continuationSeparator" w:id="0">
    <w:p w:rsidR="00CA2D12" w:rsidRDefault="00CA2D1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57209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A3649" w:rsidRPr="00AC1EE1" w:rsidRDefault="00DA3649">
        <w:pPr>
          <w:pStyle w:val="af0"/>
          <w:jc w:val="center"/>
          <w:rPr>
            <w:rFonts w:ascii="PT Astra Serif" w:hAnsi="PT Astra Serif"/>
          </w:rPr>
        </w:pPr>
        <w:r w:rsidRPr="00AC1EE1">
          <w:rPr>
            <w:rFonts w:ascii="PT Astra Serif" w:hAnsi="PT Astra Serif"/>
          </w:rPr>
          <w:fldChar w:fldCharType="begin"/>
        </w:r>
        <w:r w:rsidRPr="00AC1EE1">
          <w:rPr>
            <w:rFonts w:ascii="PT Astra Serif" w:hAnsi="PT Astra Serif"/>
          </w:rPr>
          <w:instrText>PAGE   \* MERGEFORMAT</w:instrText>
        </w:r>
        <w:r w:rsidRPr="00AC1EE1">
          <w:rPr>
            <w:rFonts w:ascii="PT Astra Serif" w:hAnsi="PT Astra Serif"/>
          </w:rPr>
          <w:fldChar w:fldCharType="separate"/>
        </w:r>
        <w:r w:rsidR="002C22E2">
          <w:rPr>
            <w:rFonts w:ascii="PT Astra Serif" w:hAnsi="PT Astra Serif"/>
            <w:noProof/>
          </w:rPr>
          <w:t>3</w:t>
        </w:r>
        <w:r w:rsidRPr="00AC1EE1">
          <w:rPr>
            <w:rFonts w:ascii="PT Astra Serif" w:hAnsi="PT Astra Serif"/>
          </w:rPr>
          <w:fldChar w:fldCharType="end"/>
        </w:r>
      </w:p>
    </w:sdtContent>
  </w:sdt>
  <w:p w:rsidR="00DA3649" w:rsidRDefault="00DA3649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11A29"/>
    <w:multiLevelType w:val="hybridMultilevel"/>
    <w:tmpl w:val="01D82A48"/>
    <w:lvl w:ilvl="0" w:tplc="6B10CF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1D633D"/>
    <w:multiLevelType w:val="hybridMultilevel"/>
    <w:tmpl w:val="D7D803B4"/>
    <w:lvl w:ilvl="0" w:tplc="53208604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hint="default"/>
        <w:color w:val="000000" w:themeColor="text1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24EB1"/>
    <w:multiLevelType w:val="hybridMultilevel"/>
    <w:tmpl w:val="7D7C9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E488F"/>
    <w:multiLevelType w:val="hybridMultilevel"/>
    <w:tmpl w:val="FEE89144"/>
    <w:lvl w:ilvl="0" w:tplc="83305EA4">
      <w:start w:val="1"/>
      <w:numFmt w:val="decimal"/>
      <w:lvlText w:val="%1)"/>
      <w:lvlJc w:val="left"/>
      <w:pPr>
        <w:ind w:left="1778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EC14C04"/>
    <w:multiLevelType w:val="hybridMultilevel"/>
    <w:tmpl w:val="644414B2"/>
    <w:lvl w:ilvl="0" w:tplc="37983EC4">
      <w:start w:val="1"/>
      <w:numFmt w:val="decimal"/>
      <w:lvlText w:val="%1)"/>
      <w:lvlJc w:val="left"/>
      <w:pPr>
        <w:ind w:left="1379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2F6B6B63"/>
    <w:multiLevelType w:val="hybridMultilevel"/>
    <w:tmpl w:val="7B6A2D04"/>
    <w:lvl w:ilvl="0" w:tplc="3236B0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BC0398"/>
    <w:multiLevelType w:val="hybridMultilevel"/>
    <w:tmpl w:val="C0EC9258"/>
    <w:lvl w:ilvl="0" w:tplc="5B46FBB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7C829A7"/>
    <w:multiLevelType w:val="hybridMultilevel"/>
    <w:tmpl w:val="2CF63320"/>
    <w:lvl w:ilvl="0" w:tplc="18E6B8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8A7C42"/>
    <w:multiLevelType w:val="hybridMultilevel"/>
    <w:tmpl w:val="6EB8EBD6"/>
    <w:lvl w:ilvl="0" w:tplc="385CB0BA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B19064A"/>
    <w:multiLevelType w:val="hybridMultilevel"/>
    <w:tmpl w:val="5C06D06C"/>
    <w:lvl w:ilvl="0" w:tplc="7998588C">
      <w:start w:val="1"/>
      <w:numFmt w:val="decimal"/>
      <w:lvlText w:val="%1."/>
      <w:lvlJc w:val="left"/>
      <w:pPr>
        <w:ind w:left="1789" w:hanging="108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18E407B"/>
    <w:multiLevelType w:val="hybridMultilevel"/>
    <w:tmpl w:val="7A20C008"/>
    <w:lvl w:ilvl="0" w:tplc="F9501C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8F14607"/>
    <w:multiLevelType w:val="hybridMultilevel"/>
    <w:tmpl w:val="382098C8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4">
    <w:nsid w:val="6DDB38B2"/>
    <w:multiLevelType w:val="hybridMultilevel"/>
    <w:tmpl w:val="8E889A0E"/>
    <w:lvl w:ilvl="0" w:tplc="BB6A59F6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C3EC4"/>
    <w:multiLevelType w:val="hybridMultilevel"/>
    <w:tmpl w:val="553A13A0"/>
    <w:lvl w:ilvl="0" w:tplc="D0086CCC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0DC757C"/>
    <w:multiLevelType w:val="hybridMultilevel"/>
    <w:tmpl w:val="F4F4E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91E5457"/>
    <w:multiLevelType w:val="hybridMultilevel"/>
    <w:tmpl w:val="C94C0FA6"/>
    <w:lvl w:ilvl="0" w:tplc="87C04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2"/>
  </w:num>
  <w:num w:numId="3">
    <w:abstractNumId w:val="17"/>
  </w:num>
  <w:num w:numId="4">
    <w:abstractNumId w:val="0"/>
  </w:num>
  <w:num w:numId="5">
    <w:abstractNumId w:val="6"/>
  </w:num>
  <w:num w:numId="6">
    <w:abstractNumId w:val="18"/>
  </w:num>
  <w:num w:numId="7">
    <w:abstractNumId w:val="7"/>
  </w:num>
  <w:num w:numId="8">
    <w:abstractNumId w:val="15"/>
  </w:num>
  <w:num w:numId="9">
    <w:abstractNumId w:val="11"/>
  </w:num>
  <w:num w:numId="10">
    <w:abstractNumId w:val="10"/>
  </w:num>
  <w:num w:numId="11">
    <w:abstractNumId w:val="16"/>
  </w:num>
  <w:num w:numId="12">
    <w:abstractNumId w:val="3"/>
  </w:num>
  <w:num w:numId="13">
    <w:abstractNumId w:val="5"/>
  </w:num>
  <w:num w:numId="14">
    <w:abstractNumId w:val="13"/>
  </w:num>
  <w:num w:numId="15">
    <w:abstractNumId w:val="14"/>
  </w:num>
  <w:num w:numId="16">
    <w:abstractNumId w:val="2"/>
  </w:num>
  <w:num w:numId="17">
    <w:abstractNumId w:val="9"/>
  </w:num>
  <w:num w:numId="18">
    <w:abstractNumId w:val="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3B5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44A"/>
    <w:rsid w:val="00023F08"/>
    <w:rsid w:val="00025E54"/>
    <w:rsid w:val="00027C50"/>
    <w:rsid w:val="00030C7A"/>
    <w:rsid w:val="000315EF"/>
    <w:rsid w:val="00031A22"/>
    <w:rsid w:val="00033123"/>
    <w:rsid w:val="00037DDC"/>
    <w:rsid w:val="00040D86"/>
    <w:rsid w:val="00041151"/>
    <w:rsid w:val="00043740"/>
    <w:rsid w:val="00044F48"/>
    <w:rsid w:val="0004565C"/>
    <w:rsid w:val="00046836"/>
    <w:rsid w:val="00050053"/>
    <w:rsid w:val="00053CF6"/>
    <w:rsid w:val="000577F8"/>
    <w:rsid w:val="00060614"/>
    <w:rsid w:val="00061D16"/>
    <w:rsid w:val="000643D3"/>
    <w:rsid w:val="00067453"/>
    <w:rsid w:val="00070357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5906"/>
    <w:rsid w:val="000A0891"/>
    <w:rsid w:val="000A17AA"/>
    <w:rsid w:val="000A1C7C"/>
    <w:rsid w:val="000A2B2C"/>
    <w:rsid w:val="000A326E"/>
    <w:rsid w:val="000A45B8"/>
    <w:rsid w:val="000A4789"/>
    <w:rsid w:val="000A6374"/>
    <w:rsid w:val="000A6BDB"/>
    <w:rsid w:val="000B00B3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4B4D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6DB"/>
    <w:rsid w:val="000F0C16"/>
    <w:rsid w:val="000F3DB5"/>
    <w:rsid w:val="000F3F71"/>
    <w:rsid w:val="00100D33"/>
    <w:rsid w:val="00100D90"/>
    <w:rsid w:val="00101F40"/>
    <w:rsid w:val="00102300"/>
    <w:rsid w:val="0010233A"/>
    <w:rsid w:val="00103481"/>
    <w:rsid w:val="00105A15"/>
    <w:rsid w:val="00111F36"/>
    <w:rsid w:val="00112872"/>
    <w:rsid w:val="001138A8"/>
    <w:rsid w:val="00113F08"/>
    <w:rsid w:val="00113F35"/>
    <w:rsid w:val="001152A8"/>
    <w:rsid w:val="00117927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4A31"/>
    <w:rsid w:val="00137F0C"/>
    <w:rsid w:val="00143825"/>
    <w:rsid w:val="001462E7"/>
    <w:rsid w:val="001476B6"/>
    <w:rsid w:val="00147D7C"/>
    <w:rsid w:val="00152B10"/>
    <w:rsid w:val="001555B5"/>
    <w:rsid w:val="0015589A"/>
    <w:rsid w:val="00155B24"/>
    <w:rsid w:val="00156455"/>
    <w:rsid w:val="001572C8"/>
    <w:rsid w:val="00160BF4"/>
    <w:rsid w:val="00162821"/>
    <w:rsid w:val="00163DE2"/>
    <w:rsid w:val="00165552"/>
    <w:rsid w:val="00165AE7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1FE"/>
    <w:rsid w:val="001A6A30"/>
    <w:rsid w:val="001A6B8B"/>
    <w:rsid w:val="001B3454"/>
    <w:rsid w:val="001B3719"/>
    <w:rsid w:val="001B3B4A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9C6"/>
    <w:rsid w:val="001D3142"/>
    <w:rsid w:val="001D462D"/>
    <w:rsid w:val="001E07D8"/>
    <w:rsid w:val="001E13B6"/>
    <w:rsid w:val="001E47A5"/>
    <w:rsid w:val="001E58FF"/>
    <w:rsid w:val="001E65A1"/>
    <w:rsid w:val="001E691B"/>
    <w:rsid w:val="001E6EA3"/>
    <w:rsid w:val="001E711A"/>
    <w:rsid w:val="001E7A76"/>
    <w:rsid w:val="001F1601"/>
    <w:rsid w:val="001F1CC4"/>
    <w:rsid w:val="001F2001"/>
    <w:rsid w:val="001F3D56"/>
    <w:rsid w:val="001F468B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327"/>
    <w:rsid w:val="0021765A"/>
    <w:rsid w:val="00217CD8"/>
    <w:rsid w:val="002215A8"/>
    <w:rsid w:val="00225392"/>
    <w:rsid w:val="002275DB"/>
    <w:rsid w:val="00232D8A"/>
    <w:rsid w:val="002343D6"/>
    <w:rsid w:val="002350CD"/>
    <w:rsid w:val="0023592E"/>
    <w:rsid w:val="00235D4A"/>
    <w:rsid w:val="00236225"/>
    <w:rsid w:val="002369E8"/>
    <w:rsid w:val="00240465"/>
    <w:rsid w:val="00241C44"/>
    <w:rsid w:val="002422A9"/>
    <w:rsid w:val="0024291E"/>
    <w:rsid w:val="00244287"/>
    <w:rsid w:val="00244DE4"/>
    <w:rsid w:val="002463C0"/>
    <w:rsid w:val="00250557"/>
    <w:rsid w:val="00250650"/>
    <w:rsid w:val="00250742"/>
    <w:rsid w:val="00252421"/>
    <w:rsid w:val="00252EC8"/>
    <w:rsid w:val="0025628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657"/>
    <w:rsid w:val="0028466F"/>
    <w:rsid w:val="00284892"/>
    <w:rsid w:val="0028789B"/>
    <w:rsid w:val="00292062"/>
    <w:rsid w:val="00295B10"/>
    <w:rsid w:val="00296D60"/>
    <w:rsid w:val="00296EC3"/>
    <w:rsid w:val="002970CD"/>
    <w:rsid w:val="002976D5"/>
    <w:rsid w:val="00297987"/>
    <w:rsid w:val="002A0552"/>
    <w:rsid w:val="002A0E97"/>
    <w:rsid w:val="002A1BC2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22E2"/>
    <w:rsid w:val="002C2FA7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D7519"/>
    <w:rsid w:val="002E1019"/>
    <w:rsid w:val="002E12D3"/>
    <w:rsid w:val="002E32E3"/>
    <w:rsid w:val="002E3431"/>
    <w:rsid w:val="002E5D83"/>
    <w:rsid w:val="002E6955"/>
    <w:rsid w:val="002E73BC"/>
    <w:rsid w:val="002F0306"/>
    <w:rsid w:val="002F2392"/>
    <w:rsid w:val="002F4662"/>
    <w:rsid w:val="002F6026"/>
    <w:rsid w:val="002F731A"/>
    <w:rsid w:val="002F737D"/>
    <w:rsid w:val="0030299C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742"/>
    <w:rsid w:val="00322091"/>
    <w:rsid w:val="0032313D"/>
    <w:rsid w:val="00324859"/>
    <w:rsid w:val="00325F66"/>
    <w:rsid w:val="0032677F"/>
    <w:rsid w:val="0033001B"/>
    <w:rsid w:val="00330479"/>
    <w:rsid w:val="00331012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1C7"/>
    <w:rsid w:val="00346CA1"/>
    <w:rsid w:val="00350EB8"/>
    <w:rsid w:val="003516C3"/>
    <w:rsid w:val="00352C81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57C1"/>
    <w:rsid w:val="00390692"/>
    <w:rsid w:val="00392170"/>
    <w:rsid w:val="00395F97"/>
    <w:rsid w:val="00397975"/>
    <w:rsid w:val="003A17CD"/>
    <w:rsid w:val="003A1E89"/>
    <w:rsid w:val="003A3F3E"/>
    <w:rsid w:val="003A4B88"/>
    <w:rsid w:val="003A5562"/>
    <w:rsid w:val="003A6492"/>
    <w:rsid w:val="003A6965"/>
    <w:rsid w:val="003B053E"/>
    <w:rsid w:val="003B08C4"/>
    <w:rsid w:val="003B127A"/>
    <w:rsid w:val="003B1A54"/>
    <w:rsid w:val="003B2AA5"/>
    <w:rsid w:val="003B3725"/>
    <w:rsid w:val="003B4F34"/>
    <w:rsid w:val="003B5F3A"/>
    <w:rsid w:val="003B64CF"/>
    <w:rsid w:val="003B6985"/>
    <w:rsid w:val="003C0DC9"/>
    <w:rsid w:val="003C10E7"/>
    <w:rsid w:val="003C5CAF"/>
    <w:rsid w:val="003D009B"/>
    <w:rsid w:val="003D1E50"/>
    <w:rsid w:val="003D1F4F"/>
    <w:rsid w:val="003D338D"/>
    <w:rsid w:val="003D347F"/>
    <w:rsid w:val="003D782E"/>
    <w:rsid w:val="003E0888"/>
    <w:rsid w:val="003E17D3"/>
    <w:rsid w:val="003E20A2"/>
    <w:rsid w:val="003E420F"/>
    <w:rsid w:val="003E4677"/>
    <w:rsid w:val="003E6592"/>
    <w:rsid w:val="003F0142"/>
    <w:rsid w:val="003F0643"/>
    <w:rsid w:val="003F0E07"/>
    <w:rsid w:val="003F1B6A"/>
    <w:rsid w:val="003F2565"/>
    <w:rsid w:val="003F363C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FCF"/>
    <w:rsid w:val="0041737E"/>
    <w:rsid w:val="00420EE8"/>
    <w:rsid w:val="004226BB"/>
    <w:rsid w:val="00423D09"/>
    <w:rsid w:val="00425E9B"/>
    <w:rsid w:val="00427EEE"/>
    <w:rsid w:val="004312E7"/>
    <w:rsid w:val="0043293E"/>
    <w:rsid w:val="00433CA7"/>
    <w:rsid w:val="004346F4"/>
    <w:rsid w:val="00435289"/>
    <w:rsid w:val="0043664E"/>
    <w:rsid w:val="00437A30"/>
    <w:rsid w:val="00441824"/>
    <w:rsid w:val="00441D01"/>
    <w:rsid w:val="00442BF4"/>
    <w:rsid w:val="00443847"/>
    <w:rsid w:val="00446274"/>
    <w:rsid w:val="00446E56"/>
    <w:rsid w:val="004471DB"/>
    <w:rsid w:val="00447327"/>
    <w:rsid w:val="00447715"/>
    <w:rsid w:val="00447B02"/>
    <w:rsid w:val="00451E7C"/>
    <w:rsid w:val="00452D71"/>
    <w:rsid w:val="00452F22"/>
    <w:rsid w:val="0045388F"/>
    <w:rsid w:val="00453AC1"/>
    <w:rsid w:val="004551B1"/>
    <w:rsid w:val="00456AC9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B29"/>
    <w:rsid w:val="00485176"/>
    <w:rsid w:val="00490789"/>
    <w:rsid w:val="00490BBC"/>
    <w:rsid w:val="004926AD"/>
    <w:rsid w:val="00493538"/>
    <w:rsid w:val="00493EDC"/>
    <w:rsid w:val="004973E6"/>
    <w:rsid w:val="00497607"/>
    <w:rsid w:val="004A00FA"/>
    <w:rsid w:val="004A0779"/>
    <w:rsid w:val="004A0BC1"/>
    <w:rsid w:val="004A27F7"/>
    <w:rsid w:val="004A4486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538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37D7"/>
    <w:rsid w:val="004E6364"/>
    <w:rsid w:val="004E76D4"/>
    <w:rsid w:val="004F192D"/>
    <w:rsid w:val="004F4C2B"/>
    <w:rsid w:val="004F5498"/>
    <w:rsid w:val="004F6CA0"/>
    <w:rsid w:val="004F6F5C"/>
    <w:rsid w:val="0050016F"/>
    <w:rsid w:val="005012B5"/>
    <w:rsid w:val="00501383"/>
    <w:rsid w:val="0050259E"/>
    <w:rsid w:val="005028FD"/>
    <w:rsid w:val="0051020E"/>
    <w:rsid w:val="0051045F"/>
    <w:rsid w:val="005109E8"/>
    <w:rsid w:val="0051108F"/>
    <w:rsid w:val="00514676"/>
    <w:rsid w:val="00514794"/>
    <w:rsid w:val="00514844"/>
    <w:rsid w:val="005175AE"/>
    <w:rsid w:val="0051763E"/>
    <w:rsid w:val="00517B4D"/>
    <w:rsid w:val="00517C3C"/>
    <w:rsid w:val="00520B58"/>
    <w:rsid w:val="00520BC5"/>
    <w:rsid w:val="00520BE9"/>
    <w:rsid w:val="00521C83"/>
    <w:rsid w:val="00525C5C"/>
    <w:rsid w:val="0053088A"/>
    <w:rsid w:val="0053109C"/>
    <w:rsid w:val="00531527"/>
    <w:rsid w:val="00533C9E"/>
    <w:rsid w:val="00533F0B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1B3"/>
    <w:rsid w:val="00543E5F"/>
    <w:rsid w:val="00545A77"/>
    <w:rsid w:val="00547B5F"/>
    <w:rsid w:val="00550735"/>
    <w:rsid w:val="00550D6C"/>
    <w:rsid w:val="005526B6"/>
    <w:rsid w:val="00553219"/>
    <w:rsid w:val="0055432F"/>
    <w:rsid w:val="00554981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71A8"/>
    <w:rsid w:val="0058015F"/>
    <w:rsid w:val="00580AD0"/>
    <w:rsid w:val="005814DD"/>
    <w:rsid w:val="005816F5"/>
    <w:rsid w:val="005819AE"/>
    <w:rsid w:val="00581B14"/>
    <w:rsid w:val="00582FE5"/>
    <w:rsid w:val="005845C2"/>
    <w:rsid w:val="0058501A"/>
    <w:rsid w:val="0058595E"/>
    <w:rsid w:val="00585E6C"/>
    <w:rsid w:val="00586C65"/>
    <w:rsid w:val="00587036"/>
    <w:rsid w:val="005909E3"/>
    <w:rsid w:val="00593B31"/>
    <w:rsid w:val="00593C31"/>
    <w:rsid w:val="00595BB7"/>
    <w:rsid w:val="005A35ED"/>
    <w:rsid w:val="005A5474"/>
    <w:rsid w:val="005A54B6"/>
    <w:rsid w:val="005B08A0"/>
    <w:rsid w:val="005B10F9"/>
    <w:rsid w:val="005B13AE"/>
    <w:rsid w:val="005B2DD2"/>
    <w:rsid w:val="005B30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648"/>
    <w:rsid w:val="005D2DC8"/>
    <w:rsid w:val="005D39AD"/>
    <w:rsid w:val="005D47AA"/>
    <w:rsid w:val="005D4F6C"/>
    <w:rsid w:val="005D5C0B"/>
    <w:rsid w:val="005D615E"/>
    <w:rsid w:val="005D67A1"/>
    <w:rsid w:val="005D714E"/>
    <w:rsid w:val="005D74FD"/>
    <w:rsid w:val="005D7EDF"/>
    <w:rsid w:val="005E10C9"/>
    <w:rsid w:val="005E14F8"/>
    <w:rsid w:val="005E2E91"/>
    <w:rsid w:val="005E3A02"/>
    <w:rsid w:val="005E4641"/>
    <w:rsid w:val="005E631B"/>
    <w:rsid w:val="005E714C"/>
    <w:rsid w:val="005E7EDC"/>
    <w:rsid w:val="005F07CD"/>
    <w:rsid w:val="005F1BB0"/>
    <w:rsid w:val="005F26FD"/>
    <w:rsid w:val="005F2AAF"/>
    <w:rsid w:val="005F3A33"/>
    <w:rsid w:val="005F5692"/>
    <w:rsid w:val="005F5903"/>
    <w:rsid w:val="005F6098"/>
    <w:rsid w:val="005F6A26"/>
    <w:rsid w:val="00601AC9"/>
    <w:rsid w:val="00603553"/>
    <w:rsid w:val="00603C17"/>
    <w:rsid w:val="0060665F"/>
    <w:rsid w:val="00607C1C"/>
    <w:rsid w:val="006124CA"/>
    <w:rsid w:val="00612BD6"/>
    <w:rsid w:val="00614A05"/>
    <w:rsid w:val="00615EB0"/>
    <w:rsid w:val="00617A92"/>
    <w:rsid w:val="00617DEE"/>
    <w:rsid w:val="006216F2"/>
    <w:rsid w:val="00622C4B"/>
    <w:rsid w:val="0062328F"/>
    <w:rsid w:val="006232A3"/>
    <w:rsid w:val="00624A56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3B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CF3"/>
    <w:rsid w:val="00676DF4"/>
    <w:rsid w:val="0068083C"/>
    <w:rsid w:val="00681121"/>
    <w:rsid w:val="00685BB5"/>
    <w:rsid w:val="0068606E"/>
    <w:rsid w:val="006908C0"/>
    <w:rsid w:val="0069185B"/>
    <w:rsid w:val="00691E03"/>
    <w:rsid w:val="006927F2"/>
    <w:rsid w:val="00693C69"/>
    <w:rsid w:val="00695EBE"/>
    <w:rsid w:val="00697AF2"/>
    <w:rsid w:val="00697DC7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441"/>
    <w:rsid w:val="006B6BE4"/>
    <w:rsid w:val="006B6D1A"/>
    <w:rsid w:val="006B7050"/>
    <w:rsid w:val="006C1FA5"/>
    <w:rsid w:val="006C2226"/>
    <w:rsid w:val="006C284A"/>
    <w:rsid w:val="006C3F89"/>
    <w:rsid w:val="006C5BA9"/>
    <w:rsid w:val="006C63DA"/>
    <w:rsid w:val="006C67DE"/>
    <w:rsid w:val="006D0AB6"/>
    <w:rsid w:val="006D3129"/>
    <w:rsid w:val="006D49A1"/>
    <w:rsid w:val="006D5B49"/>
    <w:rsid w:val="006D6D17"/>
    <w:rsid w:val="006E0706"/>
    <w:rsid w:val="006E0AE4"/>
    <w:rsid w:val="006E1EAE"/>
    <w:rsid w:val="006E3DC0"/>
    <w:rsid w:val="006E42CB"/>
    <w:rsid w:val="006E73A8"/>
    <w:rsid w:val="006F18E9"/>
    <w:rsid w:val="006F1E9F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07E05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2E5A"/>
    <w:rsid w:val="00723B2C"/>
    <w:rsid w:val="00723B8F"/>
    <w:rsid w:val="00724F67"/>
    <w:rsid w:val="00725050"/>
    <w:rsid w:val="0073008C"/>
    <w:rsid w:val="00732F9D"/>
    <w:rsid w:val="00733523"/>
    <w:rsid w:val="00734229"/>
    <w:rsid w:val="00734B99"/>
    <w:rsid w:val="0073508F"/>
    <w:rsid w:val="00735E15"/>
    <w:rsid w:val="00736428"/>
    <w:rsid w:val="007367F6"/>
    <w:rsid w:val="0074192F"/>
    <w:rsid w:val="00742E1F"/>
    <w:rsid w:val="00743045"/>
    <w:rsid w:val="00743B8E"/>
    <w:rsid w:val="00743CFC"/>
    <w:rsid w:val="00743D3D"/>
    <w:rsid w:val="00744E83"/>
    <w:rsid w:val="00745A6E"/>
    <w:rsid w:val="007463A3"/>
    <w:rsid w:val="007465CC"/>
    <w:rsid w:val="00746FB2"/>
    <w:rsid w:val="00747A6E"/>
    <w:rsid w:val="00750134"/>
    <w:rsid w:val="007509DB"/>
    <w:rsid w:val="007550F8"/>
    <w:rsid w:val="00761ADD"/>
    <w:rsid w:val="00765D3B"/>
    <w:rsid w:val="00766EE0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2D"/>
    <w:rsid w:val="00791B3D"/>
    <w:rsid w:val="00792CFC"/>
    <w:rsid w:val="0079464A"/>
    <w:rsid w:val="0079468C"/>
    <w:rsid w:val="00796ADF"/>
    <w:rsid w:val="00796E1B"/>
    <w:rsid w:val="00797F95"/>
    <w:rsid w:val="007A16BA"/>
    <w:rsid w:val="007A21F6"/>
    <w:rsid w:val="007A2E61"/>
    <w:rsid w:val="007A3439"/>
    <w:rsid w:val="007A3889"/>
    <w:rsid w:val="007A74B0"/>
    <w:rsid w:val="007B2113"/>
    <w:rsid w:val="007B452F"/>
    <w:rsid w:val="007B488F"/>
    <w:rsid w:val="007B4E43"/>
    <w:rsid w:val="007B524D"/>
    <w:rsid w:val="007B52AD"/>
    <w:rsid w:val="007C021B"/>
    <w:rsid w:val="007C0AA8"/>
    <w:rsid w:val="007C30BC"/>
    <w:rsid w:val="007C669C"/>
    <w:rsid w:val="007C6D98"/>
    <w:rsid w:val="007C7B53"/>
    <w:rsid w:val="007D09E7"/>
    <w:rsid w:val="007D145E"/>
    <w:rsid w:val="007D1915"/>
    <w:rsid w:val="007D44D8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33C6"/>
    <w:rsid w:val="007F45F8"/>
    <w:rsid w:val="007F6580"/>
    <w:rsid w:val="007F77C8"/>
    <w:rsid w:val="007F7E6E"/>
    <w:rsid w:val="00801C46"/>
    <w:rsid w:val="008026A9"/>
    <w:rsid w:val="0080343D"/>
    <w:rsid w:val="0080475E"/>
    <w:rsid w:val="00805D5B"/>
    <w:rsid w:val="0080630F"/>
    <w:rsid w:val="00806954"/>
    <w:rsid w:val="00810AFB"/>
    <w:rsid w:val="00810C12"/>
    <w:rsid w:val="00810D6A"/>
    <w:rsid w:val="008110AE"/>
    <w:rsid w:val="00811A57"/>
    <w:rsid w:val="00811BE0"/>
    <w:rsid w:val="0081462A"/>
    <w:rsid w:val="00814C5D"/>
    <w:rsid w:val="00814F41"/>
    <w:rsid w:val="00815EF5"/>
    <w:rsid w:val="0081647D"/>
    <w:rsid w:val="00816957"/>
    <w:rsid w:val="00817A64"/>
    <w:rsid w:val="00822FDF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5DC4"/>
    <w:rsid w:val="00847051"/>
    <w:rsid w:val="00847079"/>
    <w:rsid w:val="00851223"/>
    <w:rsid w:val="008538FD"/>
    <w:rsid w:val="00854651"/>
    <w:rsid w:val="00861E34"/>
    <w:rsid w:val="00863B9C"/>
    <w:rsid w:val="008643B7"/>
    <w:rsid w:val="0086490F"/>
    <w:rsid w:val="00865AC1"/>
    <w:rsid w:val="00865BB8"/>
    <w:rsid w:val="00866E04"/>
    <w:rsid w:val="00871FA8"/>
    <w:rsid w:val="00876F3C"/>
    <w:rsid w:val="00876F72"/>
    <w:rsid w:val="008771E0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883"/>
    <w:rsid w:val="00896E1D"/>
    <w:rsid w:val="00896F77"/>
    <w:rsid w:val="008A0007"/>
    <w:rsid w:val="008A060C"/>
    <w:rsid w:val="008A0F00"/>
    <w:rsid w:val="008A0FF9"/>
    <w:rsid w:val="008A2EB8"/>
    <w:rsid w:val="008B002A"/>
    <w:rsid w:val="008B1C7E"/>
    <w:rsid w:val="008B396C"/>
    <w:rsid w:val="008B3A84"/>
    <w:rsid w:val="008B52D6"/>
    <w:rsid w:val="008B7209"/>
    <w:rsid w:val="008C17B1"/>
    <w:rsid w:val="008C1D30"/>
    <w:rsid w:val="008C20D2"/>
    <w:rsid w:val="008C2849"/>
    <w:rsid w:val="008C2A1D"/>
    <w:rsid w:val="008C4358"/>
    <w:rsid w:val="008C4E71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3202"/>
    <w:rsid w:val="008E43CE"/>
    <w:rsid w:val="008F0235"/>
    <w:rsid w:val="008F4B5D"/>
    <w:rsid w:val="008F5279"/>
    <w:rsid w:val="008F536B"/>
    <w:rsid w:val="008F6AD1"/>
    <w:rsid w:val="008F738D"/>
    <w:rsid w:val="008F7487"/>
    <w:rsid w:val="00900F99"/>
    <w:rsid w:val="00901691"/>
    <w:rsid w:val="009037C1"/>
    <w:rsid w:val="009043F9"/>
    <w:rsid w:val="00904F52"/>
    <w:rsid w:val="00906FA4"/>
    <w:rsid w:val="009127DA"/>
    <w:rsid w:val="009155F2"/>
    <w:rsid w:val="00915846"/>
    <w:rsid w:val="0091587A"/>
    <w:rsid w:val="009162C0"/>
    <w:rsid w:val="00917005"/>
    <w:rsid w:val="009173A9"/>
    <w:rsid w:val="009175A2"/>
    <w:rsid w:val="00920004"/>
    <w:rsid w:val="00920B80"/>
    <w:rsid w:val="0092103E"/>
    <w:rsid w:val="00922913"/>
    <w:rsid w:val="00924EF8"/>
    <w:rsid w:val="00925F63"/>
    <w:rsid w:val="009278DC"/>
    <w:rsid w:val="009305A8"/>
    <w:rsid w:val="00931734"/>
    <w:rsid w:val="009330B6"/>
    <w:rsid w:val="009334C7"/>
    <w:rsid w:val="009347AB"/>
    <w:rsid w:val="00935F9F"/>
    <w:rsid w:val="00937899"/>
    <w:rsid w:val="00937DED"/>
    <w:rsid w:val="00940B2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3A5B"/>
    <w:rsid w:val="00956090"/>
    <w:rsid w:val="00957224"/>
    <w:rsid w:val="00957FA4"/>
    <w:rsid w:val="0096010A"/>
    <w:rsid w:val="0096119E"/>
    <w:rsid w:val="00961E0E"/>
    <w:rsid w:val="009621C1"/>
    <w:rsid w:val="00962472"/>
    <w:rsid w:val="0096287D"/>
    <w:rsid w:val="00965215"/>
    <w:rsid w:val="00967CA9"/>
    <w:rsid w:val="00971477"/>
    <w:rsid w:val="00971F81"/>
    <w:rsid w:val="00974BD0"/>
    <w:rsid w:val="0097655B"/>
    <w:rsid w:val="00976DEC"/>
    <w:rsid w:val="009776C4"/>
    <w:rsid w:val="00980465"/>
    <w:rsid w:val="00982CE2"/>
    <w:rsid w:val="0098315E"/>
    <w:rsid w:val="009839AD"/>
    <w:rsid w:val="00987134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97F8F"/>
    <w:rsid w:val="009A0636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04C"/>
    <w:rsid w:val="009C1265"/>
    <w:rsid w:val="009C1481"/>
    <w:rsid w:val="009C26CB"/>
    <w:rsid w:val="009C4074"/>
    <w:rsid w:val="009C4FE0"/>
    <w:rsid w:val="009C6381"/>
    <w:rsid w:val="009C6D93"/>
    <w:rsid w:val="009C7257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57CA"/>
    <w:rsid w:val="00A024EF"/>
    <w:rsid w:val="00A0260E"/>
    <w:rsid w:val="00A11BAD"/>
    <w:rsid w:val="00A12860"/>
    <w:rsid w:val="00A16CC0"/>
    <w:rsid w:val="00A17894"/>
    <w:rsid w:val="00A208C6"/>
    <w:rsid w:val="00A21A17"/>
    <w:rsid w:val="00A21BE1"/>
    <w:rsid w:val="00A22493"/>
    <w:rsid w:val="00A2462C"/>
    <w:rsid w:val="00A24D40"/>
    <w:rsid w:val="00A2524D"/>
    <w:rsid w:val="00A261FA"/>
    <w:rsid w:val="00A273F5"/>
    <w:rsid w:val="00A31662"/>
    <w:rsid w:val="00A32789"/>
    <w:rsid w:val="00A32BDF"/>
    <w:rsid w:val="00A36CF9"/>
    <w:rsid w:val="00A37576"/>
    <w:rsid w:val="00A37DE8"/>
    <w:rsid w:val="00A40573"/>
    <w:rsid w:val="00A4267D"/>
    <w:rsid w:val="00A43941"/>
    <w:rsid w:val="00A44E21"/>
    <w:rsid w:val="00A46595"/>
    <w:rsid w:val="00A46D7D"/>
    <w:rsid w:val="00A47663"/>
    <w:rsid w:val="00A478F8"/>
    <w:rsid w:val="00A52339"/>
    <w:rsid w:val="00A5388A"/>
    <w:rsid w:val="00A53896"/>
    <w:rsid w:val="00A609CC"/>
    <w:rsid w:val="00A620B9"/>
    <w:rsid w:val="00A62FD5"/>
    <w:rsid w:val="00A63A62"/>
    <w:rsid w:val="00A64378"/>
    <w:rsid w:val="00A66D8A"/>
    <w:rsid w:val="00A67B9C"/>
    <w:rsid w:val="00A753BE"/>
    <w:rsid w:val="00A75B2B"/>
    <w:rsid w:val="00A768CA"/>
    <w:rsid w:val="00A76A85"/>
    <w:rsid w:val="00A80E47"/>
    <w:rsid w:val="00A82AC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166C"/>
    <w:rsid w:val="00AA6538"/>
    <w:rsid w:val="00AA7021"/>
    <w:rsid w:val="00AB0CB6"/>
    <w:rsid w:val="00AB4DCC"/>
    <w:rsid w:val="00AB79FA"/>
    <w:rsid w:val="00AC0282"/>
    <w:rsid w:val="00AC1EE1"/>
    <w:rsid w:val="00AC2D43"/>
    <w:rsid w:val="00AC2E9A"/>
    <w:rsid w:val="00AC300B"/>
    <w:rsid w:val="00AC3108"/>
    <w:rsid w:val="00AC31F4"/>
    <w:rsid w:val="00AC38FF"/>
    <w:rsid w:val="00AC3DE8"/>
    <w:rsid w:val="00AD002C"/>
    <w:rsid w:val="00AD5152"/>
    <w:rsid w:val="00AD5603"/>
    <w:rsid w:val="00AD57D1"/>
    <w:rsid w:val="00AE0BEB"/>
    <w:rsid w:val="00AE15E8"/>
    <w:rsid w:val="00AE182E"/>
    <w:rsid w:val="00AE45EA"/>
    <w:rsid w:val="00AE4734"/>
    <w:rsid w:val="00AE4D38"/>
    <w:rsid w:val="00AE60C9"/>
    <w:rsid w:val="00AE7A1B"/>
    <w:rsid w:val="00AF0831"/>
    <w:rsid w:val="00AF0C97"/>
    <w:rsid w:val="00AF0FC0"/>
    <w:rsid w:val="00AF15FB"/>
    <w:rsid w:val="00AF19F1"/>
    <w:rsid w:val="00AF2115"/>
    <w:rsid w:val="00AF50D5"/>
    <w:rsid w:val="00AF5A3E"/>
    <w:rsid w:val="00AF6394"/>
    <w:rsid w:val="00B00230"/>
    <w:rsid w:val="00B013FD"/>
    <w:rsid w:val="00B01975"/>
    <w:rsid w:val="00B02D14"/>
    <w:rsid w:val="00B034E3"/>
    <w:rsid w:val="00B038DF"/>
    <w:rsid w:val="00B05B13"/>
    <w:rsid w:val="00B10CB0"/>
    <w:rsid w:val="00B10D09"/>
    <w:rsid w:val="00B115F7"/>
    <w:rsid w:val="00B13AFA"/>
    <w:rsid w:val="00B13C66"/>
    <w:rsid w:val="00B147F0"/>
    <w:rsid w:val="00B21196"/>
    <w:rsid w:val="00B2334D"/>
    <w:rsid w:val="00B2340D"/>
    <w:rsid w:val="00B23E23"/>
    <w:rsid w:val="00B240F4"/>
    <w:rsid w:val="00B2759B"/>
    <w:rsid w:val="00B27927"/>
    <w:rsid w:val="00B33442"/>
    <w:rsid w:val="00B336E4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A99"/>
    <w:rsid w:val="00B44F16"/>
    <w:rsid w:val="00B45132"/>
    <w:rsid w:val="00B4562D"/>
    <w:rsid w:val="00B46F74"/>
    <w:rsid w:val="00B614AF"/>
    <w:rsid w:val="00B614CF"/>
    <w:rsid w:val="00B6154C"/>
    <w:rsid w:val="00B6239A"/>
    <w:rsid w:val="00B623F5"/>
    <w:rsid w:val="00B629D9"/>
    <w:rsid w:val="00B62E27"/>
    <w:rsid w:val="00B65FCC"/>
    <w:rsid w:val="00B70D98"/>
    <w:rsid w:val="00B716F1"/>
    <w:rsid w:val="00B74926"/>
    <w:rsid w:val="00B74E5C"/>
    <w:rsid w:val="00B76CD4"/>
    <w:rsid w:val="00B82BCC"/>
    <w:rsid w:val="00B8390C"/>
    <w:rsid w:val="00B8504E"/>
    <w:rsid w:val="00B86C02"/>
    <w:rsid w:val="00B8725A"/>
    <w:rsid w:val="00B914D4"/>
    <w:rsid w:val="00B9246A"/>
    <w:rsid w:val="00B92BF4"/>
    <w:rsid w:val="00B942E3"/>
    <w:rsid w:val="00B952E9"/>
    <w:rsid w:val="00B9549B"/>
    <w:rsid w:val="00B959C5"/>
    <w:rsid w:val="00B96424"/>
    <w:rsid w:val="00B97206"/>
    <w:rsid w:val="00B97400"/>
    <w:rsid w:val="00BA70BC"/>
    <w:rsid w:val="00BB01B7"/>
    <w:rsid w:val="00BB1365"/>
    <w:rsid w:val="00BB206B"/>
    <w:rsid w:val="00BB2956"/>
    <w:rsid w:val="00BB3025"/>
    <w:rsid w:val="00BB3D23"/>
    <w:rsid w:val="00BB5C94"/>
    <w:rsid w:val="00BB6F36"/>
    <w:rsid w:val="00BB7362"/>
    <w:rsid w:val="00BB75E2"/>
    <w:rsid w:val="00BC00CA"/>
    <w:rsid w:val="00BC3207"/>
    <w:rsid w:val="00BC4D2C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3CD9"/>
    <w:rsid w:val="00BE4E2A"/>
    <w:rsid w:val="00BE6BBB"/>
    <w:rsid w:val="00BE7C20"/>
    <w:rsid w:val="00BF0C12"/>
    <w:rsid w:val="00BF1625"/>
    <w:rsid w:val="00BF2E8A"/>
    <w:rsid w:val="00BF4DC3"/>
    <w:rsid w:val="00BF647B"/>
    <w:rsid w:val="00BF6BA3"/>
    <w:rsid w:val="00BF6C9B"/>
    <w:rsid w:val="00BF7AB0"/>
    <w:rsid w:val="00C00E99"/>
    <w:rsid w:val="00C00FAE"/>
    <w:rsid w:val="00C01A4F"/>
    <w:rsid w:val="00C036F8"/>
    <w:rsid w:val="00C03EB7"/>
    <w:rsid w:val="00C03FEE"/>
    <w:rsid w:val="00C0404B"/>
    <w:rsid w:val="00C055BA"/>
    <w:rsid w:val="00C06541"/>
    <w:rsid w:val="00C066FF"/>
    <w:rsid w:val="00C119BA"/>
    <w:rsid w:val="00C11A85"/>
    <w:rsid w:val="00C12C5A"/>
    <w:rsid w:val="00C134C1"/>
    <w:rsid w:val="00C13D09"/>
    <w:rsid w:val="00C13D8D"/>
    <w:rsid w:val="00C14DBA"/>
    <w:rsid w:val="00C14F80"/>
    <w:rsid w:val="00C151F4"/>
    <w:rsid w:val="00C15388"/>
    <w:rsid w:val="00C16997"/>
    <w:rsid w:val="00C20C93"/>
    <w:rsid w:val="00C2192A"/>
    <w:rsid w:val="00C22739"/>
    <w:rsid w:val="00C22D54"/>
    <w:rsid w:val="00C23A2D"/>
    <w:rsid w:val="00C27416"/>
    <w:rsid w:val="00C27CDE"/>
    <w:rsid w:val="00C304E4"/>
    <w:rsid w:val="00C30CA5"/>
    <w:rsid w:val="00C30EB6"/>
    <w:rsid w:val="00C31697"/>
    <w:rsid w:val="00C35D81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59FB"/>
    <w:rsid w:val="00C56724"/>
    <w:rsid w:val="00C56B7C"/>
    <w:rsid w:val="00C61C5F"/>
    <w:rsid w:val="00C6335D"/>
    <w:rsid w:val="00C63A78"/>
    <w:rsid w:val="00C652DB"/>
    <w:rsid w:val="00C6564B"/>
    <w:rsid w:val="00C705EC"/>
    <w:rsid w:val="00C71DC7"/>
    <w:rsid w:val="00C71E07"/>
    <w:rsid w:val="00C72A28"/>
    <w:rsid w:val="00C74548"/>
    <w:rsid w:val="00C74A23"/>
    <w:rsid w:val="00C75423"/>
    <w:rsid w:val="00C75F7E"/>
    <w:rsid w:val="00C81062"/>
    <w:rsid w:val="00C83861"/>
    <w:rsid w:val="00C90721"/>
    <w:rsid w:val="00C912CC"/>
    <w:rsid w:val="00C915D1"/>
    <w:rsid w:val="00C96C97"/>
    <w:rsid w:val="00CA1662"/>
    <w:rsid w:val="00CA1D58"/>
    <w:rsid w:val="00CA2974"/>
    <w:rsid w:val="00CA2D12"/>
    <w:rsid w:val="00CA5535"/>
    <w:rsid w:val="00CA5816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36E"/>
    <w:rsid w:val="00CF4DAE"/>
    <w:rsid w:val="00CF51F7"/>
    <w:rsid w:val="00CF5D6E"/>
    <w:rsid w:val="00CF6B33"/>
    <w:rsid w:val="00D02D6E"/>
    <w:rsid w:val="00D04CA2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6F44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6675"/>
    <w:rsid w:val="00D879B9"/>
    <w:rsid w:val="00D87F75"/>
    <w:rsid w:val="00D904A9"/>
    <w:rsid w:val="00D90EFD"/>
    <w:rsid w:val="00D91589"/>
    <w:rsid w:val="00D93179"/>
    <w:rsid w:val="00D93350"/>
    <w:rsid w:val="00D948A1"/>
    <w:rsid w:val="00D9600E"/>
    <w:rsid w:val="00DA0330"/>
    <w:rsid w:val="00DA295B"/>
    <w:rsid w:val="00DA3649"/>
    <w:rsid w:val="00DA760A"/>
    <w:rsid w:val="00DB1657"/>
    <w:rsid w:val="00DB2C1F"/>
    <w:rsid w:val="00DB6476"/>
    <w:rsid w:val="00DB6D90"/>
    <w:rsid w:val="00DB7238"/>
    <w:rsid w:val="00DB729F"/>
    <w:rsid w:val="00DC0519"/>
    <w:rsid w:val="00DC5D5D"/>
    <w:rsid w:val="00DC5DFA"/>
    <w:rsid w:val="00DC65E7"/>
    <w:rsid w:val="00DD0168"/>
    <w:rsid w:val="00DD14DD"/>
    <w:rsid w:val="00DD4864"/>
    <w:rsid w:val="00DD6C6C"/>
    <w:rsid w:val="00DE2029"/>
    <w:rsid w:val="00DE2EC1"/>
    <w:rsid w:val="00DE3974"/>
    <w:rsid w:val="00DE4C71"/>
    <w:rsid w:val="00DF0AC5"/>
    <w:rsid w:val="00DF310E"/>
    <w:rsid w:val="00DF571C"/>
    <w:rsid w:val="00DF5A0B"/>
    <w:rsid w:val="00DF61DC"/>
    <w:rsid w:val="00DF7438"/>
    <w:rsid w:val="00DF7C49"/>
    <w:rsid w:val="00DF7F13"/>
    <w:rsid w:val="00E012D7"/>
    <w:rsid w:val="00E02394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C1D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3CDE"/>
    <w:rsid w:val="00E44701"/>
    <w:rsid w:val="00E44B32"/>
    <w:rsid w:val="00E465D8"/>
    <w:rsid w:val="00E46DB5"/>
    <w:rsid w:val="00E47EAD"/>
    <w:rsid w:val="00E54A74"/>
    <w:rsid w:val="00E55054"/>
    <w:rsid w:val="00E57457"/>
    <w:rsid w:val="00E604CA"/>
    <w:rsid w:val="00E609DA"/>
    <w:rsid w:val="00E60E5A"/>
    <w:rsid w:val="00E67067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379"/>
    <w:rsid w:val="00E818DA"/>
    <w:rsid w:val="00E818E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45D6"/>
    <w:rsid w:val="00EA51F1"/>
    <w:rsid w:val="00EA74E6"/>
    <w:rsid w:val="00EB07D1"/>
    <w:rsid w:val="00EB0BED"/>
    <w:rsid w:val="00EB1CE5"/>
    <w:rsid w:val="00EB2661"/>
    <w:rsid w:val="00EB430B"/>
    <w:rsid w:val="00EB771C"/>
    <w:rsid w:val="00EC285C"/>
    <w:rsid w:val="00EC2B21"/>
    <w:rsid w:val="00EC43FE"/>
    <w:rsid w:val="00EC516E"/>
    <w:rsid w:val="00EC5F8D"/>
    <w:rsid w:val="00EC62FD"/>
    <w:rsid w:val="00EC6ADC"/>
    <w:rsid w:val="00EC76AE"/>
    <w:rsid w:val="00ED000B"/>
    <w:rsid w:val="00ED00AD"/>
    <w:rsid w:val="00ED0F74"/>
    <w:rsid w:val="00ED1BA2"/>
    <w:rsid w:val="00ED2A0A"/>
    <w:rsid w:val="00ED2EC2"/>
    <w:rsid w:val="00ED4328"/>
    <w:rsid w:val="00ED4587"/>
    <w:rsid w:val="00EE05FD"/>
    <w:rsid w:val="00EE4428"/>
    <w:rsid w:val="00EE6262"/>
    <w:rsid w:val="00EE7208"/>
    <w:rsid w:val="00EF182E"/>
    <w:rsid w:val="00EF2ED7"/>
    <w:rsid w:val="00EF3401"/>
    <w:rsid w:val="00EF4A83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46D8"/>
    <w:rsid w:val="00F25670"/>
    <w:rsid w:val="00F266E7"/>
    <w:rsid w:val="00F268F0"/>
    <w:rsid w:val="00F26C9F"/>
    <w:rsid w:val="00F3055A"/>
    <w:rsid w:val="00F31209"/>
    <w:rsid w:val="00F32980"/>
    <w:rsid w:val="00F33F1A"/>
    <w:rsid w:val="00F34BB1"/>
    <w:rsid w:val="00F357B5"/>
    <w:rsid w:val="00F3695D"/>
    <w:rsid w:val="00F46C29"/>
    <w:rsid w:val="00F5026F"/>
    <w:rsid w:val="00F52813"/>
    <w:rsid w:val="00F52956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1DDC"/>
    <w:rsid w:val="00F729B4"/>
    <w:rsid w:val="00F72A9C"/>
    <w:rsid w:val="00F76A8A"/>
    <w:rsid w:val="00F77122"/>
    <w:rsid w:val="00F813C0"/>
    <w:rsid w:val="00F81A24"/>
    <w:rsid w:val="00F84152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001E"/>
    <w:rsid w:val="00FA1893"/>
    <w:rsid w:val="00FA23FD"/>
    <w:rsid w:val="00FA2BD9"/>
    <w:rsid w:val="00FA3134"/>
    <w:rsid w:val="00FA4EE3"/>
    <w:rsid w:val="00FA5998"/>
    <w:rsid w:val="00FA6EDC"/>
    <w:rsid w:val="00FA7460"/>
    <w:rsid w:val="00FB2616"/>
    <w:rsid w:val="00FB331E"/>
    <w:rsid w:val="00FB4A93"/>
    <w:rsid w:val="00FB551C"/>
    <w:rsid w:val="00FB7F51"/>
    <w:rsid w:val="00FC3597"/>
    <w:rsid w:val="00FC3945"/>
    <w:rsid w:val="00FC551E"/>
    <w:rsid w:val="00FC55E2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D7320"/>
    <w:rsid w:val="00FE0D90"/>
    <w:rsid w:val="00FE0F91"/>
    <w:rsid w:val="00FE119D"/>
    <w:rsid w:val="00FE39BF"/>
    <w:rsid w:val="00FE41C5"/>
    <w:rsid w:val="00FE57D0"/>
    <w:rsid w:val="00FE62D0"/>
    <w:rsid w:val="00FE637B"/>
    <w:rsid w:val="00FE721A"/>
    <w:rsid w:val="00FF0232"/>
    <w:rsid w:val="00FF1904"/>
    <w:rsid w:val="00FF2226"/>
    <w:rsid w:val="00FF3C1D"/>
    <w:rsid w:val="00FF3C6A"/>
    <w:rsid w:val="00FF4103"/>
    <w:rsid w:val="00FF48E4"/>
    <w:rsid w:val="00FF4B17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No Spacing"/>
    <w:uiPriority w:val="1"/>
    <w:qFormat/>
    <w:rsid w:val="00641F3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0">
    <w:name w:val="Font Style20"/>
    <w:uiPriority w:val="99"/>
    <w:rsid w:val="00641F3B"/>
    <w:rPr>
      <w:rFonts w:ascii="Times New Roman" w:hAnsi="Times New Roman" w:cs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641F3B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641F3B"/>
    <w:rPr>
      <w:sz w:val="24"/>
      <w:szCs w:val="24"/>
    </w:rPr>
  </w:style>
  <w:style w:type="paragraph" w:styleId="af2">
    <w:name w:val="footer"/>
    <w:basedOn w:val="a"/>
    <w:link w:val="af3"/>
    <w:unhideWhenUsed/>
    <w:rsid w:val="00641F3B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641F3B"/>
    <w:rPr>
      <w:sz w:val="24"/>
      <w:szCs w:val="24"/>
    </w:rPr>
  </w:style>
  <w:style w:type="paragraph" w:customStyle="1" w:styleId="Default">
    <w:name w:val="Default"/>
    <w:rsid w:val="007C021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37">
    <w:name w:val="Font Style37"/>
    <w:basedOn w:val="a0"/>
    <w:uiPriority w:val="99"/>
    <w:rsid w:val="008771E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No Spacing"/>
    <w:uiPriority w:val="1"/>
    <w:qFormat/>
    <w:rsid w:val="00641F3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0">
    <w:name w:val="Font Style20"/>
    <w:uiPriority w:val="99"/>
    <w:rsid w:val="00641F3B"/>
    <w:rPr>
      <w:rFonts w:ascii="Times New Roman" w:hAnsi="Times New Roman" w:cs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641F3B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641F3B"/>
    <w:rPr>
      <w:sz w:val="24"/>
      <w:szCs w:val="24"/>
    </w:rPr>
  </w:style>
  <w:style w:type="paragraph" w:styleId="af2">
    <w:name w:val="footer"/>
    <w:basedOn w:val="a"/>
    <w:link w:val="af3"/>
    <w:unhideWhenUsed/>
    <w:rsid w:val="00641F3B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641F3B"/>
    <w:rPr>
      <w:sz w:val="24"/>
      <w:szCs w:val="24"/>
    </w:rPr>
  </w:style>
  <w:style w:type="paragraph" w:customStyle="1" w:styleId="Default">
    <w:name w:val="Default"/>
    <w:rsid w:val="007C021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37">
    <w:name w:val="Font Style37"/>
    <w:basedOn w:val="a0"/>
    <w:uiPriority w:val="99"/>
    <w:rsid w:val="008771E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onitoring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1ABFE75A877380CBB0B8D924F1AF4FAF453A9B0728CECD379DEB0699FEB83AF3E5A2E5597760669E9889DFE21k1O9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B0CD82D6EAC432D986C2186D5449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364624-E433-4925-BEBC-1B89125771B8}"/>
      </w:docPartPr>
      <w:docPartBody>
        <w:p w:rsidR="00223ED9" w:rsidRDefault="00C811A6" w:rsidP="00C811A6">
          <w:pPr>
            <w:pStyle w:val="3B0CD82D6EAC432D986C2186D5449C8B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10C9DDB57FE47588CE32BD3677AA8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EB9A37-2B15-47E2-86C2-455BDCCB38E2}"/>
      </w:docPartPr>
      <w:docPartBody>
        <w:p w:rsidR="00223ED9" w:rsidRDefault="00C811A6" w:rsidP="00C811A6">
          <w:pPr>
            <w:pStyle w:val="510C9DDB57FE47588CE32BD3677AA899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0A81F7B7A4004DC88017F4174FBFD3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7164A0-934B-455F-AA98-C320617D6CCD}"/>
      </w:docPartPr>
      <w:docPartBody>
        <w:p w:rsidR="00223ED9" w:rsidRDefault="00C811A6" w:rsidP="00C811A6">
          <w:pPr>
            <w:pStyle w:val="0A81F7B7A4004DC88017F4174FBFD3AB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62BA5902534C06BC67AA45794D29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6A7674-6074-4F1F-B631-2C79783CE91C}"/>
      </w:docPartPr>
      <w:docPartBody>
        <w:p w:rsidR="00223ED9" w:rsidRDefault="00C811A6" w:rsidP="00C811A6">
          <w:pPr>
            <w:pStyle w:val="7E62BA5902534C06BC67AA45794D2990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5D5A80F656F4AFE924FD5F199C029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10F0FF-D4BB-4C9F-96C1-ECFE240E9878}"/>
      </w:docPartPr>
      <w:docPartBody>
        <w:p w:rsidR="00000000" w:rsidRDefault="00406893" w:rsidP="00406893">
          <w:pPr>
            <w:pStyle w:val="E5D5A80F656F4AFE924FD5F199C02916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421F"/>
    <w:rsid w:val="000A7239"/>
    <w:rsid w:val="000D45C6"/>
    <w:rsid w:val="001B5BB7"/>
    <w:rsid w:val="001C7720"/>
    <w:rsid w:val="001F2AAA"/>
    <w:rsid w:val="00223ED9"/>
    <w:rsid w:val="002F3D1A"/>
    <w:rsid w:val="00366332"/>
    <w:rsid w:val="00406893"/>
    <w:rsid w:val="004B2B0A"/>
    <w:rsid w:val="00514038"/>
    <w:rsid w:val="005248C8"/>
    <w:rsid w:val="00555201"/>
    <w:rsid w:val="005E0124"/>
    <w:rsid w:val="00673A78"/>
    <w:rsid w:val="00685DFC"/>
    <w:rsid w:val="006A63B6"/>
    <w:rsid w:val="00716D83"/>
    <w:rsid w:val="007C4333"/>
    <w:rsid w:val="00831DA5"/>
    <w:rsid w:val="00841C1A"/>
    <w:rsid w:val="0084626D"/>
    <w:rsid w:val="009D65DE"/>
    <w:rsid w:val="00A54586"/>
    <w:rsid w:val="00AC77FC"/>
    <w:rsid w:val="00C811A6"/>
    <w:rsid w:val="00C90F43"/>
    <w:rsid w:val="00CB072D"/>
    <w:rsid w:val="00D31175"/>
    <w:rsid w:val="00D90C44"/>
    <w:rsid w:val="00DC4B92"/>
    <w:rsid w:val="00E061C4"/>
    <w:rsid w:val="00E52A0C"/>
    <w:rsid w:val="00E60D8D"/>
    <w:rsid w:val="00E861AB"/>
    <w:rsid w:val="00EA589F"/>
    <w:rsid w:val="00F03BD1"/>
    <w:rsid w:val="00F3175E"/>
    <w:rsid w:val="00F9361F"/>
    <w:rsid w:val="00FB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689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11B9BA5064C44C6A18ADB7650F1267C">
    <w:name w:val="F11B9BA5064C44C6A18ADB7650F1267C"/>
    <w:rsid w:val="00685DFC"/>
  </w:style>
  <w:style w:type="paragraph" w:customStyle="1" w:styleId="D3902A058BCD465BADC2AED69F05B677">
    <w:name w:val="D3902A058BCD465BADC2AED69F05B677"/>
    <w:rsid w:val="00685DFC"/>
  </w:style>
  <w:style w:type="paragraph" w:customStyle="1" w:styleId="516369A3267D4F8BB7C19BE12704B2A9">
    <w:name w:val="516369A3267D4F8BB7C19BE12704B2A9"/>
    <w:rsid w:val="00685DFC"/>
  </w:style>
  <w:style w:type="paragraph" w:customStyle="1" w:styleId="9466541D632F4DBC83FAA4B4F82C2714">
    <w:name w:val="9466541D632F4DBC83FAA4B4F82C2714"/>
    <w:rsid w:val="00685DFC"/>
  </w:style>
  <w:style w:type="paragraph" w:customStyle="1" w:styleId="163A3CCBE56A49F09A0958035A0132DB">
    <w:name w:val="163A3CCBE56A49F09A0958035A0132DB"/>
    <w:rsid w:val="00685DFC"/>
  </w:style>
  <w:style w:type="paragraph" w:customStyle="1" w:styleId="A104612FE13D400EAB4599D5956C7701">
    <w:name w:val="A104612FE13D400EAB4599D5956C7701"/>
    <w:rsid w:val="00685DFC"/>
  </w:style>
  <w:style w:type="paragraph" w:customStyle="1" w:styleId="3BF0472608994EF3A63495EB770E95E5">
    <w:name w:val="3BF0472608994EF3A63495EB770E95E5"/>
    <w:rsid w:val="00685DFC"/>
  </w:style>
  <w:style w:type="paragraph" w:customStyle="1" w:styleId="0FCD4CF64E3D453E85817055E956FC76">
    <w:name w:val="0FCD4CF64E3D453E85817055E956FC76"/>
    <w:rsid w:val="00685DFC"/>
  </w:style>
  <w:style w:type="paragraph" w:customStyle="1" w:styleId="E3CF59C615C84912933B27166E913468">
    <w:name w:val="E3CF59C615C84912933B27166E913468"/>
    <w:rsid w:val="00685DFC"/>
  </w:style>
  <w:style w:type="paragraph" w:customStyle="1" w:styleId="08BAA6A13C344B77AF13550992F372B8">
    <w:name w:val="08BAA6A13C344B77AF13550992F372B8"/>
    <w:rsid w:val="00685DFC"/>
  </w:style>
  <w:style w:type="paragraph" w:customStyle="1" w:styleId="A15C0D90392C44719F4DCBBA25FC32C3">
    <w:name w:val="A15C0D90392C44719F4DCBBA25FC32C3"/>
    <w:rsid w:val="00685DFC"/>
  </w:style>
  <w:style w:type="paragraph" w:customStyle="1" w:styleId="53D4DBD5B8D1455DA426DD65BBA43D01">
    <w:name w:val="53D4DBD5B8D1455DA426DD65BBA43D01"/>
    <w:rsid w:val="00685DFC"/>
  </w:style>
  <w:style w:type="paragraph" w:customStyle="1" w:styleId="2DB0EBB6DDA14F1B8D91E0AB33B78BAC">
    <w:name w:val="2DB0EBB6DDA14F1B8D91E0AB33B78BAC"/>
    <w:rsid w:val="00685DFC"/>
  </w:style>
  <w:style w:type="paragraph" w:customStyle="1" w:styleId="11DBE1B488AC4CC5811ABFB0FFB652C3">
    <w:name w:val="11DBE1B488AC4CC5811ABFB0FFB652C3"/>
    <w:rsid w:val="00685DFC"/>
  </w:style>
  <w:style w:type="paragraph" w:customStyle="1" w:styleId="A649A24029334BAD803591FE19E7865A">
    <w:name w:val="A649A24029334BAD803591FE19E7865A"/>
    <w:rsid w:val="00685DFC"/>
  </w:style>
  <w:style w:type="paragraph" w:customStyle="1" w:styleId="617995A037804AD8943ACE582C1DF58D">
    <w:name w:val="617995A037804AD8943ACE582C1DF58D"/>
    <w:rsid w:val="005E0124"/>
  </w:style>
  <w:style w:type="paragraph" w:customStyle="1" w:styleId="307443CF86BD4A2CBDCDA2508E6D5B64">
    <w:name w:val="307443CF86BD4A2CBDCDA2508E6D5B64"/>
    <w:rsid w:val="005E0124"/>
  </w:style>
  <w:style w:type="paragraph" w:customStyle="1" w:styleId="DC6A4C276B1344BEAEB4FA906302BB77">
    <w:name w:val="DC6A4C276B1344BEAEB4FA906302BB77"/>
    <w:rsid w:val="005E0124"/>
  </w:style>
  <w:style w:type="paragraph" w:customStyle="1" w:styleId="9E70E481FE2D4BBEA8D839F63E895390">
    <w:name w:val="9E70E481FE2D4BBEA8D839F63E895390"/>
    <w:rsid w:val="005E0124"/>
  </w:style>
  <w:style w:type="paragraph" w:customStyle="1" w:styleId="1937EF3B4E93496A8DDDC716873AFECF">
    <w:name w:val="1937EF3B4E93496A8DDDC716873AFECF"/>
    <w:rsid w:val="005E0124"/>
  </w:style>
  <w:style w:type="paragraph" w:customStyle="1" w:styleId="EA293B4E24F94CE7BA6B24149F25C334">
    <w:name w:val="EA293B4E24F94CE7BA6B24149F25C334"/>
    <w:rsid w:val="005E0124"/>
  </w:style>
  <w:style w:type="paragraph" w:customStyle="1" w:styleId="4B261A1273724E25B4DC0D4EE2341D61">
    <w:name w:val="4B261A1273724E25B4DC0D4EE2341D61"/>
    <w:rsid w:val="005E0124"/>
  </w:style>
  <w:style w:type="paragraph" w:customStyle="1" w:styleId="C859B9FAAB224CFA91D290AB57B0E54D">
    <w:name w:val="C859B9FAAB224CFA91D290AB57B0E54D"/>
    <w:rsid w:val="005E0124"/>
  </w:style>
  <w:style w:type="paragraph" w:customStyle="1" w:styleId="F233CA16C11642E5B325B245333194AF">
    <w:name w:val="F233CA16C11642E5B325B245333194AF"/>
    <w:rsid w:val="005E0124"/>
  </w:style>
  <w:style w:type="paragraph" w:customStyle="1" w:styleId="7BFAF48D806643889E13E1EE539DFDD6">
    <w:name w:val="7BFAF48D806643889E13E1EE539DFDD6"/>
    <w:rsid w:val="005E0124"/>
  </w:style>
  <w:style w:type="paragraph" w:customStyle="1" w:styleId="B4069A8E3F904B61989CA8FA2EDE7E3F">
    <w:name w:val="B4069A8E3F904B61989CA8FA2EDE7E3F"/>
    <w:rsid w:val="005E0124"/>
  </w:style>
  <w:style w:type="paragraph" w:customStyle="1" w:styleId="48A2520BF3A444C08393D07351AEB730">
    <w:name w:val="48A2520BF3A444C08393D07351AEB730"/>
    <w:rsid w:val="005E0124"/>
  </w:style>
  <w:style w:type="paragraph" w:customStyle="1" w:styleId="BE342B42B5A5472FA13C34DC8A739A30">
    <w:name w:val="BE342B42B5A5472FA13C34DC8A739A30"/>
    <w:rsid w:val="005E0124"/>
  </w:style>
  <w:style w:type="paragraph" w:customStyle="1" w:styleId="226059911B024FE4A3200A85F9ED7AF2">
    <w:name w:val="226059911B024FE4A3200A85F9ED7AF2"/>
    <w:rsid w:val="005E0124"/>
  </w:style>
  <w:style w:type="paragraph" w:customStyle="1" w:styleId="66B4AAA43E3447D49ECFC45A02A8488F">
    <w:name w:val="66B4AAA43E3447D49ECFC45A02A8488F"/>
    <w:rsid w:val="005E0124"/>
  </w:style>
  <w:style w:type="paragraph" w:customStyle="1" w:styleId="6E6A67037F344BE78EDA79BECAC4722A">
    <w:name w:val="6E6A67037F344BE78EDA79BECAC4722A"/>
    <w:rsid w:val="005E0124"/>
  </w:style>
  <w:style w:type="paragraph" w:customStyle="1" w:styleId="A8ACB885F9A14CFCBDFD87C46CB337E6">
    <w:name w:val="A8ACB885F9A14CFCBDFD87C46CB337E6"/>
    <w:rsid w:val="005E0124"/>
  </w:style>
  <w:style w:type="paragraph" w:customStyle="1" w:styleId="3B0CD82D6EAC432D986C2186D5449C8B">
    <w:name w:val="3B0CD82D6EAC432D986C2186D5449C8B"/>
    <w:rsid w:val="00C811A6"/>
  </w:style>
  <w:style w:type="paragraph" w:customStyle="1" w:styleId="510C9DDB57FE47588CE32BD3677AA899">
    <w:name w:val="510C9DDB57FE47588CE32BD3677AA899"/>
    <w:rsid w:val="00C811A6"/>
  </w:style>
  <w:style w:type="paragraph" w:customStyle="1" w:styleId="659088D7F66B4253BACA9795CE94FC42">
    <w:name w:val="659088D7F66B4253BACA9795CE94FC42"/>
    <w:rsid w:val="00C811A6"/>
  </w:style>
  <w:style w:type="paragraph" w:customStyle="1" w:styleId="0A81F7B7A4004DC88017F4174FBFD3AB">
    <w:name w:val="0A81F7B7A4004DC88017F4174FBFD3AB"/>
    <w:rsid w:val="00C811A6"/>
  </w:style>
  <w:style w:type="paragraph" w:customStyle="1" w:styleId="7E62BA5902534C06BC67AA45794D2990">
    <w:name w:val="7E62BA5902534C06BC67AA45794D2990"/>
    <w:rsid w:val="00C811A6"/>
  </w:style>
  <w:style w:type="paragraph" w:customStyle="1" w:styleId="D47672295E034C9B93B65C101CAD1555">
    <w:name w:val="D47672295E034C9B93B65C101CAD1555"/>
    <w:rsid w:val="00841C1A"/>
  </w:style>
  <w:style w:type="paragraph" w:customStyle="1" w:styleId="C1005DA4F1CC452193C6610989C84696">
    <w:name w:val="C1005DA4F1CC452193C6610989C84696"/>
    <w:rsid w:val="00841C1A"/>
  </w:style>
  <w:style w:type="paragraph" w:customStyle="1" w:styleId="487A0970285E4B43A0658CBF21F7BBFF">
    <w:name w:val="487A0970285E4B43A0658CBF21F7BBFF"/>
    <w:rsid w:val="00841C1A"/>
  </w:style>
  <w:style w:type="paragraph" w:customStyle="1" w:styleId="6AF35D6C38A041FFB7B0781878B23FC6">
    <w:name w:val="6AF35D6C38A041FFB7B0781878B23FC6"/>
    <w:rsid w:val="00841C1A"/>
  </w:style>
  <w:style w:type="paragraph" w:customStyle="1" w:styleId="CFD2BD1DEB314A9D8CC5F3D4DF25BDD9">
    <w:name w:val="CFD2BD1DEB314A9D8CC5F3D4DF25BDD9"/>
    <w:rsid w:val="00841C1A"/>
  </w:style>
  <w:style w:type="paragraph" w:customStyle="1" w:styleId="0BE77C03B9B1436E9F463066B7EAA595">
    <w:name w:val="0BE77C03B9B1436E9F463066B7EAA595"/>
    <w:rsid w:val="00841C1A"/>
  </w:style>
  <w:style w:type="paragraph" w:customStyle="1" w:styleId="45EF97B38C8C40B7A38D77BAC6FF25AD">
    <w:name w:val="45EF97B38C8C40B7A38D77BAC6FF25AD"/>
    <w:rsid w:val="00841C1A"/>
  </w:style>
  <w:style w:type="paragraph" w:customStyle="1" w:styleId="70A9D87B1BEC446BA1A93AB63B092C33">
    <w:name w:val="70A9D87B1BEC446BA1A93AB63B092C33"/>
    <w:rsid w:val="00841C1A"/>
  </w:style>
  <w:style w:type="paragraph" w:customStyle="1" w:styleId="FCE1D065F0E34F4AA67014727C3028F9">
    <w:name w:val="FCE1D065F0E34F4AA67014727C3028F9"/>
    <w:rsid w:val="00841C1A"/>
  </w:style>
  <w:style w:type="paragraph" w:customStyle="1" w:styleId="F85442111E764D039BBAF6F1DA68F977">
    <w:name w:val="F85442111E764D039BBAF6F1DA68F977"/>
    <w:rsid w:val="00841C1A"/>
  </w:style>
  <w:style w:type="paragraph" w:customStyle="1" w:styleId="589CEB47D9484BCEBEBB2C73B92D27E9">
    <w:name w:val="589CEB47D9484BCEBEBB2C73B92D27E9"/>
    <w:rsid w:val="00841C1A"/>
  </w:style>
  <w:style w:type="paragraph" w:customStyle="1" w:styleId="5CAE2D6A3AD044BDB171EE836F826BC1">
    <w:name w:val="5CAE2D6A3AD044BDB171EE836F826BC1"/>
    <w:rsid w:val="00841C1A"/>
  </w:style>
  <w:style w:type="paragraph" w:customStyle="1" w:styleId="E15F1D5B8BAF466098F90B0259A52FF1">
    <w:name w:val="E15F1D5B8BAF466098F90B0259A52FF1"/>
    <w:rsid w:val="00841C1A"/>
  </w:style>
  <w:style w:type="paragraph" w:customStyle="1" w:styleId="9147C9CC31C746CC996B7C700A61B29A">
    <w:name w:val="9147C9CC31C746CC996B7C700A61B29A"/>
    <w:rsid w:val="00841C1A"/>
  </w:style>
  <w:style w:type="paragraph" w:customStyle="1" w:styleId="711863FE44BB4334803442F62A57F082">
    <w:name w:val="711863FE44BB4334803442F62A57F082"/>
    <w:rsid w:val="00841C1A"/>
  </w:style>
  <w:style w:type="paragraph" w:customStyle="1" w:styleId="2DD7FB36063D4BFB987290B90EFE9743">
    <w:name w:val="2DD7FB36063D4BFB987290B90EFE9743"/>
    <w:rsid w:val="00841C1A"/>
  </w:style>
  <w:style w:type="paragraph" w:customStyle="1" w:styleId="B6A69FAE40E34A32904F40FC5031F6E4">
    <w:name w:val="B6A69FAE40E34A32904F40FC5031F6E4"/>
    <w:rsid w:val="00841C1A"/>
  </w:style>
  <w:style w:type="paragraph" w:customStyle="1" w:styleId="A210F38AC730423D839FF591284E97CE">
    <w:name w:val="A210F38AC730423D839FF591284E97CE"/>
    <w:rsid w:val="00841C1A"/>
  </w:style>
  <w:style w:type="paragraph" w:customStyle="1" w:styleId="AA082563C98D4E87A9BF36EF6E27162B">
    <w:name w:val="AA082563C98D4E87A9BF36EF6E27162B"/>
    <w:rsid w:val="00841C1A"/>
  </w:style>
  <w:style w:type="paragraph" w:customStyle="1" w:styleId="D4AA587DD2D44ABDBDCBEB6AEF168DA9">
    <w:name w:val="D4AA587DD2D44ABDBDCBEB6AEF168DA9"/>
    <w:rsid w:val="00841C1A"/>
  </w:style>
  <w:style w:type="paragraph" w:customStyle="1" w:styleId="D24C27B176D645FC9B4399ED3FB1D023">
    <w:name w:val="D24C27B176D645FC9B4399ED3FB1D023"/>
    <w:rsid w:val="00841C1A"/>
  </w:style>
  <w:style w:type="paragraph" w:customStyle="1" w:styleId="BC7F7F16F529492D88B045FEF1389133">
    <w:name w:val="BC7F7F16F529492D88B045FEF1389133"/>
    <w:rsid w:val="00841C1A"/>
  </w:style>
  <w:style w:type="paragraph" w:customStyle="1" w:styleId="776710AB67FE4869BC7887C1FCE995E8">
    <w:name w:val="776710AB67FE4869BC7887C1FCE995E8"/>
    <w:rsid w:val="00841C1A"/>
  </w:style>
  <w:style w:type="paragraph" w:customStyle="1" w:styleId="29FBD1401B2D44609947FC7040636DED">
    <w:name w:val="29FBD1401B2D44609947FC7040636DED"/>
    <w:rsid w:val="00841C1A"/>
  </w:style>
  <w:style w:type="paragraph" w:customStyle="1" w:styleId="E5D5A80F656F4AFE924FD5F199C02916">
    <w:name w:val="E5D5A80F656F4AFE924FD5F199C02916"/>
    <w:rsid w:val="0040689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689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11B9BA5064C44C6A18ADB7650F1267C">
    <w:name w:val="F11B9BA5064C44C6A18ADB7650F1267C"/>
    <w:rsid w:val="00685DFC"/>
  </w:style>
  <w:style w:type="paragraph" w:customStyle="1" w:styleId="D3902A058BCD465BADC2AED69F05B677">
    <w:name w:val="D3902A058BCD465BADC2AED69F05B677"/>
    <w:rsid w:val="00685DFC"/>
  </w:style>
  <w:style w:type="paragraph" w:customStyle="1" w:styleId="516369A3267D4F8BB7C19BE12704B2A9">
    <w:name w:val="516369A3267D4F8BB7C19BE12704B2A9"/>
    <w:rsid w:val="00685DFC"/>
  </w:style>
  <w:style w:type="paragraph" w:customStyle="1" w:styleId="9466541D632F4DBC83FAA4B4F82C2714">
    <w:name w:val="9466541D632F4DBC83FAA4B4F82C2714"/>
    <w:rsid w:val="00685DFC"/>
  </w:style>
  <w:style w:type="paragraph" w:customStyle="1" w:styleId="163A3CCBE56A49F09A0958035A0132DB">
    <w:name w:val="163A3CCBE56A49F09A0958035A0132DB"/>
    <w:rsid w:val="00685DFC"/>
  </w:style>
  <w:style w:type="paragraph" w:customStyle="1" w:styleId="A104612FE13D400EAB4599D5956C7701">
    <w:name w:val="A104612FE13D400EAB4599D5956C7701"/>
    <w:rsid w:val="00685DFC"/>
  </w:style>
  <w:style w:type="paragraph" w:customStyle="1" w:styleId="3BF0472608994EF3A63495EB770E95E5">
    <w:name w:val="3BF0472608994EF3A63495EB770E95E5"/>
    <w:rsid w:val="00685DFC"/>
  </w:style>
  <w:style w:type="paragraph" w:customStyle="1" w:styleId="0FCD4CF64E3D453E85817055E956FC76">
    <w:name w:val="0FCD4CF64E3D453E85817055E956FC76"/>
    <w:rsid w:val="00685DFC"/>
  </w:style>
  <w:style w:type="paragraph" w:customStyle="1" w:styleId="E3CF59C615C84912933B27166E913468">
    <w:name w:val="E3CF59C615C84912933B27166E913468"/>
    <w:rsid w:val="00685DFC"/>
  </w:style>
  <w:style w:type="paragraph" w:customStyle="1" w:styleId="08BAA6A13C344B77AF13550992F372B8">
    <w:name w:val="08BAA6A13C344B77AF13550992F372B8"/>
    <w:rsid w:val="00685DFC"/>
  </w:style>
  <w:style w:type="paragraph" w:customStyle="1" w:styleId="A15C0D90392C44719F4DCBBA25FC32C3">
    <w:name w:val="A15C0D90392C44719F4DCBBA25FC32C3"/>
    <w:rsid w:val="00685DFC"/>
  </w:style>
  <w:style w:type="paragraph" w:customStyle="1" w:styleId="53D4DBD5B8D1455DA426DD65BBA43D01">
    <w:name w:val="53D4DBD5B8D1455DA426DD65BBA43D01"/>
    <w:rsid w:val="00685DFC"/>
  </w:style>
  <w:style w:type="paragraph" w:customStyle="1" w:styleId="2DB0EBB6DDA14F1B8D91E0AB33B78BAC">
    <w:name w:val="2DB0EBB6DDA14F1B8D91E0AB33B78BAC"/>
    <w:rsid w:val="00685DFC"/>
  </w:style>
  <w:style w:type="paragraph" w:customStyle="1" w:styleId="11DBE1B488AC4CC5811ABFB0FFB652C3">
    <w:name w:val="11DBE1B488AC4CC5811ABFB0FFB652C3"/>
    <w:rsid w:val="00685DFC"/>
  </w:style>
  <w:style w:type="paragraph" w:customStyle="1" w:styleId="A649A24029334BAD803591FE19E7865A">
    <w:name w:val="A649A24029334BAD803591FE19E7865A"/>
    <w:rsid w:val="00685DFC"/>
  </w:style>
  <w:style w:type="paragraph" w:customStyle="1" w:styleId="617995A037804AD8943ACE582C1DF58D">
    <w:name w:val="617995A037804AD8943ACE582C1DF58D"/>
    <w:rsid w:val="005E0124"/>
  </w:style>
  <w:style w:type="paragraph" w:customStyle="1" w:styleId="307443CF86BD4A2CBDCDA2508E6D5B64">
    <w:name w:val="307443CF86BD4A2CBDCDA2508E6D5B64"/>
    <w:rsid w:val="005E0124"/>
  </w:style>
  <w:style w:type="paragraph" w:customStyle="1" w:styleId="DC6A4C276B1344BEAEB4FA906302BB77">
    <w:name w:val="DC6A4C276B1344BEAEB4FA906302BB77"/>
    <w:rsid w:val="005E0124"/>
  </w:style>
  <w:style w:type="paragraph" w:customStyle="1" w:styleId="9E70E481FE2D4BBEA8D839F63E895390">
    <w:name w:val="9E70E481FE2D4BBEA8D839F63E895390"/>
    <w:rsid w:val="005E0124"/>
  </w:style>
  <w:style w:type="paragraph" w:customStyle="1" w:styleId="1937EF3B4E93496A8DDDC716873AFECF">
    <w:name w:val="1937EF3B4E93496A8DDDC716873AFECF"/>
    <w:rsid w:val="005E0124"/>
  </w:style>
  <w:style w:type="paragraph" w:customStyle="1" w:styleId="EA293B4E24F94CE7BA6B24149F25C334">
    <w:name w:val="EA293B4E24F94CE7BA6B24149F25C334"/>
    <w:rsid w:val="005E0124"/>
  </w:style>
  <w:style w:type="paragraph" w:customStyle="1" w:styleId="4B261A1273724E25B4DC0D4EE2341D61">
    <w:name w:val="4B261A1273724E25B4DC0D4EE2341D61"/>
    <w:rsid w:val="005E0124"/>
  </w:style>
  <w:style w:type="paragraph" w:customStyle="1" w:styleId="C859B9FAAB224CFA91D290AB57B0E54D">
    <w:name w:val="C859B9FAAB224CFA91D290AB57B0E54D"/>
    <w:rsid w:val="005E0124"/>
  </w:style>
  <w:style w:type="paragraph" w:customStyle="1" w:styleId="F233CA16C11642E5B325B245333194AF">
    <w:name w:val="F233CA16C11642E5B325B245333194AF"/>
    <w:rsid w:val="005E0124"/>
  </w:style>
  <w:style w:type="paragraph" w:customStyle="1" w:styleId="7BFAF48D806643889E13E1EE539DFDD6">
    <w:name w:val="7BFAF48D806643889E13E1EE539DFDD6"/>
    <w:rsid w:val="005E0124"/>
  </w:style>
  <w:style w:type="paragraph" w:customStyle="1" w:styleId="B4069A8E3F904B61989CA8FA2EDE7E3F">
    <w:name w:val="B4069A8E3F904B61989CA8FA2EDE7E3F"/>
    <w:rsid w:val="005E0124"/>
  </w:style>
  <w:style w:type="paragraph" w:customStyle="1" w:styleId="48A2520BF3A444C08393D07351AEB730">
    <w:name w:val="48A2520BF3A444C08393D07351AEB730"/>
    <w:rsid w:val="005E0124"/>
  </w:style>
  <w:style w:type="paragraph" w:customStyle="1" w:styleId="BE342B42B5A5472FA13C34DC8A739A30">
    <w:name w:val="BE342B42B5A5472FA13C34DC8A739A30"/>
    <w:rsid w:val="005E0124"/>
  </w:style>
  <w:style w:type="paragraph" w:customStyle="1" w:styleId="226059911B024FE4A3200A85F9ED7AF2">
    <w:name w:val="226059911B024FE4A3200A85F9ED7AF2"/>
    <w:rsid w:val="005E0124"/>
  </w:style>
  <w:style w:type="paragraph" w:customStyle="1" w:styleId="66B4AAA43E3447D49ECFC45A02A8488F">
    <w:name w:val="66B4AAA43E3447D49ECFC45A02A8488F"/>
    <w:rsid w:val="005E0124"/>
  </w:style>
  <w:style w:type="paragraph" w:customStyle="1" w:styleId="6E6A67037F344BE78EDA79BECAC4722A">
    <w:name w:val="6E6A67037F344BE78EDA79BECAC4722A"/>
    <w:rsid w:val="005E0124"/>
  </w:style>
  <w:style w:type="paragraph" w:customStyle="1" w:styleId="A8ACB885F9A14CFCBDFD87C46CB337E6">
    <w:name w:val="A8ACB885F9A14CFCBDFD87C46CB337E6"/>
    <w:rsid w:val="005E0124"/>
  </w:style>
  <w:style w:type="paragraph" w:customStyle="1" w:styleId="3B0CD82D6EAC432D986C2186D5449C8B">
    <w:name w:val="3B0CD82D6EAC432D986C2186D5449C8B"/>
    <w:rsid w:val="00C811A6"/>
  </w:style>
  <w:style w:type="paragraph" w:customStyle="1" w:styleId="510C9DDB57FE47588CE32BD3677AA899">
    <w:name w:val="510C9DDB57FE47588CE32BD3677AA899"/>
    <w:rsid w:val="00C811A6"/>
  </w:style>
  <w:style w:type="paragraph" w:customStyle="1" w:styleId="659088D7F66B4253BACA9795CE94FC42">
    <w:name w:val="659088D7F66B4253BACA9795CE94FC42"/>
    <w:rsid w:val="00C811A6"/>
  </w:style>
  <w:style w:type="paragraph" w:customStyle="1" w:styleId="0A81F7B7A4004DC88017F4174FBFD3AB">
    <w:name w:val="0A81F7B7A4004DC88017F4174FBFD3AB"/>
    <w:rsid w:val="00C811A6"/>
  </w:style>
  <w:style w:type="paragraph" w:customStyle="1" w:styleId="7E62BA5902534C06BC67AA45794D2990">
    <w:name w:val="7E62BA5902534C06BC67AA45794D2990"/>
    <w:rsid w:val="00C811A6"/>
  </w:style>
  <w:style w:type="paragraph" w:customStyle="1" w:styleId="D47672295E034C9B93B65C101CAD1555">
    <w:name w:val="D47672295E034C9B93B65C101CAD1555"/>
    <w:rsid w:val="00841C1A"/>
  </w:style>
  <w:style w:type="paragraph" w:customStyle="1" w:styleId="C1005DA4F1CC452193C6610989C84696">
    <w:name w:val="C1005DA4F1CC452193C6610989C84696"/>
    <w:rsid w:val="00841C1A"/>
  </w:style>
  <w:style w:type="paragraph" w:customStyle="1" w:styleId="487A0970285E4B43A0658CBF21F7BBFF">
    <w:name w:val="487A0970285E4B43A0658CBF21F7BBFF"/>
    <w:rsid w:val="00841C1A"/>
  </w:style>
  <w:style w:type="paragraph" w:customStyle="1" w:styleId="6AF35D6C38A041FFB7B0781878B23FC6">
    <w:name w:val="6AF35D6C38A041FFB7B0781878B23FC6"/>
    <w:rsid w:val="00841C1A"/>
  </w:style>
  <w:style w:type="paragraph" w:customStyle="1" w:styleId="CFD2BD1DEB314A9D8CC5F3D4DF25BDD9">
    <w:name w:val="CFD2BD1DEB314A9D8CC5F3D4DF25BDD9"/>
    <w:rsid w:val="00841C1A"/>
  </w:style>
  <w:style w:type="paragraph" w:customStyle="1" w:styleId="0BE77C03B9B1436E9F463066B7EAA595">
    <w:name w:val="0BE77C03B9B1436E9F463066B7EAA595"/>
    <w:rsid w:val="00841C1A"/>
  </w:style>
  <w:style w:type="paragraph" w:customStyle="1" w:styleId="45EF97B38C8C40B7A38D77BAC6FF25AD">
    <w:name w:val="45EF97B38C8C40B7A38D77BAC6FF25AD"/>
    <w:rsid w:val="00841C1A"/>
  </w:style>
  <w:style w:type="paragraph" w:customStyle="1" w:styleId="70A9D87B1BEC446BA1A93AB63B092C33">
    <w:name w:val="70A9D87B1BEC446BA1A93AB63B092C33"/>
    <w:rsid w:val="00841C1A"/>
  </w:style>
  <w:style w:type="paragraph" w:customStyle="1" w:styleId="FCE1D065F0E34F4AA67014727C3028F9">
    <w:name w:val="FCE1D065F0E34F4AA67014727C3028F9"/>
    <w:rsid w:val="00841C1A"/>
  </w:style>
  <w:style w:type="paragraph" w:customStyle="1" w:styleId="F85442111E764D039BBAF6F1DA68F977">
    <w:name w:val="F85442111E764D039BBAF6F1DA68F977"/>
    <w:rsid w:val="00841C1A"/>
  </w:style>
  <w:style w:type="paragraph" w:customStyle="1" w:styleId="589CEB47D9484BCEBEBB2C73B92D27E9">
    <w:name w:val="589CEB47D9484BCEBEBB2C73B92D27E9"/>
    <w:rsid w:val="00841C1A"/>
  </w:style>
  <w:style w:type="paragraph" w:customStyle="1" w:styleId="5CAE2D6A3AD044BDB171EE836F826BC1">
    <w:name w:val="5CAE2D6A3AD044BDB171EE836F826BC1"/>
    <w:rsid w:val="00841C1A"/>
  </w:style>
  <w:style w:type="paragraph" w:customStyle="1" w:styleId="E15F1D5B8BAF466098F90B0259A52FF1">
    <w:name w:val="E15F1D5B8BAF466098F90B0259A52FF1"/>
    <w:rsid w:val="00841C1A"/>
  </w:style>
  <w:style w:type="paragraph" w:customStyle="1" w:styleId="9147C9CC31C746CC996B7C700A61B29A">
    <w:name w:val="9147C9CC31C746CC996B7C700A61B29A"/>
    <w:rsid w:val="00841C1A"/>
  </w:style>
  <w:style w:type="paragraph" w:customStyle="1" w:styleId="711863FE44BB4334803442F62A57F082">
    <w:name w:val="711863FE44BB4334803442F62A57F082"/>
    <w:rsid w:val="00841C1A"/>
  </w:style>
  <w:style w:type="paragraph" w:customStyle="1" w:styleId="2DD7FB36063D4BFB987290B90EFE9743">
    <w:name w:val="2DD7FB36063D4BFB987290B90EFE9743"/>
    <w:rsid w:val="00841C1A"/>
  </w:style>
  <w:style w:type="paragraph" w:customStyle="1" w:styleId="B6A69FAE40E34A32904F40FC5031F6E4">
    <w:name w:val="B6A69FAE40E34A32904F40FC5031F6E4"/>
    <w:rsid w:val="00841C1A"/>
  </w:style>
  <w:style w:type="paragraph" w:customStyle="1" w:styleId="A210F38AC730423D839FF591284E97CE">
    <w:name w:val="A210F38AC730423D839FF591284E97CE"/>
    <w:rsid w:val="00841C1A"/>
  </w:style>
  <w:style w:type="paragraph" w:customStyle="1" w:styleId="AA082563C98D4E87A9BF36EF6E27162B">
    <w:name w:val="AA082563C98D4E87A9BF36EF6E27162B"/>
    <w:rsid w:val="00841C1A"/>
  </w:style>
  <w:style w:type="paragraph" w:customStyle="1" w:styleId="D4AA587DD2D44ABDBDCBEB6AEF168DA9">
    <w:name w:val="D4AA587DD2D44ABDBDCBEB6AEF168DA9"/>
    <w:rsid w:val="00841C1A"/>
  </w:style>
  <w:style w:type="paragraph" w:customStyle="1" w:styleId="D24C27B176D645FC9B4399ED3FB1D023">
    <w:name w:val="D24C27B176D645FC9B4399ED3FB1D023"/>
    <w:rsid w:val="00841C1A"/>
  </w:style>
  <w:style w:type="paragraph" w:customStyle="1" w:styleId="BC7F7F16F529492D88B045FEF1389133">
    <w:name w:val="BC7F7F16F529492D88B045FEF1389133"/>
    <w:rsid w:val="00841C1A"/>
  </w:style>
  <w:style w:type="paragraph" w:customStyle="1" w:styleId="776710AB67FE4869BC7887C1FCE995E8">
    <w:name w:val="776710AB67FE4869BC7887C1FCE995E8"/>
    <w:rsid w:val="00841C1A"/>
  </w:style>
  <w:style w:type="paragraph" w:customStyle="1" w:styleId="29FBD1401B2D44609947FC7040636DED">
    <w:name w:val="29FBD1401B2D44609947FC7040636DED"/>
    <w:rsid w:val="00841C1A"/>
  </w:style>
  <w:style w:type="paragraph" w:customStyle="1" w:styleId="E5D5A80F656F4AFE924FD5F199C02916">
    <w:name w:val="E5D5A80F656F4AFE924FD5F199C02916"/>
    <w:rsid w:val="004068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A8BC9-1538-4A98-B5B6-4DFB616A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2448</Words>
  <Characters>13955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</cp:revision>
  <cp:lastPrinted>2025-03-25T07:23:00Z</cp:lastPrinted>
  <dcterms:created xsi:type="dcterms:W3CDTF">2026-02-27T03:42:00Z</dcterms:created>
  <dcterms:modified xsi:type="dcterms:W3CDTF">2026-02-27T05:45:00Z</dcterms:modified>
</cp:coreProperties>
</file>