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0C31" w:rsidRDefault="003149DB">
      <w:pPr>
        <w:pStyle w:val="14"/>
        <w:tabs>
          <w:tab w:val="left" w:pos="4395"/>
          <w:tab w:val="left" w:pos="5670"/>
        </w:tabs>
        <w:spacing w:before="0" w:after="0" w:line="360" w:lineRule="exact"/>
        <w:ind w:firstLine="0"/>
        <w:rPr>
          <w:lang w:val="en-US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2838450</wp:posOffset>
            </wp:positionH>
            <wp:positionV relativeFrom="paragraph">
              <wp:posOffset>-270509</wp:posOffset>
            </wp:positionV>
            <wp:extent cx="749300" cy="711200"/>
            <wp:effectExtent l="0" t="0" r="0" b="0"/>
            <wp:wrapNone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"/>
                    <pic:cNvPicPr/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749300" cy="711200"/>
                    </a:xfrm>
                    <a:prstGeom prst="rect">
                      <a:avLst/>
                    </a:prstGeom>
                    <a:noFill/>
                    <a:ln>
                      <a:noFill/>
                      <a:round/>
                    </a:ln>
                  </pic:spPr>
                </pic:pic>
              </a:graphicData>
            </a:graphic>
          </wp:anchor>
        </w:drawing>
      </w:r>
    </w:p>
    <w:p w:rsidR="00F70C31" w:rsidRPr="00477AC1" w:rsidRDefault="00F70C31">
      <w:pPr>
        <w:pStyle w:val="14"/>
        <w:spacing w:before="0" w:after="0" w:line="360" w:lineRule="exact"/>
        <w:ind w:firstLine="0"/>
        <w:rPr>
          <w:rFonts w:ascii="PT Astra Serif" w:hAnsi="PT Astra Serif"/>
          <w:lang w:val="en-US"/>
        </w:rPr>
      </w:pPr>
    </w:p>
    <w:p w:rsidR="00F70C31" w:rsidRPr="00FD5BF0" w:rsidRDefault="003149DB" w:rsidP="00AC2EF7">
      <w:pPr>
        <w:pStyle w:val="14"/>
        <w:spacing w:before="0" w:after="0" w:line="360" w:lineRule="exact"/>
        <w:ind w:firstLine="0"/>
        <w:rPr>
          <w:rFonts w:ascii="PT Astra Serif" w:hAnsi="PT Astra Serif"/>
        </w:rPr>
      </w:pPr>
      <w:r w:rsidRPr="00477AC1">
        <w:rPr>
          <w:rFonts w:ascii="PT Astra Serif" w:hAnsi="PT Astra Serif"/>
        </w:rPr>
        <w:br/>
      </w:r>
      <w:r w:rsidRPr="00FD5BF0">
        <w:rPr>
          <w:rFonts w:ascii="PT Astra Serif" w:hAnsi="PT Astra Serif"/>
        </w:rPr>
        <w:t>ДЕПАРТАМЕНТ СОЦИАЛЬНОЙ ЗАЩИТЫ НАСЕЛЕНИЯ</w:t>
      </w:r>
    </w:p>
    <w:p w:rsidR="00F70C31" w:rsidRPr="00FD5BF0" w:rsidRDefault="003149DB" w:rsidP="00AC2EF7">
      <w:pPr>
        <w:pStyle w:val="14"/>
        <w:spacing w:before="0" w:after="0"/>
        <w:ind w:firstLine="0"/>
        <w:rPr>
          <w:rFonts w:ascii="PT Astra Serif" w:hAnsi="PT Astra Serif"/>
        </w:rPr>
      </w:pPr>
      <w:r w:rsidRPr="00FD5BF0">
        <w:rPr>
          <w:rFonts w:ascii="PT Astra Serif" w:hAnsi="PT Astra Serif"/>
        </w:rPr>
        <w:t>ТОМСКОЙ ОБЛАСТИ</w:t>
      </w:r>
    </w:p>
    <w:p w:rsidR="00477AC1" w:rsidRPr="00FD5BF0" w:rsidRDefault="00477AC1" w:rsidP="00477AC1">
      <w:pPr>
        <w:pStyle w:val="14"/>
        <w:spacing w:before="0" w:after="0"/>
        <w:ind w:firstLine="0"/>
        <w:rPr>
          <w:rFonts w:ascii="PT Astra Serif" w:hAnsi="PT Astra Serif"/>
        </w:rPr>
      </w:pPr>
    </w:p>
    <w:p w:rsidR="00F70C31" w:rsidRPr="00FD5BF0" w:rsidRDefault="003149DB" w:rsidP="001F0E55">
      <w:pPr>
        <w:pStyle w:val="14"/>
        <w:spacing w:before="0" w:after="0"/>
        <w:ind w:firstLine="0"/>
        <w:rPr>
          <w:rFonts w:ascii="PT Astra Serif" w:hAnsi="PT Astra Serif"/>
          <w:spacing w:val="20"/>
        </w:rPr>
      </w:pPr>
      <w:r w:rsidRPr="00FD5BF0">
        <w:rPr>
          <w:rFonts w:ascii="PT Astra Serif" w:hAnsi="PT Astra Serif"/>
          <w:spacing w:val="20"/>
        </w:rPr>
        <w:t>ПРИКАЗ</w:t>
      </w:r>
    </w:p>
    <w:p w:rsidR="001F0E55" w:rsidRPr="00FD5BF0" w:rsidRDefault="001F0E55" w:rsidP="001F0E55">
      <w:pPr>
        <w:pStyle w:val="14"/>
        <w:spacing w:before="0" w:after="0"/>
        <w:ind w:firstLine="0"/>
        <w:rPr>
          <w:rFonts w:ascii="PT Astra Serif" w:hAnsi="PT Astra Serif"/>
          <w:spacing w:val="20"/>
        </w:rPr>
      </w:pPr>
    </w:p>
    <w:tbl>
      <w:tblPr>
        <w:tblW w:w="9923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0"/>
        <w:gridCol w:w="5832"/>
        <w:gridCol w:w="2341"/>
      </w:tblGrid>
      <w:tr w:rsidR="003D434B" w:rsidRPr="00C067A8" w:rsidTr="003D434B">
        <w:trPr>
          <w:trHeight w:val="87"/>
        </w:trPr>
        <w:tc>
          <w:tcPr>
            <w:tcW w:w="1750" w:type="dxa"/>
            <w:tcBorders>
              <w:bottom w:val="none" w:sz="4" w:space="0" w:color="000000"/>
            </w:tcBorders>
          </w:tcPr>
          <w:bookmarkStart w:id="0" w:name="undefined"/>
          <w:p w:rsidR="003D434B" w:rsidRPr="00C067A8" w:rsidRDefault="003D434B" w:rsidP="00E066A3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C067A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r w:rsidRPr="00C067A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C067A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C067A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&lt;Дата&gt;</w:t>
            </w:r>
            <w:r w:rsidRPr="00C067A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</w:p>
        </w:tc>
        <w:tc>
          <w:tcPr>
            <w:tcW w:w="5832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3D434B" w:rsidRPr="00C067A8" w:rsidRDefault="003D434B" w:rsidP="00E066A3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341" w:type="dxa"/>
            <w:tcBorders>
              <w:bottom w:val="none" w:sz="4" w:space="0" w:color="000000"/>
            </w:tcBorders>
          </w:tcPr>
          <w:p w:rsidR="003D434B" w:rsidRPr="00C067A8" w:rsidRDefault="003D434B" w:rsidP="003D434B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jc w:val="center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 xml:space="preserve">            № </w:t>
            </w:r>
            <w:r w:rsidRPr="00C067A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r w:rsidRPr="00C067A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C067A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C067A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&lt;Номер&gt;</w:t>
            </w:r>
            <w:r w:rsidRPr="00C067A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</w:p>
        </w:tc>
      </w:tr>
    </w:tbl>
    <w:p w:rsidR="00477AC1" w:rsidRPr="00D30181" w:rsidRDefault="00477AC1" w:rsidP="00477AC1">
      <w:pPr>
        <w:pStyle w:val="14"/>
        <w:tabs>
          <w:tab w:val="clear" w:pos="4153"/>
          <w:tab w:val="left" w:pos="0"/>
        </w:tabs>
        <w:spacing w:before="0" w:after="0"/>
        <w:ind w:firstLine="0"/>
        <w:jc w:val="both"/>
        <w:rPr>
          <w:rFonts w:ascii="PT Astra Serif" w:hAnsi="PT Astra Serif"/>
          <w:b w:val="0"/>
          <w:sz w:val="26"/>
          <w:szCs w:val="26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03"/>
      </w:tblGrid>
      <w:tr w:rsidR="00F70C31" w:rsidRPr="00EE5F04" w:rsidTr="003D434B">
        <w:trPr>
          <w:tblCellSpacing w:w="0" w:type="dxa"/>
          <w:jc w:val="center"/>
        </w:trPr>
        <w:tc>
          <w:tcPr>
            <w:tcW w:w="9503" w:type="dxa"/>
            <w:noWrap/>
          </w:tcPr>
          <w:p w:rsidR="00F70C31" w:rsidRPr="00EE5F04" w:rsidRDefault="003149DB" w:rsidP="003D434B">
            <w:pPr>
              <w:pStyle w:val="ConsPlusTitle"/>
              <w:tabs>
                <w:tab w:val="left" w:pos="709"/>
                <w:tab w:val="left" w:pos="9923"/>
              </w:tabs>
              <w:ind w:left="-264" w:right="142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EE5F04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О внесении изменений в </w:t>
            </w:r>
            <w:r w:rsidR="00DA3FA8" w:rsidRPr="00EE5F04">
              <w:rPr>
                <w:rFonts w:ascii="PT Astra Serif" w:hAnsi="PT Astra Serif" w:cs="Times New Roman"/>
                <w:b w:val="0"/>
                <w:sz w:val="26"/>
                <w:szCs w:val="26"/>
              </w:rPr>
              <w:t>отдельные приказы</w:t>
            </w:r>
            <w:r w:rsidRPr="00EE5F04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Департамента социальной защиты </w:t>
            </w:r>
          </w:p>
          <w:p w:rsidR="00F70C31" w:rsidRPr="00EE5F04" w:rsidRDefault="003149DB" w:rsidP="003D434B">
            <w:pPr>
              <w:pStyle w:val="ConsPlusTitle"/>
              <w:tabs>
                <w:tab w:val="left" w:pos="709"/>
                <w:tab w:val="left" w:pos="9923"/>
              </w:tabs>
              <w:ind w:left="-264" w:right="142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EE5F04">
              <w:rPr>
                <w:rFonts w:ascii="PT Astra Serif" w:hAnsi="PT Astra Serif" w:cs="Times New Roman"/>
                <w:b w:val="0"/>
                <w:sz w:val="26"/>
                <w:szCs w:val="26"/>
              </w:rPr>
              <w:t>населения Томской области</w:t>
            </w:r>
          </w:p>
          <w:p w:rsidR="00F70C31" w:rsidRPr="00EE5F04" w:rsidRDefault="00F70C31" w:rsidP="003D434B">
            <w:pPr>
              <w:pStyle w:val="ConsPlusTitle"/>
              <w:tabs>
                <w:tab w:val="left" w:pos="709"/>
                <w:tab w:val="left" w:pos="9923"/>
              </w:tabs>
              <w:ind w:right="142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</w:tbl>
    <w:p w:rsidR="00F70C31" w:rsidRPr="00EE5F04" w:rsidRDefault="00DA3FA8" w:rsidP="003D434B">
      <w:pPr>
        <w:tabs>
          <w:tab w:val="left" w:pos="9923"/>
        </w:tabs>
        <w:spacing w:after="0" w:line="240" w:lineRule="auto"/>
        <w:ind w:right="142" w:firstLine="709"/>
        <w:jc w:val="both"/>
        <w:rPr>
          <w:rFonts w:ascii="PT Astra Serif" w:hAnsi="PT Astra Serif"/>
          <w:sz w:val="26"/>
          <w:szCs w:val="26"/>
        </w:rPr>
      </w:pPr>
      <w:r w:rsidRPr="00EE5F04">
        <w:rPr>
          <w:rFonts w:ascii="PT Astra Serif" w:hAnsi="PT Astra Serif"/>
          <w:sz w:val="26"/>
          <w:szCs w:val="26"/>
        </w:rPr>
        <w:t>В цел</w:t>
      </w:r>
      <w:r w:rsidR="003D434B">
        <w:rPr>
          <w:rFonts w:ascii="PT Astra Serif" w:hAnsi="PT Astra Serif"/>
          <w:sz w:val="26"/>
          <w:szCs w:val="26"/>
        </w:rPr>
        <w:t xml:space="preserve">ях </w:t>
      </w:r>
      <w:r w:rsidR="003D434B" w:rsidRPr="00A57EC0">
        <w:rPr>
          <w:rFonts w:ascii="PT Astra Serif" w:hAnsi="PT Astra Serif"/>
          <w:sz w:val="26"/>
          <w:szCs w:val="26"/>
        </w:rPr>
        <w:t xml:space="preserve">приведения в соответствие с </w:t>
      </w:r>
      <w:r w:rsidR="003D434B" w:rsidRPr="00A57EC0">
        <w:rPr>
          <w:rFonts w:ascii="PT Astra Serif" w:hAnsi="PT Astra Serif" w:cs="Calibri"/>
          <w:sz w:val="26"/>
          <w:szCs w:val="26"/>
        </w:rPr>
        <w:t xml:space="preserve">Федеральным законом от 27 июля 2010 года № 210-ФЗ «Об </w:t>
      </w:r>
      <w:r w:rsidR="003D434B" w:rsidRPr="00320E4A">
        <w:rPr>
          <w:rFonts w:ascii="PT Astra Serif" w:hAnsi="PT Astra Serif" w:cs="Calibri"/>
          <w:sz w:val="26"/>
          <w:szCs w:val="26"/>
        </w:rPr>
        <w:t>организации предоставления государственных и муниципальных услуг»</w:t>
      </w:r>
    </w:p>
    <w:p w:rsidR="00F70C31" w:rsidRPr="00EE5F04" w:rsidRDefault="003149DB" w:rsidP="003D434B">
      <w:pPr>
        <w:tabs>
          <w:tab w:val="left" w:pos="9923"/>
        </w:tabs>
        <w:spacing w:after="0" w:line="240" w:lineRule="auto"/>
        <w:ind w:right="141" w:firstLine="709"/>
        <w:jc w:val="both"/>
        <w:rPr>
          <w:rFonts w:ascii="PT Astra Serif" w:hAnsi="PT Astra Serif"/>
          <w:sz w:val="26"/>
          <w:szCs w:val="26"/>
        </w:rPr>
      </w:pPr>
      <w:r w:rsidRPr="00EE5F04">
        <w:rPr>
          <w:rFonts w:ascii="PT Astra Serif" w:hAnsi="PT Astra Serif"/>
          <w:sz w:val="26"/>
          <w:szCs w:val="26"/>
        </w:rPr>
        <w:t>ПРИКАЗЫВАЮ:</w:t>
      </w:r>
    </w:p>
    <w:p w:rsidR="003D434B" w:rsidRPr="003D434B" w:rsidRDefault="003149DB" w:rsidP="003D434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23"/>
        </w:tabs>
        <w:spacing w:after="0" w:line="240" w:lineRule="auto"/>
        <w:ind w:right="141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E5F04">
        <w:rPr>
          <w:rFonts w:ascii="PT Astra Serif" w:hAnsi="PT Astra Serif"/>
          <w:color w:val="000000"/>
          <w:sz w:val="26"/>
          <w:szCs w:val="26"/>
        </w:rPr>
        <w:t xml:space="preserve">1. </w:t>
      </w:r>
      <w:r w:rsidRPr="00EE5F04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Внести в приказ Департамента социальной защиты населения Томской области от </w:t>
      </w:r>
      <w:r w:rsidRPr="00EE5F04">
        <w:rPr>
          <w:rFonts w:ascii="PT Astra Serif" w:eastAsia="PT Astra Serif" w:hAnsi="PT Astra Serif" w:cs="PT Astra Serif"/>
          <w:sz w:val="26"/>
          <w:szCs w:val="26"/>
        </w:rPr>
        <w:t xml:space="preserve">15.03.2022 № 8 «Об утверждении </w:t>
      </w:r>
      <w:r w:rsidR="00DA3FA8" w:rsidRPr="00EE5F04">
        <w:rPr>
          <w:rFonts w:ascii="PT Astra Serif" w:eastAsia="PT Astra Serif" w:hAnsi="PT Astra Serif" w:cs="PT Astra Serif"/>
          <w:sz w:val="26"/>
          <w:szCs w:val="26"/>
        </w:rPr>
        <w:t>А</w:t>
      </w:r>
      <w:r w:rsidRPr="00EE5F04">
        <w:rPr>
          <w:rFonts w:ascii="PT Astra Serif" w:eastAsia="PT Astra Serif" w:hAnsi="PT Astra Serif" w:cs="PT Astra Serif"/>
          <w:sz w:val="26"/>
          <w:szCs w:val="26"/>
        </w:rPr>
        <w:t>дминистративного регламента предоставления государственной услуги «</w:t>
      </w:r>
      <w:r w:rsidRPr="00EE5F04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Назначение </w:t>
      </w:r>
      <w:r w:rsidR="0085483D" w:rsidRPr="00EE5F04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выплаты </w:t>
      </w:r>
      <w:r w:rsidRPr="00EE5F04">
        <w:rPr>
          <w:rFonts w:ascii="PT Astra Serif" w:eastAsia="PT Astra Serif" w:hAnsi="PT Astra Serif" w:cs="PT Astra Serif"/>
          <w:bCs/>
          <w:color w:val="000000"/>
          <w:sz w:val="26"/>
          <w:szCs w:val="26"/>
        </w:rPr>
        <w:t>гражданам финансовой помощи в связи с утратой ими имущества первой необходимости в результате чрезвычайных ситуаций природного и техногенного характера</w:t>
      </w:r>
      <w:r w:rsidRPr="00EE5F04">
        <w:rPr>
          <w:rFonts w:ascii="PT Astra Serif" w:eastAsia="PT Astra Serif" w:hAnsi="PT Astra Serif" w:cs="PT Astra Serif"/>
          <w:sz w:val="26"/>
          <w:szCs w:val="26"/>
        </w:rPr>
        <w:t xml:space="preserve">» </w:t>
      </w:r>
      <w:r w:rsidR="0085483D" w:rsidRPr="00EE5F04">
        <w:rPr>
          <w:rFonts w:ascii="PT Astra Serif" w:hAnsi="PT Astra Serif"/>
          <w:color w:val="000000"/>
          <w:sz w:val="26"/>
          <w:szCs w:val="26"/>
        </w:rPr>
        <w:t>(Официальный интернет-по</w:t>
      </w:r>
      <w:r w:rsidR="00FD5BF0" w:rsidRPr="00EE5F04">
        <w:rPr>
          <w:rFonts w:ascii="PT Astra Serif" w:hAnsi="PT Astra Serif"/>
          <w:color w:val="000000"/>
          <w:sz w:val="26"/>
          <w:szCs w:val="26"/>
        </w:rPr>
        <w:t xml:space="preserve">ртал правовой информации </w:t>
      </w:r>
      <w:r w:rsidR="009D5903" w:rsidRPr="00EE5F04">
        <w:rPr>
          <w:rFonts w:ascii="PT Astra Serif" w:hAnsi="PT Astra Serif"/>
          <w:color w:val="000000"/>
          <w:sz w:val="26"/>
          <w:szCs w:val="26"/>
        </w:rPr>
        <w:t>(</w:t>
      </w:r>
      <w:r w:rsidR="00FD5BF0" w:rsidRPr="00EE5F04">
        <w:rPr>
          <w:rFonts w:ascii="PT Astra Serif" w:hAnsi="PT Astra Serif"/>
          <w:color w:val="000000"/>
          <w:sz w:val="26"/>
          <w:szCs w:val="26"/>
          <w:lang w:val="en-US"/>
        </w:rPr>
        <w:t>www</w:t>
      </w:r>
      <w:r w:rsidR="00FD5BF0" w:rsidRPr="00EE5F04">
        <w:rPr>
          <w:rFonts w:ascii="PT Astra Serif" w:hAnsi="PT Astra Serif"/>
          <w:color w:val="000000"/>
          <w:sz w:val="26"/>
          <w:szCs w:val="26"/>
        </w:rPr>
        <w:t>.</w:t>
      </w:r>
      <w:r w:rsidR="009D5903" w:rsidRPr="00EE5F04">
        <w:rPr>
          <w:rFonts w:ascii="PT Astra Serif" w:hAnsi="PT Astra Serif"/>
          <w:color w:val="000000"/>
          <w:sz w:val="26"/>
          <w:szCs w:val="26"/>
        </w:rPr>
        <w:t xml:space="preserve">pravo.gov.ru), </w:t>
      </w:r>
      <w:r w:rsidR="0082143A">
        <w:rPr>
          <w:rFonts w:ascii="PT Astra Serif" w:hAnsi="PT Astra Serif"/>
          <w:color w:val="000000"/>
          <w:sz w:val="26"/>
          <w:szCs w:val="26"/>
        </w:rPr>
        <w:t>16.03</w:t>
      </w:r>
      <w:r w:rsidR="0033609B" w:rsidRPr="00EE5F04">
        <w:rPr>
          <w:rFonts w:ascii="PT Astra Serif" w:hAnsi="PT Astra Serif"/>
          <w:color w:val="000000"/>
          <w:sz w:val="26"/>
          <w:szCs w:val="26"/>
        </w:rPr>
        <w:t>.</w:t>
      </w:r>
      <w:r w:rsidR="0085483D" w:rsidRPr="00EE5F04">
        <w:rPr>
          <w:rFonts w:ascii="PT Astra Serif" w:hAnsi="PT Astra Serif"/>
          <w:color w:val="000000"/>
          <w:sz w:val="26"/>
          <w:szCs w:val="26"/>
        </w:rPr>
        <w:t>2022</w:t>
      </w:r>
      <w:r w:rsidR="0091199A" w:rsidRPr="00EE5F04">
        <w:rPr>
          <w:rFonts w:ascii="PT Astra Serif" w:hAnsi="PT Astra Serif"/>
          <w:color w:val="000000"/>
          <w:sz w:val="26"/>
          <w:szCs w:val="26"/>
        </w:rPr>
        <w:t>,</w:t>
      </w:r>
      <w:r w:rsidR="00FD5BF0" w:rsidRPr="00EE5F04">
        <w:rPr>
          <w:rFonts w:ascii="PT Astra Serif" w:hAnsi="PT Astra Serif"/>
          <w:color w:val="000000"/>
          <w:sz w:val="26"/>
          <w:szCs w:val="26"/>
        </w:rPr>
        <w:t xml:space="preserve"> № </w:t>
      </w:r>
      <w:r w:rsidR="00FC6778" w:rsidRPr="00EE5F04">
        <w:rPr>
          <w:rFonts w:ascii="PT Astra Serif" w:hAnsi="PT Astra Serif"/>
          <w:color w:val="000000"/>
          <w:sz w:val="26"/>
          <w:szCs w:val="26"/>
        </w:rPr>
        <w:t>7001202203160002</w:t>
      </w:r>
      <w:r w:rsidR="003D434B">
        <w:rPr>
          <w:rFonts w:ascii="PT Astra Serif" w:hAnsi="PT Astra Serif"/>
          <w:color w:val="000000"/>
          <w:sz w:val="26"/>
          <w:szCs w:val="26"/>
        </w:rPr>
        <w:t xml:space="preserve">) </w:t>
      </w:r>
      <w:r w:rsidR="003D434B" w:rsidRPr="000E7198">
        <w:rPr>
          <w:rFonts w:ascii="PT Astra Serif" w:hAnsi="PT Astra Serif"/>
          <w:bCs/>
          <w:color w:val="000000"/>
          <w:sz w:val="26"/>
          <w:szCs w:val="26"/>
        </w:rPr>
        <w:t>изменение</w:t>
      </w:r>
      <w:r w:rsidR="003D434B">
        <w:rPr>
          <w:rFonts w:ascii="PT Astra Serif" w:hAnsi="PT Astra Serif"/>
          <w:bCs/>
          <w:color w:val="000000"/>
          <w:sz w:val="26"/>
          <w:szCs w:val="26"/>
        </w:rPr>
        <w:t xml:space="preserve">, </w:t>
      </w:r>
      <w:r w:rsidR="003D434B" w:rsidRPr="000E7198">
        <w:rPr>
          <w:rFonts w:ascii="PT Astra Serif" w:hAnsi="PT Astra Serif" w:cs="PT Astra Serif"/>
          <w:sz w:val="26"/>
          <w:szCs w:val="26"/>
        </w:rPr>
        <w:t xml:space="preserve">дополнив </w:t>
      </w:r>
      <w:r w:rsidR="003D434B">
        <w:rPr>
          <w:rFonts w:ascii="PT Astra Serif" w:eastAsia="Calibri" w:hAnsi="PT Astra Serif" w:cs="PT Astra Serif"/>
          <w:sz w:val="26"/>
          <w:szCs w:val="26"/>
          <w:lang w:eastAsia="en-US"/>
        </w:rPr>
        <w:t>пункт 20</w:t>
      </w:r>
      <w:r w:rsidR="003D434B" w:rsidRPr="00B057B7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3D434B" w:rsidRPr="000E7198">
        <w:rPr>
          <w:rFonts w:ascii="PT Astra Serif" w:eastAsia="PT Astra Serif" w:hAnsi="PT Astra Serif" w:cs="PT Astra Serif"/>
          <w:sz w:val="26"/>
          <w:szCs w:val="26"/>
        </w:rPr>
        <w:t>Административного регламента предоставления государственной услуги «</w:t>
      </w:r>
      <w:r w:rsidR="003D434B" w:rsidRPr="00EE5F04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Назначение выплаты </w:t>
      </w:r>
      <w:r w:rsidR="003D434B" w:rsidRPr="00EE5F04">
        <w:rPr>
          <w:rFonts w:ascii="PT Astra Serif" w:eastAsia="PT Astra Serif" w:hAnsi="PT Astra Serif" w:cs="PT Astra Serif"/>
          <w:bCs/>
          <w:color w:val="000000"/>
          <w:sz w:val="26"/>
          <w:szCs w:val="26"/>
        </w:rPr>
        <w:t>гражданам финансовой помощи в связи с утратой ими имущества первой необходимости в результате чрезвычайных ситуаций природного и техногенного характера</w:t>
      </w:r>
      <w:r w:rsidR="003D434B" w:rsidRPr="000E7198">
        <w:rPr>
          <w:rFonts w:ascii="PT Astra Serif" w:eastAsia="PT Astra Serif" w:hAnsi="PT Astra Serif" w:cs="PT Astra Serif"/>
          <w:sz w:val="26"/>
          <w:szCs w:val="26"/>
        </w:rPr>
        <w:t>»</w:t>
      </w:r>
      <w:r w:rsidR="003D434B">
        <w:rPr>
          <w:rFonts w:ascii="PT Astra Serif" w:eastAsia="PT Astra Serif" w:hAnsi="PT Astra Serif" w:cs="PT Astra Serif"/>
          <w:sz w:val="26"/>
          <w:szCs w:val="26"/>
        </w:rPr>
        <w:t>, утвержденного у</w:t>
      </w:r>
      <w:r w:rsidR="003D434B">
        <w:rPr>
          <w:rFonts w:ascii="PT Astra Serif" w:hAnsi="PT Astra Serif"/>
          <w:sz w:val="26"/>
          <w:szCs w:val="26"/>
        </w:rPr>
        <w:t xml:space="preserve">казанным приказом, </w:t>
      </w:r>
      <w:r w:rsidR="003D434B">
        <w:rPr>
          <w:rFonts w:ascii="PT Astra Serif" w:eastAsia="Calibri" w:hAnsi="PT Astra Serif" w:cs="PT Astra Serif"/>
          <w:sz w:val="26"/>
          <w:szCs w:val="26"/>
          <w:lang w:eastAsia="en-US"/>
        </w:rPr>
        <w:t>абзацем девятым</w:t>
      </w:r>
      <w:r w:rsidR="003D434B" w:rsidRPr="00D669BE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 </w:t>
      </w:r>
      <w:r w:rsidR="003D434B">
        <w:rPr>
          <w:rFonts w:ascii="PT Astra Serif" w:eastAsia="Calibri" w:hAnsi="PT Astra Serif" w:cs="PT Astra Serif"/>
          <w:sz w:val="26"/>
          <w:szCs w:val="26"/>
          <w:lang w:eastAsia="en-US"/>
        </w:rPr>
        <w:t>следующего содержания</w:t>
      </w:r>
      <w:r w:rsidR="003D434B" w:rsidRPr="000E7198">
        <w:rPr>
          <w:rFonts w:ascii="PT Astra Serif" w:eastAsia="Calibri" w:hAnsi="PT Astra Serif" w:cs="PT Astra Serif"/>
          <w:sz w:val="26"/>
          <w:szCs w:val="26"/>
          <w:lang w:eastAsia="en-US"/>
        </w:rPr>
        <w:t>:</w:t>
      </w:r>
    </w:p>
    <w:p w:rsidR="003D434B" w:rsidRPr="003D434B" w:rsidRDefault="003D434B" w:rsidP="003D434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right="141" w:firstLine="709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«В случае отказа в предоставлении государственной услуги </w:t>
      </w:r>
      <w:r w:rsidR="009C0E89">
        <w:rPr>
          <w:rFonts w:ascii="PT Astra Serif" w:eastAsia="Calibri" w:hAnsi="PT Astra Serif" w:cs="PT Astra Serif"/>
          <w:sz w:val="26"/>
          <w:szCs w:val="26"/>
          <w:lang w:eastAsia="en-US"/>
        </w:rPr>
        <w:t>уполномоченное учреждение</w:t>
      </w:r>
      <w:r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 информирует заявителя о причинах отказа с указанием перечня документов и информации, отсутствие и (или) недостоверность которых послужили причиной 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предоставлении государственной услуги.».</w:t>
      </w:r>
    </w:p>
    <w:p w:rsidR="003D434B" w:rsidRPr="003D434B" w:rsidRDefault="009C0E89" w:rsidP="003D434B">
      <w:pPr>
        <w:tabs>
          <w:tab w:val="left" w:pos="9923"/>
        </w:tabs>
        <w:spacing w:after="0" w:line="240" w:lineRule="atLeast"/>
        <w:ind w:right="141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</w:t>
      </w:r>
      <w:r w:rsidR="00022DFD" w:rsidRPr="00EE5F04">
        <w:rPr>
          <w:rFonts w:ascii="PT Astra Serif" w:eastAsia="PT Astra Serif" w:hAnsi="PT Astra Serif" w:cs="PT Astra Serif"/>
          <w:sz w:val="26"/>
          <w:szCs w:val="26"/>
        </w:rPr>
        <w:t xml:space="preserve">. </w:t>
      </w:r>
      <w:r w:rsidR="00022DFD" w:rsidRPr="00EE5F04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Внести в приказ Департамента социальной защиты населения Томской области от </w:t>
      </w:r>
      <w:r w:rsidR="00022DFD" w:rsidRPr="00EE5F04">
        <w:rPr>
          <w:rFonts w:ascii="PT Astra Serif" w:eastAsia="PT Astra Serif" w:hAnsi="PT Astra Serif" w:cs="PT Astra Serif"/>
          <w:sz w:val="26"/>
          <w:szCs w:val="26"/>
        </w:rPr>
        <w:t>29.04.2022 № 12 «Об утверждении Административного регламента предоставления государственной услуги «</w:t>
      </w:r>
      <w:r w:rsidR="00022DFD" w:rsidRPr="00EE5F04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Назначение </w:t>
      </w:r>
      <w:r w:rsidR="00022DFD" w:rsidRPr="00EE5F04">
        <w:rPr>
          <w:rFonts w:ascii="PT Astra Serif" w:eastAsia="PT Astra Serif" w:hAnsi="PT Astra Serif" w:cs="PT Astra Serif"/>
          <w:bCs/>
          <w:color w:val="000000"/>
          <w:sz w:val="26"/>
          <w:szCs w:val="26"/>
        </w:rPr>
        <w:t>выплаты единовременного пособия членам семей граждан, погибших (умерших) в результате чрезвычайных ситуаций природного и техногенного характера</w:t>
      </w:r>
      <w:r w:rsidR="00022DFD" w:rsidRPr="00EE5F04">
        <w:rPr>
          <w:rFonts w:ascii="PT Astra Serif" w:eastAsia="PT Astra Serif" w:hAnsi="PT Astra Serif" w:cs="PT Astra Serif"/>
          <w:sz w:val="26"/>
          <w:szCs w:val="26"/>
        </w:rPr>
        <w:t xml:space="preserve">» </w:t>
      </w:r>
      <w:r w:rsidR="00022DFD" w:rsidRPr="00EE5F04">
        <w:rPr>
          <w:rFonts w:ascii="PT Astra Serif" w:hAnsi="PT Astra Serif"/>
          <w:color w:val="000000"/>
          <w:sz w:val="26"/>
          <w:szCs w:val="26"/>
        </w:rPr>
        <w:t>(</w:t>
      </w:r>
      <w:r w:rsidR="00022DFD" w:rsidRPr="00EE5F04">
        <w:rPr>
          <w:rFonts w:ascii="PT Astra Serif" w:hAnsi="PT Astra Serif"/>
          <w:bCs/>
          <w:color w:val="000000"/>
          <w:sz w:val="26"/>
          <w:szCs w:val="26"/>
        </w:rPr>
        <w:t xml:space="preserve">Официальный интернет-портал правовой информации </w:t>
      </w:r>
      <w:r w:rsidR="0082143A">
        <w:rPr>
          <w:rFonts w:ascii="PT Astra Serif" w:hAnsi="PT Astra Serif"/>
          <w:bCs/>
          <w:color w:val="000000"/>
          <w:sz w:val="26"/>
          <w:szCs w:val="26"/>
        </w:rPr>
        <w:t>(</w:t>
      </w:r>
      <w:r w:rsidR="00022DFD" w:rsidRPr="00EE5F04">
        <w:rPr>
          <w:rFonts w:ascii="PT Astra Serif" w:hAnsi="PT Astra Serif"/>
          <w:bCs/>
          <w:color w:val="000000"/>
          <w:sz w:val="26"/>
          <w:szCs w:val="26"/>
        </w:rPr>
        <w:t>www.</w:t>
      </w:r>
      <w:r w:rsidR="0082143A">
        <w:rPr>
          <w:rFonts w:ascii="PT Astra Serif" w:hAnsi="PT Astra Serif"/>
          <w:bCs/>
          <w:color w:val="000000"/>
          <w:sz w:val="26"/>
          <w:szCs w:val="26"/>
        </w:rPr>
        <w:t>pravo.gov.ru), 29.04</w:t>
      </w:r>
      <w:r w:rsidR="00022DFD" w:rsidRPr="00EE5F04">
        <w:rPr>
          <w:rFonts w:ascii="PT Astra Serif" w:hAnsi="PT Astra Serif"/>
          <w:bCs/>
          <w:color w:val="000000"/>
          <w:sz w:val="26"/>
          <w:szCs w:val="26"/>
        </w:rPr>
        <w:t xml:space="preserve">.2022, № </w:t>
      </w:r>
      <w:r w:rsidR="00022DFD" w:rsidRPr="00EE5F04">
        <w:rPr>
          <w:rFonts w:ascii="PT Astra Serif" w:hAnsi="PT Astra Serif"/>
          <w:bCs/>
          <w:sz w:val="26"/>
          <w:szCs w:val="26"/>
        </w:rPr>
        <w:t>7001202204290003</w:t>
      </w:r>
      <w:r w:rsidR="003D434B">
        <w:rPr>
          <w:rFonts w:ascii="PT Astra Serif" w:hAnsi="PT Astra Serif"/>
          <w:bCs/>
          <w:color w:val="000000"/>
          <w:sz w:val="26"/>
          <w:szCs w:val="26"/>
        </w:rPr>
        <w:t xml:space="preserve">) </w:t>
      </w:r>
      <w:r w:rsidR="003D434B" w:rsidRPr="000E7198">
        <w:rPr>
          <w:rFonts w:ascii="PT Astra Serif" w:hAnsi="PT Astra Serif"/>
          <w:bCs/>
          <w:color w:val="000000"/>
          <w:sz w:val="26"/>
          <w:szCs w:val="26"/>
        </w:rPr>
        <w:t>изменение</w:t>
      </w:r>
      <w:r w:rsidR="003D434B">
        <w:rPr>
          <w:rFonts w:ascii="PT Astra Serif" w:hAnsi="PT Astra Serif"/>
          <w:bCs/>
          <w:color w:val="000000"/>
          <w:sz w:val="26"/>
          <w:szCs w:val="26"/>
        </w:rPr>
        <w:t xml:space="preserve">, </w:t>
      </w:r>
      <w:r w:rsidR="003D434B" w:rsidRPr="000E7198">
        <w:rPr>
          <w:rFonts w:ascii="PT Astra Serif" w:hAnsi="PT Astra Serif" w:cs="PT Astra Serif"/>
          <w:sz w:val="26"/>
          <w:szCs w:val="26"/>
        </w:rPr>
        <w:t xml:space="preserve">дополнив </w:t>
      </w:r>
      <w:r w:rsidR="003D434B">
        <w:rPr>
          <w:rFonts w:ascii="PT Astra Serif" w:eastAsia="Calibri" w:hAnsi="PT Astra Serif" w:cs="PT Astra Serif"/>
          <w:sz w:val="26"/>
          <w:szCs w:val="26"/>
          <w:lang w:eastAsia="en-US"/>
        </w:rPr>
        <w:t>пункт 20</w:t>
      </w:r>
      <w:r w:rsidR="003D434B" w:rsidRPr="00B057B7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3D434B" w:rsidRPr="000E7198">
        <w:rPr>
          <w:rFonts w:ascii="PT Astra Serif" w:eastAsia="PT Astra Serif" w:hAnsi="PT Astra Serif" w:cs="PT Astra Serif"/>
          <w:sz w:val="26"/>
          <w:szCs w:val="26"/>
        </w:rPr>
        <w:t>Административного регламента предоставления государственной услуги «</w:t>
      </w:r>
      <w:r w:rsidR="003D434B" w:rsidRPr="00EE5F04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Назначение </w:t>
      </w:r>
      <w:r w:rsidR="003D434B" w:rsidRPr="00EE5F04">
        <w:rPr>
          <w:rFonts w:ascii="PT Astra Serif" w:eastAsia="PT Astra Serif" w:hAnsi="PT Astra Serif" w:cs="PT Astra Serif"/>
          <w:bCs/>
          <w:color w:val="000000"/>
          <w:sz w:val="26"/>
          <w:szCs w:val="26"/>
        </w:rPr>
        <w:t>выплаты единовременного пособия членам семей граждан, погибших (умерших) в результате чрезвычайных ситуаций природного и техногенного характера</w:t>
      </w:r>
      <w:r w:rsidR="003D434B" w:rsidRPr="000E7198">
        <w:rPr>
          <w:rFonts w:ascii="PT Astra Serif" w:eastAsia="PT Astra Serif" w:hAnsi="PT Astra Serif" w:cs="PT Astra Serif"/>
          <w:sz w:val="26"/>
          <w:szCs w:val="26"/>
        </w:rPr>
        <w:t>»</w:t>
      </w:r>
      <w:r w:rsidR="003D434B">
        <w:rPr>
          <w:rFonts w:ascii="PT Astra Serif" w:eastAsia="PT Astra Serif" w:hAnsi="PT Astra Serif" w:cs="PT Astra Serif"/>
          <w:sz w:val="26"/>
          <w:szCs w:val="26"/>
        </w:rPr>
        <w:t>, утвержденного у</w:t>
      </w:r>
      <w:r w:rsidR="003D434B">
        <w:rPr>
          <w:rFonts w:ascii="PT Astra Serif" w:hAnsi="PT Astra Serif"/>
          <w:sz w:val="26"/>
          <w:szCs w:val="26"/>
        </w:rPr>
        <w:t xml:space="preserve">казанным приказом, </w:t>
      </w:r>
      <w:r w:rsidR="003D434B">
        <w:rPr>
          <w:rFonts w:ascii="PT Astra Serif" w:eastAsia="Calibri" w:hAnsi="PT Astra Serif" w:cs="PT Astra Serif"/>
          <w:sz w:val="26"/>
          <w:szCs w:val="26"/>
          <w:lang w:eastAsia="en-US"/>
        </w:rPr>
        <w:t>абзацем восьмым</w:t>
      </w:r>
      <w:r w:rsidR="003D434B" w:rsidRPr="00D669BE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 </w:t>
      </w:r>
      <w:r w:rsidR="003D434B">
        <w:rPr>
          <w:rFonts w:ascii="PT Astra Serif" w:eastAsia="Calibri" w:hAnsi="PT Astra Serif" w:cs="PT Astra Serif"/>
          <w:sz w:val="26"/>
          <w:szCs w:val="26"/>
          <w:lang w:eastAsia="en-US"/>
        </w:rPr>
        <w:t>следующего содержания</w:t>
      </w:r>
      <w:r w:rsidR="003D434B" w:rsidRPr="000E7198">
        <w:rPr>
          <w:rFonts w:ascii="PT Astra Serif" w:eastAsia="Calibri" w:hAnsi="PT Astra Serif" w:cs="PT Astra Serif"/>
          <w:sz w:val="26"/>
          <w:szCs w:val="26"/>
          <w:lang w:eastAsia="en-US"/>
        </w:rPr>
        <w:t>:</w:t>
      </w:r>
    </w:p>
    <w:p w:rsidR="003D434B" w:rsidRPr="003D434B" w:rsidRDefault="003D434B" w:rsidP="003D434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right="141" w:firstLine="709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>
        <w:rPr>
          <w:rFonts w:ascii="PT Astra Serif" w:eastAsia="Calibri" w:hAnsi="PT Astra Serif" w:cs="PT Astra Serif"/>
          <w:sz w:val="26"/>
          <w:szCs w:val="26"/>
          <w:lang w:eastAsia="en-US"/>
        </w:rPr>
        <w:lastRenderedPageBreak/>
        <w:t xml:space="preserve">«В случае отказа в предоставлении государственной услуги </w:t>
      </w:r>
      <w:r w:rsidR="009C0E89">
        <w:rPr>
          <w:rFonts w:ascii="PT Astra Serif" w:eastAsia="Calibri" w:hAnsi="PT Astra Serif" w:cs="PT Astra Serif"/>
          <w:sz w:val="26"/>
          <w:szCs w:val="26"/>
          <w:lang w:eastAsia="en-US"/>
        </w:rPr>
        <w:t>уполномоченное</w:t>
      </w:r>
      <w:r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 </w:t>
      </w:r>
      <w:r w:rsidR="009C0E89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учреждение </w:t>
      </w:r>
      <w:r>
        <w:rPr>
          <w:rFonts w:ascii="PT Astra Serif" w:eastAsia="Calibri" w:hAnsi="PT Astra Serif" w:cs="PT Astra Serif"/>
          <w:sz w:val="26"/>
          <w:szCs w:val="26"/>
          <w:lang w:eastAsia="en-US"/>
        </w:rPr>
        <w:t>информирует заявителя о причинах отказа с указанием перечня документов и информации, отсутствие и (или) недостоверность которых послужили причиной 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предоставлении государственной услуги.».</w:t>
      </w:r>
    </w:p>
    <w:p w:rsidR="003D434B" w:rsidRPr="003D434B" w:rsidRDefault="009C0E89" w:rsidP="003D434B">
      <w:pPr>
        <w:tabs>
          <w:tab w:val="left" w:pos="9923"/>
        </w:tabs>
        <w:spacing w:after="0" w:line="240" w:lineRule="atLeast"/>
        <w:ind w:right="141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3</w:t>
      </w:r>
      <w:r w:rsidR="003149DB" w:rsidRPr="00EE5F04">
        <w:rPr>
          <w:rFonts w:ascii="PT Astra Serif" w:eastAsia="PT Astra Serif" w:hAnsi="PT Astra Serif" w:cs="PT Astra Serif"/>
          <w:sz w:val="26"/>
          <w:szCs w:val="26"/>
        </w:rPr>
        <w:t xml:space="preserve">. </w:t>
      </w:r>
      <w:r w:rsidR="00DA3FA8" w:rsidRPr="00EE5F04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Внести в приказ Департамента социальной защиты населения Томской области от </w:t>
      </w:r>
      <w:r w:rsidR="00DA3FA8" w:rsidRPr="00EE5F04">
        <w:rPr>
          <w:rFonts w:ascii="PT Astra Serif" w:eastAsia="PT Astra Serif" w:hAnsi="PT Astra Serif" w:cs="PT Astra Serif"/>
          <w:sz w:val="26"/>
          <w:szCs w:val="26"/>
        </w:rPr>
        <w:t>2</w:t>
      </w:r>
      <w:r w:rsidR="00A65702" w:rsidRPr="00EE5F04">
        <w:rPr>
          <w:rFonts w:ascii="PT Astra Serif" w:eastAsia="PT Astra Serif" w:hAnsi="PT Astra Serif" w:cs="PT Astra Serif"/>
          <w:sz w:val="26"/>
          <w:szCs w:val="26"/>
        </w:rPr>
        <w:t>9.04.2022 № 13 «Об утверждении А</w:t>
      </w:r>
      <w:r w:rsidR="00DA3FA8" w:rsidRPr="00EE5F04">
        <w:rPr>
          <w:rFonts w:ascii="PT Astra Serif" w:eastAsia="PT Astra Serif" w:hAnsi="PT Astra Serif" w:cs="PT Astra Serif"/>
          <w:sz w:val="26"/>
          <w:szCs w:val="26"/>
        </w:rPr>
        <w:t>дминистративного регламента предоставления государственной услуги «</w:t>
      </w:r>
      <w:r w:rsidR="00DA3FA8" w:rsidRPr="00EE5F04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Назначение выплаты </w:t>
      </w:r>
      <w:r w:rsidR="00DA3FA8" w:rsidRPr="00EE5F04">
        <w:rPr>
          <w:rFonts w:ascii="PT Astra Serif" w:hAnsi="PT Astra Serif" w:cstheme="minorBidi"/>
          <w:bCs/>
          <w:color w:val="000000"/>
          <w:kern w:val="2"/>
          <w:sz w:val="26"/>
          <w:szCs w:val="26"/>
        </w:rPr>
        <w:t>единовременной материальной помощи гражданам, пострадавшим в результате чрезвычайных ситуаций природного и техногенного характера</w:t>
      </w:r>
      <w:r w:rsidR="00DA3FA8" w:rsidRPr="00EE5F04">
        <w:rPr>
          <w:rFonts w:ascii="PT Astra Serif" w:eastAsia="PT Astra Serif" w:hAnsi="PT Astra Serif" w:cs="PT Astra Serif"/>
          <w:sz w:val="26"/>
          <w:szCs w:val="26"/>
        </w:rPr>
        <w:t xml:space="preserve">» </w:t>
      </w:r>
      <w:r w:rsidR="00DA3FA8" w:rsidRPr="00EE5F04">
        <w:rPr>
          <w:rFonts w:ascii="PT Astra Serif" w:hAnsi="PT Astra Serif"/>
          <w:color w:val="000000"/>
          <w:sz w:val="26"/>
          <w:szCs w:val="26"/>
        </w:rPr>
        <w:t>(Официальный интернет-по</w:t>
      </w:r>
      <w:r w:rsidR="00FD5BF0" w:rsidRPr="00EE5F04">
        <w:rPr>
          <w:rFonts w:ascii="PT Astra Serif" w:hAnsi="PT Astra Serif"/>
          <w:color w:val="000000"/>
          <w:sz w:val="26"/>
          <w:szCs w:val="26"/>
        </w:rPr>
        <w:t xml:space="preserve">ртал правовой информации </w:t>
      </w:r>
      <w:r w:rsidR="006B23D7" w:rsidRPr="00EE5F04">
        <w:rPr>
          <w:rFonts w:ascii="PT Astra Serif" w:hAnsi="PT Astra Serif"/>
          <w:color w:val="000000"/>
          <w:sz w:val="26"/>
          <w:szCs w:val="26"/>
        </w:rPr>
        <w:t>(</w:t>
      </w:r>
      <w:r w:rsidR="00FD5BF0" w:rsidRPr="00EE5F04">
        <w:rPr>
          <w:rFonts w:ascii="PT Astra Serif" w:hAnsi="PT Astra Serif"/>
          <w:color w:val="000000"/>
          <w:sz w:val="26"/>
          <w:szCs w:val="26"/>
        </w:rPr>
        <w:t>www.</w:t>
      </w:r>
      <w:r w:rsidR="006B23D7" w:rsidRPr="00EE5F04">
        <w:rPr>
          <w:rFonts w:ascii="PT Astra Serif" w:hAnsi="PT Astra Serif"/>
          <w:color w:val="000000"/>
          <w:sz w:val="26"/>
          <w:szCs w:val="26"/>
        </w:rPr>
        <w:t xml:space="preserve">pravo.gov.ru), </w:t>
      </w:r>
      <w:r w:rsidR="0082143A">
        <w:rPr>
          <w:rFonts w:ascii="PT Astra Serif" w:hAnsi="PT Astra Serif"/>
          <w:color w:val="000000"/>
          <w:sz w:val="26"/>
          <w:szCs w:val="26"/>
        </w:rPr>
        <w:t>29.04</w:t>
      </w:r>
      <w:r w:rsidR="00EE5F04" w:rsidRPr="00EE5F04">
        <w:rPr>
          <w:rFonts w:ascii="PT Astra Serif" w:hAnsi="PT Astra Serif"/>
          <w:color w:val="000000"/>
          <w:sz w:val="26"/>
          <w:szCs w:val="26"/>
        </w:rPr>
        <w:t>.</w:t>
      </w:r>
      <w:r w:rsidR="00DA3FA8" w:rsidRPr="00EE5F04">
        <w:rPr>
          <w:rFonts w:ascii="PT Astra Serif" w:hAnsi="PT Astra Serif"/>
          <w:color w:val="000000"/>
          <w:sz w:val="26"/>
          <w:szCs w:val="26"/>
        </w:rPr>
        <w:t>2022</w:t>
      </w:r>
      <w:r w:rsidR="0091199A" w:rsidRPr="00EE5F04">
        <w:rPr>
          <w:rFonts w:ascii="PT Astra Serif" w:hAnsi="PT Astra Serif"/>
          <w:color w:val="000000"/>
          <w:sz w:val="26"/>
          <w:szCs w:val="26"/>
        </w:rPr>
        <w:t>,</w:t>
      </w:r>
      <w:r w:rsidR="00FD5BF0" w:rsidRPr="00EE5F04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4F5E4F" w:rsidRPr="00EE5F04">
        <w:rPr>
          <w:rFonts w:ascii="PT Astra Serif" w:hAnsi="PT Astra Serif"/>
          <w:color w:val="000000"/>
          <w:sz w:val="26"/>
          <w:szCs w:val="26"/>
        </w:rPr>
        <w:t xml:space="preserve">№ </w:t>
      </w:r>
      <w:r w:rsidR="006D3F20" w:rsidRPr="00EE5F04">
        <w:rPr>
          <w:rFonts w:ascii="PT Astra Serif" w:hAnsi="PT Astra Serif"/>
          <w:bCs/>
          <w:sz w:val="26"/>
          <w:szCs w:val="26"/>
        </w:rPr>
        <w:t>700120220429000</w:t>
      </w:r>
      <w:r w:rsidR="0033609B" w:rsidRPr="00EE5F04">
        <w:rPr>
          <w:rFonts w:ascii="PT Astra Serif" w:hAnsi="PT Astra Serif"/>
          <w:bCs/>
          <w:sz w:val="26"/>
          <w:szCs w:val="26"/>
        </w:rPr>
        <w:t>2</w:t>
      </w:r>
      <w:r w:rsidR="00DA3FA8" w:rsidRPr="00EE5F04">
        <w:rPr>
          <w:rFonts w:ascii="PT Astra Serif" w:hAnsi="PT Astra Serif"/>
          <w:color w:val="000000"/>
          <w:sz w:val="26"/>
          <w:szCs w:val="26"/>
        </w:rPr>
        <w:t xml:space="preserve">) </w:t>
      </w:r>
      <w:r w:rsidR="003D434B" w:rsidRPr="000E7198">
        <w:rPr>
          <w:rFonts w:ascii="PT Astra Serif" w:hAnsi="PT Astra Serif"/>
          <w:bCs/>
          <w:color w:val="000000"/>
          <w:sz w:val="26"/>
          <w:szCs w:val="26"/>
        </w:rPr>
        <w:t>изменение</w:t>
      </w:r>
      <w:r w:rsidR="003D434B">
        <w:rPr>
          <w:rFonts w:ascii="PT Astra Serif" w:hAnsi="PT Astra Serif"/>
          <w:bCs/>
          <w:color w:val="000000"/>
          <w:sz w:val="26"/>
          <w:szCs w:val="26"/>
        </w:rPr>
        <w:t xml:space="preserve">, </w:t>
      </w:r>
      <w:r w:rsidR="003D434B" w:rsidRPr="000E7198">
        <w:rPr>
          <w:rFonts w:ascii="PT Astra Serif" w:hAnsi="PT Astra Serif" w:cs="PT Astra Serif"/>
          <w:sz w:val="26"/>
          <w:szCs w:val="26"/>
        </w:rPr>
        <w:t xml:space="preserve">дополнив </w:t>
      </w:r>
      <w:r w:rsidR="003D434B">
        <w:rPr>
          <w:rFonts w:ascii="PT Astra Serif" w:eastAsia="Calibri" w:hAnsi="PT Astra Serif" w:cs="PT Astra Serif"/>
          <w:sz w:val="26"/>
          <w:szCs w:val="26"/>
          <w:lang w:eastAsia="en-US"/>
        </w:rPr>
        <w:t>пункт 20</w:t>
      </w:r>
      <w:r w:rsidR="003D434B" w:rsidRPr="00B057B7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3D434B" w:rsidRPr="000E7198">
        <w:rPr>
          <w:rFonts w:ascii="PT Astra Serif" w:eastAsia="PT Astra Serif" w:hAnsi="PT Astra Serif" w:cs="PT Astra Serif"/>
          <w:sz w:val="26"/>
          <w:szCs w:val="26"/>
        </w:rPr>
        <w:t>Административного регламента предоставления государственной услуги «</w:t>
      </w:r>
      <w:r w:rsidRPr="00EE5F04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Назначение выплаты </w:t>
      </w:r>
      <w:r w:rsidRPr="00EE5F04">
        <w:rPr>
          <w:rFonts w:ascii="PT Astra Serif" w:hAnsi="PT Astra Serif" w:cstheme="minorBidi"/>
          <w:bCs/>
          <w:color w:val="000000"/>
          <w:kern w:val="2"/>
          <w:sz w:val="26"/>
          <w:szCs w:val="26"/>
        </w:rPr>
        <w:t>единовременной материальной помощи гражданам, пострадавшим в результате чрезвычайных ситуаций природного и техногенного характера</w:t>
      </w:r>
      <w:r w:rsidR="003D434B" w:rsidRPr="000E7198">
        <w:rPr>
          <w:rFonts w:ascii="PT Astra Serif" w:eastAsia="PT Astra Serif" w:hAnsi="PT Astra Serif" w:cs="PT Astra Serif"/>
          <w:sz w:val="26"/>
          <w:szCs w:val="26"/>
        </w:rPr>
        <w:t>»</w:t>
      </w:r>
      <w:r w:rsidR="003D434B">
        <w:rPr>
          <w:rFonts w:ascii="PT Astra Serif" w:eastAsia="PT Astra Serif" w:hAnsi="PT Astra Serif" w:cs="PT Astra Serif"/>
          <w:sz w:val="26"/>
          <w:szCs w:val="26"/>
        </w:rPr>
        <w:t>, утвержденного у</w:t>
      </w:r>
      <w:r w:rsidR="003D434B">
        <w:rPr>
          <w:rFonts w:ascii="PT Astra Serif" w:hAnsi="PT Astra Serif"/>
          <w:sz w:val="26"/>
          <w:szCs w:val="26"/>
        </w:rPr>
        <w:t xml:space="preserve">казанным приказом, </w:t>
      </w:r>
      <w:r>
        <w:rPr>
          <w:rFonts w:ascii="PT Astra Serif" w:eastAsia="Calibri" w:hAnsi="PT Astra Serif" w:cs="PT Astra Serif"/>
          <w:sz w:val="26"/>
          <w:szCs w:val="26"/>
          <w:lang w:eastAsia="en-US"/>
        </w:rPr>
        <w:t>абзацем девятым</w:t>
      </w:r>
      <w:r w:rsidR="003D434B" w:rsidRPr="00D669BE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 </w:t>
      </w:r>
      <w:r w:rsidR="003D434B">
        <w:rPr>
          <w:rFonts w:ascii="PT Astra Serif" w:eastAsia="Calibri" w:hAnsi="PT Astra Serif" w:cs="PT Astra Serif"/>
          <w:sz w:val="26"/>
          <w:szCs w:val="26"/>
          <w:lang w:eastAsia="en-US"/>
        </w:rPr>
        <w:t>следующего содержания</w:t>
      </w:r>
      <w:r w:rsidR="003D434B" w:rsidRPr="000E7198">
        <w:rPr>
          <w:rFonts w:ascii="PT Astra Serif" w:eastAsia="Calibri" w:hAnsi="PT Astra Serif" w:cs="PT Astra Serif"/>
          <w:sz w:val="26"/>
          <w:szCs w:val="26"/>
          <w:lang w:eastAsia="en-US"/>
        </w:rPr>
        <w:t>:</w:t>
      </w:r>
    </w:p>
    <w:p w:rsidR="003D434B" w:rsidRPr="009C0E89" w:rsidRDefault="003D434B" w:rsidP="009C0E8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right="141" w:firstLine="709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«В случае отказа в предоставлении государственной услуги </w:t>
      </w:r>
      <w:r w:rsidR="009C0E89">
        <w:rPr>
          <w:rFonts w:ascii="PT Astra Serif" w:eastAsia="Calibri" w:hAnsi="PT Astra Serif" w:cs="PT Astra Serif"/>
          <w:sz w:val="26"/>
          <w:szCs w:val="26"/>
          <w:lang w:eastAsia="en-US"/>
        </w:rPr>
        <w:t>уполномоченное учреждение</w:t>
      </w:r>
      <w:r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 информирует заявителя о причинах отказа с указанием перечня документов и информации, отсутствие и (или) недостоверность которых послужили причиной 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предоставлении государственной услуги.».</w:t>
      </w:r>
    </w:p>
    <w:p w:rsidR="00CD061E" w:rsidRPr="00EE5F04" w:rsidRDefault="009C0E89" w:rsidP="003D434B">
      <w:pPr>
        <w:pBdr>
          <w:top w:val="none" w:sz="4" w:space="1" w:color="000000"/>
        </w:pBdr>
        <w:tabs>
          <w:tab w:val="left" w:pos="9923"/>
        </w:tabs>
        <w:spacing w:after="0" w:line="240" w:lineRule="atLeast"/>
        <w:ind w:right="141"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4</w:t>
      </w:r>
      <w:r w:rsidR="001B1D82" w:rsidRPr="00EE5F04">
        <w:rPr>
          <w:rFonts w:ascii="PT Astra Serif" w:eastAsia="PT Astra Serif" w:hAnsi="PT Astra Serif" w:cs="PT Astra Serif"/>
          <w:sz w:val="26"/>
          <w:szCs w:val="26"/>
        </w:rPr>
        <w:t>. Настоящий приказ вступает в силу через десять дней после дня его официального опубликования.</w:t>
      </w:r>
    </w:p>
    <w:p w:rsidR="00EE5F04" w:rsidRDefault="00EE5F04" w:rsidP="003D434B">
      <w:pPr>
        <w:pBdr>
          <w:top w:val="none" w:sz="4" w:space="1" w:color="000000"/>
        </w:pBdr>
        <w:tabs>
          <w:tab w:val="left" w:pos="9923"/>
        </w:tabs>
        <w:spacing w:after="0" w:line="240" w:lineRule="atLeast"/>
        <w:ind w:right="141"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EE5F04" w:rsidRDefault="00EE5F04" w:rsidP="003D434B">
      <w:pPr>
        <w:pBdr>
          <w:top w:val="none" w:sz="4" w:space="1" w:color="000000"/>
        </w:pBdr>
        <w:tabs>
          <w:tab w:val="left" w:pos="9923"/>
        </w:tabs>
        <w:spacing w:after="0" w:line="240" w:lineRule="atLeast"/>
        <w:ind w:right="141"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EE5F04" w:rsidRPr="00EE5F04" w:rsidRDefault="00EE5F04" w:rsidP="003D434B">
      <w:pPr>
        <w:pBdr>
          <w:top w:val="none" w:sz="4" w:space="1" w:color="000000"/>
        </w:pBdr>
        <w:tabs>
          <w:tab w:val="left" w:pos="9923"/>
        </w:tabs>
        <w:spacing w:after="0" w:line="240" w:lineRule="atLeast"/>
        <w:ind w:right="141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90C05" w:rsidRPr="00EE5F04" w:rsidRDefault="007D5D04" w:rsidP="003D434B">
      <w:pPr>
        <w:tabs>
          <w:tab w:val="left" w:pos="9923"/>
        </w:tabs>
        <w:spacing w:after="0" w:line="240" w:lineRule="auto"/>
        <w:ind w:right="141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Н</w:t>
      </w:r>
      <w:r w:rsidR="00384133" w:rsidRPr="00EE5F04">
        <w:rPr>
          <w:rFonts w:ascii="PT Astra Serif" w:eastAsia="PT Astra Serif" w:hAnsi="PT Astra Serif" w:cs="PT Astra Serif"/>
          <w:sz w:val="26"/>
          <w:szCs w:val="26"/>
        </w:rPr>
        <w:t>ачальник</w:t>
      </w:r>
      <w:r w:rsidR="009C0E89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CD061E" w:rsidRPr="00EE5F04">
        <w:rPr>
          <w:rFonts w:ascii="PT Astra Serif" w:eastAsia="PT Astra Serif" w:hAnsi="PT Astra Serif" w:cs="PT Astra Serif"/>
          <w:sz w:val="26"/>
          <w:szCs w:val="26"/>
        </w:rPr>
        <w:t xml:space="preserve">Департамента </w:t>
      </w:r>
      <w:r w:rsidR="001B1D82" w:rsidRPr="00EE5F04">
        <w:rPr>
          <w:rFonts w:ascii="PT Astra Serif" w:eastAsia="PT Astra Serif" w:hAnsi="PT Astra Serif" w:cs="PT Astra Serif"/>
          <w:sz w:val="26"/>
          <w:szCs w:val="26"/>
        </w:rPr>
        <w:t xml:space="preserve">               </w:t>
      </w:r>
      <w:r w:rsidR="00D943A2" w:rsidRPr="00EE5F04"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               </w:t>
      </w:r>
      <w:r w:rsidR="00CD061E" w:rsidRPr="00EE5F04">
        <w:rPr>
          <w:rFonts w:ascii="PT Astra Serif" w:eastAsia="PT Astra Serif" w:hAnsi="PT Astra Serif" w:cs="PT Astra Serif"/>
          <w:sz w:val="26"/>
          <w:szCs w:val="26"/>
        </w:rPr>
        <w:t xml:space="preserve">   </w:t>
      </w:r>
      <w:r w:rsidR="009C0E89">
        <w:rPr>
          <w:rFonts w:ascii="PT Astra Serif" w:eastAsia="PT Astra Serif" w:hAnsi="PT Astra Serif" w:cs="PT Astra Serif"/>
          <w:sz w:val="26"/>
          <w:szCs w:val="26"/>
        </w:rPr>
        <w:t xml:space="preserve">             </w:t>
      </w:r>
      <w:bookmarkStart w:id="1" w:name="_GoBack"/>
      <w:bookmarkEnd w:id="1"/>
      <w:r>
        <w:rPr>
          <w:rFonts w:ascii="PT Astra Serif" w:eastAsia="PT Astra Serif" w:hAnsi="PT Astra Serif" w:cs="PT Astra Serif"/>
          <w:sz w:val="26"/>
          <w:szCs w:val="26"/>
        </w:rPr>
        <w:t>М.А.Киняй</w:t>
      </w:r>
      <w:r w:rsidR="001B1D82" w:rsidRPr="00EE5F04">
        <w:rPr>
          <w:rFonts w:ascii="PT Astra Serif" w:eastAsia="PT Astra Serif" w:hAnsi="PT Astra Serif" w:cs="PT Astra Serif"/>
          <w:sz w:val="26"/>
          <w:szCs w:val="26"/>
        </w:rPr>
        <w:t>кина</w:t>
      </w:r>
    </w:p>
    <w:sectPr w:rsidR="00990C05" w:rsidRPr="00EE5F04" w:rsidSect="003D434B">
      <w:headerReference w:type="default" r:id="rId8"/>
      <w:pgSz w:w="11905" w:h="16838"/>
      <w:pgMar w:top="1134" w:right="706" w:bottom="993" w:left="1134" w:header="567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06A" w:rsidRDefault="00F2206A">
      <w:pPr>
        <w:spacing w:after="0" w:line="240" w:lineRule="auto"/>
      </w:pPr>
      <w:r>
        <w:separator/>
      </w:r>
    </w:p>
  </w:endnote>
  <w:endnote w:type="continuationSeparator" w:id="0">
    <w:p w:rsidR="00F2206A" w:rsidRDefault="00F220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06A" w:rsidRDefault="00F2206A">
      <w:pPr>
        <w:spacing w:after="0" w:line="240" w:lineRule="auto"/>
      </w:pPr>
      <w:r>
        <w:separator/>
      </w:r>
    </w:p>
  </w:footnote>
  <w:footnote w:type="continuationSeparator" w:id="0">
    <w:p w:rsidR="00F2206A" w:rsidRDefault="00F220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33688846"/>
      <w:docPartObj>
        <w:docPartGallery w:val="Page Numbers (Top of Page)"/>
        <w:docPartUnique/>
      </w:docPartObj>
    </w:sdtPr>
    <w:sdtEndPr/>
    <w:sdtContent>
      <w:p w:rsidR="00F2206A" w:rsidRDefault="00F2206A">
        <w:pPr>
          <w:pStyle w:val="14"/>
          <w:ind w:firstLine="0"/>
        </w:pPr>
        <w:r>
          <w:rPr>
            <w:rFonts w:ascii="PT Astra Serif" w:hAnsi="PT Astra Serif"/>
            <w:b w:val="0"/>
            <w:sz w:val="26"/>
            <w:szCs w:val="26"/>
          </w:rPr>
          <w:fldChar w:fldCharType="begin"/>
        </w:r>
        <w:r>
          <w:rPr>
            <w:rFonts w:ascii="PT Astra Serif" w:hAnsi="PT Astra Serif"/>
            <w:b w:val="0"/>
            <w:sz w:val="26"/>
            <w:szCs w:val="26"/>
          </w:rPr>
          <w:instrText xml:space="preserve"> PAGE   \* MERGEFORMAT </w:instrText>
        </w:r>
        <w:r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9C0E89">
          <w:rPr>
            <w:rFonts w:ascii="PT Astra Serif" w:hAnsi="PT Astra Serif"/>
            <w:b w:val="0"/>
            <w:noProof/>
            <w:sz w:val="26"/>
            <w:szCs w:val="26"/>
          </w:rPr>
          <w:t>2</w:t>
        </w:r>
        <w:r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B74E9"/>
    <w:multiLevelType w:val="hybridMultilevel"/>
    <w:tmpl w:val="B942A8B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4722F4"/>
    <w:multiLevelType w:val="hybridMultilevel"/>
    <w:tmpl w:val="2620FBD0"/>
    <w:lvl w:ilvl="0" w:tplc="0A2E0B76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C463E6E">
      <w:start w:val="1"/>
      <w:numFmt w:val="lowerLetter"/>
      <w:lvlText w:val="%2."/>
      <w:lvlJc w:val="left"/>
      <w:pPr>
        <w:ind w:left="1789" w:hanging="360"/>
      </w:pPr>
    </w:lvl>
    <w:lvl w:ilvl="2" w:tplc="4D008E60">
      <w:start w:val="1"/>
      <w:numFmt w:val="lowerRoman"/>
      <w:lvlText w:val="%3."/>
      <w:lvlJc w:val="right"/>
      <w:pPr>
        <w:ind w:left="2509" w:hanging="180"/>
      </w:pPr>
    </w:lvl>
    <w:lvl w:ilvl="3" w:tplc="62EC754A">
      <w:start w:val="1"/>
      <w:numFmt w:val="decimal"/>
      <w:lvlText w:val="%4."/>
      <w:lvlJc w:val="left"/>
      <w:pPr>
        <w:ind w:left="3229" w:hanging="360"/>
      </w:pPr>
    </w:lvl>
    <w:lvl w:ilvl="4" w:tplc="F362A504">
      <w:start w:val="1"/>
      <w:numFmt w:val="lowerLetter"/>
      <w:lvlText w:val="%5."/>
      <w:lvlJc w:val="left"/>
      <w:pPr>
        <w:ind w:left="3949" w:hanging="360"/>
      </w:pPr>
    </w:lvl>
    <w:lvl w:ilvl="5" w:tplc="08CE0936">
      <w:start w:val="1"/>
      <w:numFmt w:val="lowerRoman"/>
      <w:lvlText w:val="%6."/>
      <w:lvlJc w:val="right"/>
      <w:pPr>
        <w:ind w:left="4669" w:hanging="180"/>
      </w:pPr>
    </w:lvl>
    <w:lvl w:ilvl="6" w:tplc="AC3039F0">
      <w:start w:val="1"/>
      <w:numFmt w:val="decimal"/>
      <w:lvlText w:val="%7."/>
      <w:lvlJc w:val="left"/>
      <w:pPr>
        <w:ind w:left="5389" w:hanging="360"/>
      </w:pPr>
    </w:lvl>
    <w:lvl w:ilvl="7" w:tplc="1608B6EA">
      <w:start w:val="1"/>
      <w:numFmt w:val="lowerLetter"/>
      <w:lvlText w:val="%8."/>
      <w:lvlJc w:val="left"/>
      <w:pPr>
        <w:ind w:left="6109" w:hanging="360"/>
      </w:pPr>
    </w:lvl>
    <w:lvl w:ilvl="8" w:tplc="B5867AEC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26C26F4"/>
    <w:multiLevelType w:val="multilevel"/>
    <w:tmpl w:val="2B26D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87516A"/>
    <w:multiLevelType w:val="hybridMultilevel"/>
    <w:tmpl w:val="185C0084"/>
    <w:lvl w:ilvl="0" w:tplc="FD1E2872">
      <w:start w:val="5"/>
      <w:numFmt w:val="decimal"/>
      <w:lvlText w:val="%1)"/>
      <w:lvlJc w:val="left"/>
      <w:pPr>
        <w:ind w:left="720" w:hanging="360"/>
      </w:pPr>
      <w:rPr>
        <w:rFonts w:eastAsia="Times New Roman" w:cs="Calibr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C4F89"/>
    <w:multiLevelType w:val="hybridMultilevel"/>
    <w:tmpl w:val="1A0C901C"/>
    <w:lvl w:ilvl="0" w:tplc="21AE858E">
      <w:start w:val="3"/>
      <w:numFmt w:val="decimal"/>
      <w:lvlText w:val="%1)"/>
      <w:lvlJc w:val="left"/>
      <w:pPr>
        <w:ind w:left="1069" w:hanging="360"/>
      </w:pPr>
      <w:rPr>
        <w:rFonts w:cs="PT Astra Serif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D7F6707"/>
    <w:multiLevelType w:val="hybridMultilevel"/>
    <w:tmpl w:val="94A62E4A"/>
    <w:lvl w:ilvl="0" w:tplc="38BCF53A">
      <w:start w:val="3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7D209C00">
      <w:start w:val="1"/>
      <w:numFmt w:val="lowerLetter"/>
      <w:lvlText w:val="%2."/>
      <w:lvlJc w:val="left"/>
      <w:pPr>
        <w:ind w:left="1789" w:hanging="360"/>
      </w:pPr>
    </w:lvl>
    <w:lvl w:ilvl="2" w:tplc="294A77B6">
      <w:start w:val="1"/>
      <w:numFmt w:val="lowerRoman"/>
      <w:lvlText w:val="%3."/>
      <w:lvlJc w:val="right"/>
      <w:pPr>
        <w:ind w:left="2509" w:hanging="180"/>
      </w:pPr>
    </w:lvl>
    <w:lvl w:ilvl="3" w:tplc="0F70A15C">
      <w:start w:val="1"/>
      <w:numFmt w:val="decimal"/>
      <w:lvlText w:val="%4."/>
      <w:lvlJc w:val="left"/>
      <w:pPr>
        <w:ind w:left="3229" w:hanging="360"/>
      </w:pPr>
    </w:lvl>
    <w:lvl w:ilvl="4" w:tplc="B46ACADC">
      <w:start w:val="1"/>
      <w:numFmt w:val="lowerLetter"/>
      <w:lvlText w:val="%5."/>
      <w:lvlJc w:val="left"/>
      <w:pPr>
        <w:ind w:left="3949" w:hanging="360"/>
      </w:pPr>
    </w:lvl>
    <w:lvl w:ilvl="5" w:tplc="D9703E98">
      <w:start w:val="1"/>
      <w:numFmt w:val="lowerRoman"/>
      <w:lvlText w:val="%6."/>
      <w:lvlJc w:val="right"/>
      <w:pPr>
        <w:ind w:left="4669" w:hanging="180"/>
      </w:pPr>
    </w:lvl>
    <w:lvl w:ilvl="6" w:tplc="B5BC7B64">
      <w:start w:val="1"/>
      <w:numFmt w:val="decimal"/>
      <w:lvlText w:val="%7."/>
      <w:lvlJc w:val="left"/>
      <w:pPr>
        <w:ind w:left="5389" w:hanging="360"/>
      </w:pPr>
    </w:lvl>
    <w:lvl w:ilvl="7" w:tplc="30E07608">
      <w:start w:val="1"/>
      <w:numFmt w:val="lowerLetter"/>
      <w:lvlText w:val="%8."/>
      <w:lvlJc w:val="left"/>
      <w:pPr>
        <w:ind w:left="6109" w:hanging="360"/>
      </w:pPr>
    </w:lvl>
    <w:lvl w:ilvl="8" w:tplc="71E8659C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0F1B3D4D"/>
    <w:multiLevelType w:val="hybridMultilevel"/>
    <w:tmpl w:val="0048457E"/>
    <w:lvl w:ilvl="0" w:tplc="5B8A3C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3E1A006E">
      <w:start w:val="1"/>
      <w:numFmt w:val="lowerLetter"/>
      <w:lvlText w:val="%2."/>
      <w:lvlJc w:val="left"/>
      <w:pPr>
        <w:ind w:left="1789" w:hanging="360"/>
      </w:pPr>
    </w:lvl>
    <w:lvl w:ilvl="2" w:tplc="D746333A">
      <w:start w:val="1"/>
      <w:numFmt w:val="lowerRoman"/>
      <w:lvlText w:val="%3."/>
      <w:lvlJc w:val="right"/>
      <w:pPr>
        <w:ind w:left="2509" w:hanging="180"/>
      </w:pPr>
    </w:lvl>
    <w:lvl w:ilvl="3" w:tplc="AC12D1D2">
      <w:start w:val="1"/>
      <w:numFmt w:val="decimal"/>
      <w:lvlText w:val="%4."/>
      <w:lvlJc w:val="left"/>
      <w:pPr>
        <w:ind w:left="3229" w:hanging="360"/>
      </w:pPr>
    </w:lvl>
    <w:lvl w:ilvl="4" w:tplc="EF74E316">
      <w:start w:val="1"/>
      <w:numFmt w:val="lowerLetter"/>
      <w:lvlText w:val="%5."/>
      <w:lvlJc w:val="left"/>
      <w:pPr>
        <w:ind w:left="3949" w:hanging="360"/>
      </w:pPr>
    </w:lvl>
    <w:lvl w:ilvl="5" w:tplc="4288BD0E">
      <w:start w:val="1"/>
      <w:numFmt w:val="lowerRoman"/>
      <w:lvlText w:val="%6."/>
      <w:lvlJc w:val="right"/>
      <w:pPr>
        <w:ind w:left="4669" w:hanging="180"/>
      </w:pPr>
    </w:lvl>
    <w:lvl w:ilvl="6" w:tplc="33D6FACE">
      <w:start w:val="1"/>
      <w:numFmt w:val="decimal"/>
      <w:lvlText w:val="%7."/>
      <w:lvlJc w:val="left"/>
      <w:pPr>
        <w:ind w:left="5389" w:hanging="360"/>
      </w:pPr>
    </w:lvl>
    <w:lvl w:ilvl="7" w:tplc="48B83CB4">
      <w:start w:val="1"/>
      <w:numFmt w:val="lowerLetter"/>
      <w:lvlText w:val="%8."/>
      <w:lvlJc w:val="left"/>
      <w:pPr>
        <w:ind w:left="6109" w:hanging="360"/>
      </w:pPr>
    </w:lvl>
    <w:lvl w:ilvl="8" w:tplc="3334CBBA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1190F30"/>
    <w:multiLevelType w:val="hybridMultilevel"/>
    <w:tmpl w:val="60228B72"/>
    <w:lvl w:ilvl="0" w:tplc="7EC84158">
      <w:start w:val="4"/>
      <w:numFmt w:val="decimal"/>
      <w:lvlText w:val="%1)"/>
      <w:lvlJc w:val="left"/>
      <w:pPr>
        <w:ind w:left="1069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3E900E9"/>
    <w:multiLevelType w:val="hybridMultilevel"/>
    <w:tmpl w:val="4AC27D22"/>
    <w:lvl w:ilvl="0" w:tplc="853609E8">
      <w:start w:val="4"/>
      <w:numFmt w:val="decimal"/>
      <w:lvlText w:val="%1)"/>
      <w:lvlJc w:val="left"/>
      <w:pPr>
        <w:ind w:left="1069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5407615"/>
    <w:multiLevelType w:val="multilevel"/>
    <w:tmpl w:val="D0ACE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9F1E22"/>
    <w:multiLevelType w:val="hybridMultilevel"/>
    <w:tmpl w:val="1040C394"/>
    <w:lvl w:ilvl="0" w:tplc="F8EAEA6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61F5202"/>
    <w:multiLevelType w:val="hybridMultilevel"/>
    <w:tmpl w:val="AA24D496"/>
    <w:lvl w:ilvl="0" w:tplc="0F6E34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83109904">
      <w:start w:val="1"/>
      <w:numFmt w:val="lowerLetter"/>
      <w:lvlText w:val="%2."/>
      <w:lvlJc w:val="left"/>
      <w:pPr>
        <w:ind w:left="1789" w:hanging="360"/>
      </w:pPr>
    </w:lvl>
    <w:lvl w:ilvl="2" w:tplc="9FB6B23A">
      <w:start w:val="1"/>
      <w:numFmt w:val="lowerRoman"/>
      <w:lvlText w:val="%3."/>
      <w:lvlJc w:val="right"/>
      <w:pPr>
        <w:ind w:left="2509" w:hanging="180"/>
      </w:pPr>
    </w:lvl>
    <w:lvl w:ilvl="3" w:tplc="10D633C2">
      <w:start w:val="1"/>
      <w:numFmt w:val="decimal"/>
      <w:lvlText w:val="%4."/>
      <w:lvlJc w:val="left"/>
      <w:pPr>
        <w:ind w:left="3229" w:hanging="360"/>
      </w:pPr>
    </w:lvl>
    <w:lvl w:ilvl="4" w:tplc="25882AE0">
      <w:start w:val="1"/>
      <w:numFmt w:val="lowerLetter"/>
      <w:lvlText w:val="%5."/>
      <w:lvlJc w:val="left"/>
      <w:pPr>
        <w:ind w:left="3949" w:hanging="360"/>
      </w:pPr>
    </w:lvl>
    <w:lvl w:ilvl="5" w:tplc="47F0492C">
      <w:start w:val="1"/>
      <w:numFmt w:val="lowerRoman"/>
      <w:lvlText w:val="%6."/>
      <w:lvlJc w:val="right"/>
      <w:pPr>
        <w:ind w:left="4669" w:hanging="180"/>
      </w:pPr>
    </w:lvl>
    <w:lvl w:ilvl="6" w:tplc="8006CC06">
      <w:start w:val="1"/>
      <w:numFmt w:val="decimal"/>
      <w:lvlText w:val="%7."/>
      <w:lvlJc w:val="left"/>
      <w:pPr>
        <w:ind w:left="5389" w:hanging="360"/>
      </w:pPr>
    </w:lvl>
    <w:lvl w:ilvl="7" w:tplc="AA7CFF2C">
      <w:start w:val="1"/>
      <w:numFmt w:val="lowerLetter"/>
      <w:lvlText w:val="%8."/>
      <w:lvlJc w:val="left"/>
      <w:pPr>
        <w:ind w:left="6109" w:hanging="360"/>
      </w:pPr>
    </w:lvl>
    <w:lvl w:ilvl="8" w:tplc="C36A6B0E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90A3EBB"/>
    <w:multiLevelType w:val="hybridMultilevel"/>
    <w:tmpl w:val="0D70C8B8"/>
    <w:lvl w:ilvl="0" w:tplc="7708050C">
      <w:start w:val="5"/>
      <w:numFmt w:val="decimal"/>
      <w:lvlText w:val="%1)"/>
      <w:lvlJc w:val="left"/>
      <w:pPr>
        <w:ind w:left="1069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25E2EF3"/>
    <w:multiLevelType w:val="hybridMultilevel"/>
    <w:tmpl w:val="51A0C5D4"/>
    <w:lvl w:ilvl="0" w:tplc="932C99A2">
      <w:start w:val="1"/>
      <w:numFmt w:val="decimal"/>
      <w:lvlText w:val="%1)"/>
      <w:lvlJc w:val="left"/>
      <w:pPr>
        <w:ind w:left="1084" w:hanging="375"/>
      </w:pPr>
      <w:rPr>
        <w:rFonts w:eastAsia="PT Astra Serif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903298"/>
    <w:multiLevelType w:val="hybridMultilevel"/>
    <w:tmpl w:val="3DCE5E4A"/>
    <w:lvl w:ilvl="0" w:tplc="CA3CF0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495494C2">
      <w:start w:val="1"/>
      <w:numFmt w:val="lowerLetter"/>
      <w:lvlText w:val="%2."/>
      <w:lvlJc w:val="left"/>
      <w:pPr>
        <w:ind w:left="1789" w:hanging="360"/>
      </w:pPr>
    </w:lvl>
    <w:lvl w:ilvl="2" w:tplc="43C2BFA0">
      <w:start w:val="1"/>
      <w:numFmt w:val="lowerRoman"/>
      <w:lvlText w:val="%3."/>
      <w:lvlJc w:val="right"/>
      <w:pPr>
        <w:ind w:left="2509" w:hanging="180"/>
      </w:pPr>
    </w:lvl>
    <w:lvl w:ilvl="3" w:tplc="E4B0F018">
      <w:start w:val="1"/>
      <w:numFmt w:val="decimal"/>
      <w:lvlText w:val="%4."/>
      <w:lvlJc w:val="left"/>
      <w:pPr>
        <w:ind w:left="3229" w:hanging="360"/>
      </w:pPr>
    </w:lvl>
    <w:lvl w:ilvl="4" w:tplc="602CECF2">
      <w:start w:val="1"/>
      <w:numFmt w:val="lowerLetter"/>
      <w:lvlText w:val="%5."/>
      <w:lvlJc w:val="left"/>
      <w:pPr>
        <w:ind w:left="3949" w:hanging="360"/>
      </w:pPr>
    </w:lvl>
    <w:lvl w:ilvl="5" w:tplc="C1BE0E34">
      <w:start w:val="1"/>
      <w:numFmt w:val="lowerRoman"/>
      <w:lvlText w:val="%6."/>
      <w:lvlJc w:val="right"/>
      <w:pPr>
        <w:ind w:left="4669" w:hanging="180"/>
      </w:pPr>
    </w:lvl>
    <w:lvl w:ilvl="6" w:tplc="1CC29C10">
      <w:start w:val="1"/>
      <w:numFmt w:val="decimal"/>
      <w:lvlText w:val="%7."/>
      <w:lvlJc w:val="left"/>
      <w:pPr>
        <w:ind w:left="5389" w:hanging="360"/>
      </w:pPr>
    </w:lvl>
    <w:lvl w:ilvl="7" w:tplc="999EB948">
      <w:start w:val="1"/>
      <w:numFmt w:val="lowerLetter"/>
      <w:lvlText w:val="%8."/>
      <w:lvlJc w:val="left"/>
      <w:pPr>
        <w:ind w:left="6109" w:hanging="360"/>
      </w:pPr>
    </w:lvl>
    <w:lvl w:ilvl="8" w:tplc="ADD0835E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9B12D2D"/>
    <w:multiLevelType w:val="hybridMultilevel"/>
    <w:tmpl w:val="32B82794"/>
    <w:lvl w:ilvl="0" w:tplc="4F668614">
      <w:start w:val="5"/>
      <w:numFmt w:val="decimal"/>
      <w:lvlText w:val="%1)"/>
      <w:lvlJc w:val="left"/>
      <w:pPr>
        <w:ind w:left="1069" w:hanging="360"/>
      </w:pPr>
      <w:rPr>
        <w:rFonts w:eastAsia="Times New Roman" w:cs="Calibr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0E155FE"/>
    <w:multiLevelType w:val="hybridMultilevel"/>
    <w:tmpl w:val="91C24D72"/>
    <w:lvl w:ilvl="0" w:tplc="9B56D30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6B38BCC8">
      <w:start w:val="1"/>
      <w:numFmt w:val="lowerLetter"/>
      <w:lvlText w:val="%2."/>
      <w:lvlJc w:val="left"/>
      <w:pPr>
        <w:ind w:left="1789" w:hanging="360"/>
      </w:pPr>
    </w:lvl>
    <w:lvl w:ilvl="2" w:tplc="BF34C18A">
      <w:start w:val="1"/>
      <w:numFmt w:val="lowerRoman"/>
      <w:lvlText w:val="%3."/>
      <w:lvlJc w:val="right"/>
      <w:pPr>
        <w:ind w:left="2509" w:hanging="180"/>
      </w:pPr>
    </w:lvl>
    <w:lvl w:ilvl="3" w:tplc="5C6870F4">
      <w:start w:val="1"/>
      <w:numFmt w:val="decimal"/>
      <w:lvlText w:val="%4."/>
      <w:lvlJc w:val="left"/>
      <w:pPr>
        <w:ind w:left="3229" w:hanging="360"/>
      </w:pPr>
    </w:lvl>
    <w:lvl w:ilvl="4" w:tplc="B714EB6A">
      <w:start w:val="1"/>
      <w:numFmt w:val="lowerLetter"/>
      <w:lvlText w:val="%5."/>
      <w:lvlJc w:val="left"/>
      <w:pPr>
        <w:ind w:left="3949" w:hanging="360"/>
      </w:pPr>
    </w:lvl>
    <w:lvl w:ilvl="5" w:tplc="DE420B58">
      <w:start w:val="1"/>
      <w:numFmt w:val="lowerRoman"/>
      <w:lvlText w:val="%6."/>
      <w:lvlJc w:val="right"/>
      <w:pPr>
        <w:ind w:left="4669" w:hanging="180"/>
      </w:pPr>
    </w:lvl>
    <w:lvl w:ilvl="6" w:tplc="86FE499E">
      <w:start w:val="1"/>
      <w:numFmt w:val="decimal"/>
      <w:lvlText w:val="%7."/>
      <w:lvlJc w:val="left"/>
      <w:pPr>
        <w:ind w:left="5389" w:hanging="360"/>
      </w:pPr>
    </w:lvl>
    <w:lvl w:ilvl="7" w:tplc="88FE0848">
      <w:start w:val="1"/>
      <w:numFmt w:val="lowerLetter"/>
      <w:lvlText w:val="%8."/>
      <w:lvlJc w:val="left"/>
      <w:pPr>
        <w:ind w:left="6109" w:hanging="360"/>
      </w:pPr>
    </w:lvl>
    <w:lvl w:ilvl="8" w:tplc="2F48440C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39C2166"/>
    <w:multiLevelType w:val="hybridMultilevel"/>
    <w:tmpl w:val="7F28960E"/>
    <w:lvl w:ilvl="0" w:tplc="1D82551C">
      <w:start w:val="5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E59159C"/>
    <w:multiLevelType w:val="hybridMultilevel"/>
    <w:tmpl w:val="D7706F50"/>
    <w:lvl w:ilvl="0" w:tplc="04190011">
      <w:start w:val="8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" w15:restartNumberingAfterBreak="0">
    <w:nsid w:val="3F433556"/>
    <w:multiLevelType w:val="hybridMultilevel"/>
    <w:tmpl w:val="0302BE20"/>
    <w:lvl w:ilvl="0" w:tplc="D70451C2">
      <w:start w:val="6"/>
      <w:numFmt w:val="decimal"/>
      <w:lvlText w:val="%1)"/>
      <w:lvlJc w:val="left"/>
      <w:pPr>
        <w:ind w:left="720" w:hanging="360"/>
      </w:pPr>
      <w:rPr>
        <w:rFonts w:eastAsia="Times New Roman" w:cs="Calibr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AE5CEB"/>
    <w:multiLevelType w:val="hybridMultilevel"/>
    <w:tmpl w:val="0100ADCC"/>
    <w:lvl w:ilvl="0" w:tplc="06E600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183E807A">
      <w:start w:val="1"/>
      <w:numFmt w:val="lowerLetter"/>
      <w:lvlText w:val="%2."/>
      <w:lvlJc w:val="left"/>
      <w:pPr>
        <w:ind w:left="1789" w:hanging="360"/>
      </w:pPr>
    </w:lvl>
    <w:lvl w:ilvl="2" w:tplc="4EB4DC46">
      <w:start w:val="1"/>
      <w:numFmt w:val="lowerRoman"/>
      <w:lvlText w:val="%3."/>
      <w:lvlJc w:val="right"/>
      <w:pPr>
        <w:ind w:left="2509" w:hanging="180"/>
      </w:pPr>
    </w:lvl>
    <w:lvl w:ilvl="3" w:tplc="F9C6D1E8">
      <w:start w:val="1"/>
      <w:numFmt w:val="decimal"/>
      <w:lvlText w:val="%4."/>
      <w:lvlJc w:val="left"/>
      <w:pPr>
        <w:ind w:left="3229" w:hanging="360"/>
      </w:pPr>
    </w:lvl>
    <w:lvl w:ilvl="4" w:tplc="5106C54C">
      <w:start w:val="1"/>
      <w:numFmt w:val="lowerLetter"/>
      <w:lvlText w:val="%5."/>
      <w:lvlJc w:val="left"/>
      <w:pPr>
        <w:ind w:left="3949" w:hanging="360"/>
      </w:pPr>
    </w:lvl>
    <w:lvl w:ilvl="5" w:tplc="6C3A7CC6">
      <w:start w:val="1"/>
      <w:numFmt w:val="lowerRoman"/>
      <w:lvlText w:val="%6."/>
      <w:lvlJc w:val="right"/>
      <w:pPr>
        <w:ind w:left="4669" w:hanging="180"/>
      </w:pPr>
    </w:lvl>
    <w:lvl w:ilvl="6" w:tplc="1FEE6A86">
      <w:start w:val="1"/>
      <w:numFmt w:val="decimal"/>
      <w:lvlText w:val="%7."/>
      <w:lvlJc w:val="left"/>
      <w:pPr>
        <w:ind w:left="5389" w:hanging="360"/>
      </w:pPr>
    </w:lvl>
    <w:lvl w:ilvl="7" w:tplc="1FFAFB7C">
      <w:start w:val="1"/>
      <w:numFmt w:val="lowerLetter"/>
      <w:lvlText w:val="%8."/>
      <w:lvlJc w:val="left"/>
      <w:pPr>
        <w:ind w:left="6109" w:hanging="360"/>
      </w:pPr>
    </w:lvl>
    <w:lvl w:ilvl="8" w:tplc="91EEE1F8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48663BBA"/>
    <w:multiLevelType w:val="hybridMultilevel"/>
    <w:tmpl w:val="89F01F02"/>
    <w:lvl w:ilvl="0" w:tplc="47527D46">
      <w:start w:val="6"/>
      <w:numFmt w:val="decimal"/>
      <w:lvlText w:val="%1)"/>
      <w:lvlJc w:val="left"/>
      <w:pPr>
        <w:ind w:left="1069" w:hanging="360"/>
      </w:pPr>
      <w:rPr>
        <w:rFonts w:eastAsia="Times New Roman" w:cs="Calibr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4B194899"/>
    <w:multiLevelType w:val="hybridMultilevel"/>
    <w:tmpl w:val="A558A4BA"/>
    <w:lvl w:ilvl="0" w:tplc="DCE4B1F8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2724F218">
      <w:start w:val="1"/>
      <w:numFmt w:val="lowerLetter"/>
      <w:lvlText w:val="%2."/>
      <w:lvlJc w:val="left"/>
      <w:pPr>
        <w:ind w:left="1789" w:hanging="360"/>
      </w:pPr>
    </w:lvl>
    <w:lvl w:ilvl="2" w:tplc="0A744084">
      <w:start w:val="1"/>
      <w:numFmt w:val="lowerRoman"/>
      <w:lvlText w:val="%3."/>
      <w:lvlJc w:val="right"/>
      <w:pPr>
        <w:ind w:left="2509" w:hanging="180"/>
      </w:pPr>
    </w:lvl>
    <w:lvl w:ilvl="3" w:tplc="7B306446">
      <w:start w:val="1"/>
      <w:numFmt w:val="decimal"/>
      <w:lvlText w:val="%4."/>
      <w:lvlJc w:val="left"/>
      <w:pPr>
        <w:ind w:left="3229" w:hanging="360"/>
      </w:pPr>
    </w:lvl>
    <w:lvl w:ilvl="4" w:tplc="6D3C26C6">
      <w:start w:val="1"/>
      <w:numFmt w:val="lowerLetter"/>
      <w:lvlText w:val="%5."/>
      <w:lvlJc w:val="left"/>
      <w:pPr>
        <w:ind w:left="3949" w:hanging="360"/>
      </w:pPr>
    </w:lvl>
    <w:lvl w:ilvl="5" w:tplc="E66A2FE0">
      <w:start w:val="1"/>
      <w:numFmt w:val="lowerRoman"/>
      <w:lvlText w:val="%6."/>
      <w:lvlJc w:val="right"/>
      <w:pPr>
        <w:ind w:left="4669" w:hanging="180"/>
      </w:pPr>
    </w:lvl>
    <w:lvl w:ilvl="6" w:tplc="13C00FE2">
      <w:start w:val="1"/>
      <w:numFmt w:val="decimal"/>
      <w:lvlText w:val="%7."/>
      <w:lvlJc w:val="left"/>
      <w:pPr>
        <w:ind w:left="5389" w:hanging="360"/>
      </w:pPr>
    </w:lvl>
    <w:lvl w:ilvl="7" w:tplc="C6BA83EC">
      <w:start w:val="1"/>
      <w:numFmt w:val="lowerLetter"/>
      <w:lvlText w:val="%8."/>
      <w:lvlJc w:val="left"/>
      <w:pPr>
        <w:ind w:left="6109" w:hanging="360"/>
      </w:pPr>
    </w:lvl>
    <w:lvl w:ilvl="8" w:tplc="70A27806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4B640DDC"/>
    <w:multiLevelType w:val="hybridMultilevel"/>
    <w:tmpl w:val="B1081C30"/>
    <w:lvl w:ilvl="0" w:tplc="70D4FC88">
      <w:start w:val="1"/>
      <w:numFmt w:val="decimal"/>
      <w:lvlText w:val="%1)"/>
      <w:lvlJc w:val="left"/>
      <w:pPr>
        <w:ind w:left="1099" w:hanging="390"/>
      </w:pPr>
      <w:rPr>
        <w:rFonts w:eastAsia="PT Astra Serif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760401D"/>
    <w:multiLevelType w:val="hybridMultilevel"/>
    <w:tmpl w:val="14021866"/>
    <w:lvl w:ilvl="0" w:tplc="CDB665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5C5D361F"/>
    <w:multiLevelType w:val="hybridMultilevel"/>
    <w:tmpl w:val="A798E806"/>
    <w:lvl w:ilvl="0" w:tplc="E1FC15C0">
      <w:start w:val="5"/>
      <w:numFmt w:val="decimal"/>
      <w:lvlText w:val="%1)"/>
      <w:lvlJc w:val="left"/>
      <w:pPr>
        <w:ind w:left="720" w:hanging="360"/>
      </w:pPr>
      <w:rPr>
        <w:rFonts w:eastAsia="Times New Roman" w:cs="Calibr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FC4757"/>
    <w:multiLevelType w:val="hybridMultilevel"/>
    <w:tmpl w:val="39D283C2"/>
    <w:lvl w:ilvl="0" w:tplc="CC8834D4">
      <w:start w:val="5"/>
      <w:numFmt w:val="decimal"/>
      <w:lvlText w:val="%1)"/>
      <w:lvlJc w:val="left"/>
      <w:pPr>
        <w:ind w:left="1069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693A2A69"/>
    <w:multiLevelType w:val="hybridMultilevel"/>
    <w:tmpl w:val="191A6A06"/>
    <w:lvl w:ilvl="0" w:tplc="04190011">
      <w:start w:val="4"/>
      <w:numFmt w:val="decimal"/>
      <w:lvlText w:val="%1)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930494"/>
    <w:multiLevelType w:val="hybridMultilevel"/>
    <w:tmpl w:val="E4ECBA00"/>
    <w:lvl w:ilvl="0" w:tplc="42F4D51A">
      <w:start w:val="1"/>
      <w:numFmt w:val="decimal"/>
      <w:lvlText w:val="%1)"/>
      <w:lvlJc w:val="left"/>
      <w:pPr>
        <w:ind w:left="360" w:hanging="360"/>
      </w:pPr>
      <w:rPr>
        <w:rFonts w:eastAsia="Times New Roman" w:cs="Calibr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6ADE13AC"/>
    <w:multiLevelType w:val="multilevel"/>
    <w:tmpl w:val="D9C88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92B3D2D"/>
    <w:multiLevelType w:val="hybridMultilevel"/>
    <w:tmpl w:val="4E3E17C6"/>
    <w:lvl w:ilvl="0" w:tplc="D8F273C2">
      <w:start w:val="7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1"/>
  </w:num>
  <w:num w:numId="2">
    <w:abstractNumId w:val="14"/>
  </w:num>
  <w:num w:numId="3">
    <w:abstractNumId w:val="6"/>
  </w:num>
  <w:num w:numId="4">
    <w:abstractNumId w:val="22"/>
  </w:num>
  <w:num w:numId="5">
    <w:abstractNumId w:val="16"/>
  </w:num>
  <w:num w:numId="6">
    <w:abstractNumId w:val="1"/>
  </w:num>
  <w:num w:numId="7">
    <w:abstractNumId w:val="5"/>
  </w:num>
  <w:num w:numId="8">
    <w:abstractNumId w:val="20"/>
  </w:num>
  <w:num w:numId="9">
    <w:abstractNumId w:val="15"/>
  </w:num>
  <w:num w:numId="10">
    <w:abstractNumId w:val="21"/>
  </w:num>
  <w:num w:numId="11">
    <w:abstractNumId w:val="9"/>
  </w:num>
  <w:num w:numId="12">
    <w:abstractNumId w:val="28"/>
  </w:num>
  <w:num w:numId="13">
    <w:abstractNumId w:val="24"/>
  </w:num>
  <w:num w:numId="14">
    <w:abstractNumId w:val="29"/>
  </w:num>
  <w:num w:numId="15">
    <w:abstractNumId w:val="2"/>
  </w:num>
  <w:num w:numId="16">
    <w:abstractNumId w:val="0"/>
  </w:num>
  <w:num w:numId="17">
    <w:abstractNumId w:val="3"/>
  </w:num>
  <w:num w:numId="18">
    <w:abstractNumId w:val="8"/>
  </w:num>
  <w:num w:numId="19">
    <w:abstractNumId w:val="7"/>
  </w:num>
  <w:num w:numId="20">
    <w:abstractNumId w:val="19"/>
  </w:num>
  <w:num w:numId="21">
    <w:abstractNumId w:val="26"/>
  </w:num>
  <w:num w:numId="22">
    <w:abstractNumId w:val="12"/>
  </w:num>
  <w:num w:numId="23">
    <w:abstractNumId w:val="25"/>
  </w:num>
  <w:num w:numId="24">
    <w:abstractNumId w:val="27"/>
  </w:num>
  <w:num w:numId="25">
    <w:abstractNumId w:val="4"/>
  </w:num>
  <w:num w:numId="26">
    <w:abstractNumId w:val="23"/>
  </w:num>
  <w:num w:numId="27">
    <w:abstractNumId w:val="13"/>
  </w:num>
  <w:num w:numId="28">
    <w:abstractNumId w:val="17"/>
  </w:num>
  <w:num w:numId="29">
    <w:abstractNumId w:val="10"/>
  </w:num>
  <w:num w:numId="30">
    <w:abstractNumId w:val="18"/>
  </w:num>
  <w:num w:numId="3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0C31"/>
    <w:rsid w:val="00016EC7"/>
    <w:rsid w:val="00022DFD"/>
    <w:rsid w:val="00090205"/>
    <w:rsid w:val="00094D4D"/>
    <w:rsid w:val="000A2A1A"/>
    <w:rsid w:val="000A3D39"/>
    <w:rsid w:val="000A6E8C"/>
    <w:rsid w:val="000B03B5"/>
    <w:rsid w:val="000B425F"/>
    <w:rsid w:val="000D1292"/>
    <w:rsid w:val="00135F6F"/>
    <w:rsid w:val="001606EF"/>
    <w:rsid w:val="00162C3E"/>
    <w:rsid w:val="00164E6C"/>
    <w:rsid w:val="00174D27"/>
    <w:rsid w:val="00176DE7"/>
    <w:rsid w:val="001B1D82"/>
    <w:rsid w:val="001B2353"/>
    <w:rsid w:val="001B2FF7"/>
    <w:rsid w:val="001B4A7F"/>
    <w:rsid w:val="001C3B63"/>
    <w:rsid w:val="001E5858"/>
    <w:rsid w:val="001F0E55"/>
    <w:rsid w:val="001F36C2"/>
    <w:rsid w:val="002222F0"/>
    <w:rsid w:val="002403D9"/>
    <w:rsid w:val="00285211"/>
    <w:rsid w:val="00287D80"/>
    <w:rsid w:val="003149DB"/>
    <w:rsid w:val="00330C53"/>
    <w:rsid w:val="0033609B"/>
    <w:rsid w:val="00350554"/>
    <w:rsid w:val="003565A6"/>
    <w:rsid w:val="003577B3"/>
    <w:rsid w:val="00372D58"/>
    <w:rsid w:val="003809F2"/>
    <w:rsid w:val="00384133"/>
    <w:rsid w:val="003A55AC"/>
    <w:rsid w:val="003C6D0D"/>
    <w:rsid w:val="003D434B"/>
    <w:rsid w:val="00401C1B"/>
    <w:rsid w:val="00430282"/>
    <w:rsid w:val="004417DB"/>
    <w:rsid w:val="0045079B"/>
    <w:rsid w:val="00477AC1"/>
    <w:rsid w:val="004A4AA0"/>
    <w:rsid w:val="004A6BCE"/>
    <w:rsid w:val="004B0CF9"/>
    <w:rsid w:val="004B2927"/>
    <w:rsid w:val="004F0B16"/>
    <w:rsid w:val="004F5E4F"/>
    <w:rsid w:val="005002E6"/>
    <w:rsid w:val="00544FEB"/>
    <w:rsid w:val="00560474"/>
    <w:rsid w:val="00571C4C"/>
    <w:rsid w:val="00573749"/>
    <w:rsid w:val="0057639E"/>
    <w:rsid w:val="005820E7"/>
    <w:rsid w:val="00582706"/>
    <w:rsid w:val="00584679"/>
    <w:rsid w:val="005920AE"/>
    <w:rsid w:val="005A5307"/>
    <w:rsid w:val="005B6FD9"/>
    <w:rsid w:val="005C373E"/>
    <w:rsid w:val="005C4F99"/>
    <w:rsid w:val="00614170"/>
    <w:rsid w:val="00633DE4"/>
    <w:rsid w:val="0065207D"/>
    <w:rsid w:val="00652BED"/>
    <w:rsid w:val="00654069"/>
    <w:rsid w:val="006B23D7"/>
    <w:rsid w:val="006B5291"/>
    <w:rsid w:val="006C2F71"/>
    <w:rsid w:val="006C35C7"/>
    <w:rsid w:val="006D3F20"/>
    <w:rsid w:val="006D5966"/>
    <w:rsid w:val="006E2BE6"/>
    <w:rsid w:val="006F54EC"/>
    <w:rsid w:val="00722EE8"/>
    <w:rsid w:val="007325A7"/>
    <w:rsid w:val="007658BC"/>
    <w:rsid w:val="00772CB2"/>
    <w:rsid w:val="00780502"/>
    <w:rsid w:val="007A3C64"/>
    <w:rsid w:val="007B2A70"/>
    <w:rsid w:val="007B69DD"/>
    <w:rsid w:val="007C166A"/>
    <w:rsid w:val="007D5D04"/>
    <w:rsid w:val="0082143A"/>
    <w:rsid w:val="00834260"/>
    <w:rsid w:val="008450CD"/>
    <w:rsid w:val="0084577E"/>
    <w:rsid w:val="0085483D"/>
    <w:rsid w:val="00870D6E"/>
    <w:rsid w:val="00896E0C"/>
    <w:rsid w:val="008A1F0C"/>
    <w:rsid w:val="008B0BE5"/>
    <w:rsid w:val="008F5013"/>
    <w:rsid w:val="009039DF"/>
    <w:rsid w:val="00907130"/>
    <w:rsid w:val="0091199A"/>
    <w:rsid w:val="009259C7"/>
    <w:rsid w:val="00930D99"/>
    <w:rsid w:val="00933C2A"/>
    <w:rsid w:val="00944813"/>
    <w:rsid w:val="009649A5"/>
    <w:rsid w:val="00966E91"/>
    <w:rsid w:val="009707D3"/>
    <w:rsid w:val="0098229C"/>
    <w:rsid w:val="00990C05"/>
    <w:rsid w:val="009C0E89"/>
    <w:rsid w:val="009D5903"/>
    <w:rsid w:val="009E5024"/>
    <w:rsid w:val="009F4693"/>
    <w:rsid w:val="00A57717"/>
    <w:rsid w:val="00A65702"/>
    <w:rsid w:val="00A80F07"/>
    <w:rsid w:val="00AB0E93"/>
    <w:rsid w:val="00AB401F"/>
    <w:rsid w:val="00AB5397"/>
    <w:rsid w:val="00AC07EE"/>
    <w:rsid w:val="00AC2EF7"/>
    <w:rsid w:val="00B402FC"/>
    <w:rsid w:val="00B62714"/>
    <w:rsid w:val="00B65095"/>
    <w:rsid w:val="00B744D0"/>
    <w:rsid w:val="00B824FF"/>
    <w:rsid w:val="00B84F93"/>
    <w:rsid w:val="00B9773C"/>
    <w:rsid w:val="00BA5F14"/>
    <w:rsid w:val="00BF06A1"/>
    <w:rsid w:val="00BF347F"/>
    <w:rsid w:val="00C22D9F"/>
    <w:rsid w:val="00C24BA6"/>
    <w:rsid w:val="00C2707D"/>
    <w:rsid w:val="00C601DD"/>
    <w:rsid w:val="00CA3EF2"/>
    <w:rsid w:val="00CA6427"/>
    <w:rsid w:val="00CA68B8"/>
    <w:rsid w:val="00CB307C"/>
    <w:rsid w:val="00CD061E"/>
    <w:rsid w:val="00CD3226"/>
    <w:rsid w:val="00CF5738"/>
    <w:rsid w:val="00CF6169"/>
    <w:rsid w:val="00D07B93"/>
    <w:rsid w:val="00D30181"/>
    <w:rsid w:val="00D41856"/>
    <w:rsid w:val="00D61D2D"/>
    <w:rsid w:val="00D620E0"/>
    <w:rsid w:val="00D943A2"/>
    <w:rsid w:val="00DA2846"/>
    <w:rsid w:val="00DA3FA8"/>
    <w:rsid w:val="00DF6AFD"/>
    <w:rsid w:val="00DF733E"/>
    <w:rsid w:val="00E1338D"/>
    <w:rsid w:val="00E41AC0"/>
    <w:rsid w:val="00E51FA7"/>
    <w:rsid w:val="00E64397"/>
    <w:rsid w:val="00E809F7"/>
    <w:rsid w:val="00E934D0"/>
    <w:rsid w:val="00EA2315"/>
    <w:rsid w:val="00EA3F48"/>
    <w:rsid w:val="00ED5BA0"/>
    <w:rsid w:val="00EE5F04"/>
    <w:rsid w:val="00EE6DDD"/>
    <w:rsid w:val="00EF0F27"/>
    <w:rsid w:val="00F04CC7"/>
    <w:rsid w:val="00F21252"/>
    <w:rsid w:val="00F2206A"/>
    <w:rsid w:val="00F413EF"/>
    <w:rsid w:val="00F70C31"/>
    <w:rsid w:val="00F72F52"/>
    <w:rsid w:val="00F736AB"/>
    <w:rsid w:val="00FA5A50"/>
    <w:rsid w:val="00FA7750"/>
    <w:rsid w:val="00FB5ED1"/>
    <w:rsid w:val="00FB614F"/>
    <w:rsid w:val="00FC2259"/>
    <w:rsid w:val="00FC6778"/>
    <w:rsid w:val="00FD5BF0"/>
    <w:rsid w:val="00FE2756"/>
    <w:rsid w:val="00FF7A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5773B8"/>
  <w15:docId w15:val="{51B7F0D9-C3FA-4F84-8ABD-C048330E7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-RU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B614F"/>
    <w:rPr>
      <w:rFonts w:eastAsia="Times New Roman" w:cs="Times New Roman"/>
      <w:lang w:eastAsia="ru-RU"/>
    </w:rPr>
  </w:style>
  <w:style w:type="paragraph" w:styleId="1">
    <w:name w:val="heading 1"/>
    <w:basedOn w:val="a"/>
    <w:next w:val="a"/>
    <w:link w:val="11"/>
    <w:uiPriority w:val="9"/>
    <w:qFormat/>
    <w:rsid w:val="001B2FF7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  <w:outlineLvl w:val="0"/>
    </w:pPr>
    <w:rPr>
      <w:rFonts w:ascii="Times New Roman" w:hAnsi="Times New Roman"/>
      <w:b/>
      <w:bCs/>
      <w:sz w:val="32"/>
      <w:szCs w:val="3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itleChar">
    <w:name w:val="Title Char"/>
    <w:basedOn w:val="a0"/>
    <w:uiPriority w:val="10"/>
    <w:rsid w:val="00FB614F"/>
    <w:rPr>
      <w:sz w:val="48"/>
      <w:szCs w:val="48"/>
    </w:rPr>
  </w:style>
  <w:style w:type="character" w:customStyle="1" w:styleId="SubtitleChar">
    <w:name w:val="Subtitle Char"/>
    <w:basedOn w:val="a0"/>
    <w:uiPriority w:val="11"/>
    <w:rsid w:val="00FB614F"/>
    <w:rPr>
      <w:sz w:val="24"/>
      <w:szCs w:val="24"/>
    </w:rPr>
  </w:style>
  <w:style w:type="character" w:customStyle="1" w:styleId="QuoteChar">
    <w:name w:val="Quote Char"/>
    <w:uiPriority w:val="29"/>
    <w:rsid w:val="00FB614F"/>
    <w:rPr>
      <w:i/>
    </w:rPr>
  </w:style>
  <w:style w:type="character" w:customStyle="1" w:styleId="IntenseQuoteChar">
    <w:name w:val="Intense Quote Char"/>
    <w:uiPriority w:val="30"/>
    <w:rsid w:val="00FB614F"/>
    <w:rPr>
      <w:i/>
    </w:rPr>
  </w:style>
  <w:style w:type="character" w:customStyle="1" w:styleId="FootnoteTextChar">
    <w:name w:val="Footnote Text Char"/>
    <w:uiPriority w:val="99"/>
    <w:rsid w:val="00FB614F"/>
    <w:rPr>
      <w:sz w:val="18"/>
    </w:rPr>
  </w:style>
  <w:style w:type="character" w:customStyle="1" w:styleId="Heading1Char">
    <w:name w:val="Heading 1 Char"/>
    <w:basedOn w:val="a0"/>
    <w:uiPriority w:val="9"/>
    <w:rsid w:val="00FB614F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sid w:val="00FB614F"/>
    <w:rPr>
      <w:rFonts w:ascii="Arial" w:eastAsia="Arial" w:hAnsi="Arial" w:cs="Arial"/>
      <w:sz w:val="34"/>
    </w:rPr>
  </w:style>
  <w:style w:type="paragraph" w:customStyle="1" w:styleId="31">
    <w:name w:val="Заголовок 31"/>
    <w:basedOn w:val="a"/>
    <w:next w:val="a"/>
    <w:link w:val="Heading3Char"/>
    <w:uiPriority w:val="9"/>
    <w:unhideWhenUsed/>
    <w:qFormat/>
    <w:rsid w:val="00FB614F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a0"/>
    <w:link w:val="31"/>
    <w:uiPriority w:val="9"/>
    <w:rsid w:val="00FB614F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sid w:val="00FB614F"/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next w:val="a"/>
    <w:link w:val="Heading5Char"/>
    <w:uiPriority w:val="9"/>
    <w:unhideWhenUsed/>
    <w:qFormat/>
    <w:rsid w:val="00FB614F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a0"/>
    <w:link w:val="51"/>
    <w:uiPriority w:val="9"/>
    <w:rsid w:val="00FB614F"/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Heading6Char"/>
    <w:uiPriority w:val="9"/>
    <w:unhideWhenUsed/>
    <w:qFormat/>
    <w:rsid w:val="00FB614F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character" w:customStyle="1" w:styleId="Heading6Char">
    <w:name w:val="Heading 6 Char"/>
    <w:basedOn w:val="a0"/>
    <w:link w:val="61"/>
    <w:uiPriority w:val="9"/>
    <w:rsid w:val="00FB614F"/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unhideWhenUsed/>
    <w:qFormat/>
    <w:rsid w:val="00FB614F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character" w:customStyle="1" w:styleId="Heading7Char">
    <w:name w:val="Heading 7 Char"/>
    <w:basedOn w:val="a0"/>
    <w:link w:val="71"/>
    <w:uiPriority w:val="9"/>
    <w:rsid w:val="00FB614F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unhideWhenUsed/>
    <w:qFormat/>
    <w:rsid w:val="00FB614F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character" w:customStyle="1" w:styleId="Heading8Char">
    <w:name w:val="Heading 8 Char"/>
    <w:basedOn w:val="a0"/>
    <w:link w:val="81"/>
    <w:uiPriority w:val="9"/>
    <w:rsid w:val="00FB614F"/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"/>
    <w:unhideWhenUsed/>
    <w:qFormat/>
    <w:rsid w:val="00FB614F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a0"/>
    <w:link w:val="91"/>
    <w:uiPriority w:val="9"/>
    <w:rsid w:val="00FB614F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link w:val="a4"/>
    <w:qFormat/>
    <w:rsid w:val="00FB614F"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rsid w:val="00FB614F"/>
    <w:pPr>
      <w:spacing w:before="300"/>
      <w:contextualSpacing/>
    </w:pPr>
    <w:rPr>
      <w:sz w:val="48"/>
      <w:szCs w:val="48"/>
    </w:rPr>
  </w:style>
  <w:style w:type="character" w:customStyle="1" w:styleId="a6">
    <w:name w:val="Заголовок Знак"/>
    <w:basedOn w:val="a0"/>
    <w:link w:val="a5"/>
    <w:uiPriority w:val="10"/>
    <w:rsid w:val="00FB614F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FB614F"/>
    <w:pPr>
      <w:spacing w:before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FB614F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FB614F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FB614F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FB614F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FB614F"/>
    <w:rPr>
      <w:i/>
    </w:rPr>
  </w:style>
  <w:style w:type="character" w:customStyle="1" w:styleId="HeaderChar">
    <w:name w:val="Header Char"/>
    <w:basedOn w:val="a0"/>
    <w:uiPriority w:val="99"/>
    <w:rsid w:val="00FB614F"/>
  </w:style>
  <w:style w:type="character" w:customStyle="1" w:styleId="FooterChar">
    <w:name w:val="Footer Char"/>
    <w:basedOn w:val="a0"/>
    <w:uiPriority w:val="99"/>
    <w:rsid w:val="00FB614F"/>
  </w:style>
  <w:style w:type="paragraph" w:customStyle="1" w:styleId="10">
    <w:name w:val="Название объекта1"/>
    <w:basedOn w:val="a"/>
    <w:next w:val="a"/>
    <w:uiPriority w:val="35"/>
    <w:semiHidden/>
    <w:unhideWhenUsed/>
    <w:qFormat/>
    <w:rsid w:val="00FB614F"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  <w:rsid w:val="00FB614F"/>
  </w:style>
  <w:style w:type="table" w:customStyle="1" w:styleId="TableGridLight">
    <w:name w:val="Table Grid Light"/>
    <w:basedOn w:val="a1"/>
    <w:uiPriority w:val="59"/>
    <w:rsid w:val="00FB614F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0">
    <w:name w:val="Таблица простая 11"/>
    <w:basedOn w:val="a1"/>
    <w:uiPriority w:val="59"/>
    <w:rsid w:val="00FB614F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 w:themeFill="text1" w:themeFillTint="00"/>
      </w:tcPr>
    </w:tblStylePr>
    <w:tblStylePr w:type="band1Horz">
      <w:tblPr/>
      <w:tcPr>
        <w:shd w:val="clear" w:color="auto" w:fill="FFFFFF" w:themeFill="text1" w:themeFillTint="00"/>
      </w:tcPr>
    </w:tblStylePr>
  </w:style>
  <w:style w:type="table" w:customStyle="1" w:styleId="21">
    <w:name w:val="Таблица простая 21"/>
    <w:basedOn w:val="a1"/>
    <w:uiPriority w:val="59"/>
    <w:rsid w:val="00FB614F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customStyle="1" w:styleId="41">
    <w:name w:val="Таблица простая 4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customStyle="1" w:styleId="510">
    <w:name w:val="Таблица простая 5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customStyle="1" w:styleId="-11">
    <w:name w:val="Таблица-сетка 1 светлая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FFFF" w:themeFill="text1" w:themeFillTint="0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FB614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customStyle="1" w:styleId="Lined-Accent1">
    <w:name w:val="Lined - Accent 1"/>
    <w:basedOn w:val="a1"/>
    <w:uiPriority w:val="99"/>
    <w:rsid w:val="00FB614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FB614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FB614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FB614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FB614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FB614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FB614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customStyle="1" w:styleId="BorderedLined-Accent1">
    <w:name w:val="Bordered &amp; Lined - Accent 1"/>
    <w:basedOn w:val="a1"/>
    <w:uiPriority w:val="99"/>
    <w:rsid w:val="00FB614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FB614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FB614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FB614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FB614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FB614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b">
    <w:name w:val="footnote text"/>
    <w:basedOn w:val="a"/>
    <w:link w:val="ac"/>
    <w:uiPriority w:val="99"/>
    <w:semiHidden/>
    <w:unhideWhenUsed/>
    <w:rsid w:val="00FB614F"/>
    <w:pPr>
      <w:spacing w:after="40" w:line="240" w:lineRule="auto"/>
    </w:pPr>
    <w:rPr>
      <w:sz w:val="18"/>
    </w:rPr>
  </w:style>
  <w:style w:type="character" w:customStyle="1" w:styleId="ac">
    <w:name w:val="Текст сноски Знак"/>
    <w:link w:val="ab"/>
    <w:uiPriority w:val="99"/>
    <w:rsid w:val="00FB614F"/>
    <w:rPr>
      <w:sz w:val="18"/>
    </w:rPr>
  </w:style>
  <w:style w:type="character" w:styleId="ad">
    <w:name w:val="footnote reference"/>
    <w:basedOn w:val="a0"/>
    <w:uiPriority w:val="99"/>
    <w:unhideWhenUsed/>
    <w:rsid w:val="00FB614F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FB614F"/>
    <w:pPr>
      <w:spacing w:after="57"/>
    </w:pPr>
  </w:style>
  <w:style w:type="paragraph" w:styleId="22">
    <w:name w:val="toc 2"/>
    <w:basedOn w:val="a"/>
    <w:next w:val="a"/>
    <w:uiPriority w:val="39"/>
    <w:unhideWhenUsed/>
    <w:rsid w:val="00FB614F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FB614F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FB614F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FB614F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FB614F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FB614F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FB614F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FB614F"/>
    <w:pPr>
      <w:spacing w:after="57"/>
      <w:ind w:left="2268"/>
    </w:pPr>
  </w:style>
  <w:style w:type="paragraph" w:styleId="ae">
    <w:name w:val="TOC Heading"/>
    <w:uiPriority w:val="39"/>
    <w:unhideWhenUsed/>
    <w:rsid w:val="00FB614F"/>
  </w:style>
  <w:style w:type="paragraph" w:customStyle="1" w:styleId="111">
    <w:name w:val="Заголовок 11"/>
    <w:basedOn w:val="a"/>
    <w:next w:val="a"/>
    <w:link w:val="13"/>
    <w:qFormat/>
    <w:rsid w:val="00FB614F"/>
    <w:pPr>
      <w:keepNext/>
      <w:spacing w:after="0" w:line="240" w:lineRule="auto"/>
      <w:outlineLvl w:val="0"/>
    </w:pPr>
    <w:rPr>
      <w:rFonts w:ascii="Times New Roman" w:hAnsi="Times New Roman"/>
      <w:b/>
      <w:bCs/>
      <w:sz w:val="32"/>
      <w:szCs w:val="32"/>
      <w:lang w:val="en-US"/>
    </w:rPr>
  </w:style>
  <w:style w:type="paragraph" w:customStyle="1" w:styleId="210">
    <w:name w:val="Заголовок 21"/>
    <w:basedOn w:val="a"/>
    <w:next w:val="a"/>
    <w:link w:val="23"/>
    <w:qFormat/>
    <w:rsid w:val="00FB614F"/>
    <w:pPr>
      <w:keepNext/>
      <w:spacing w:after="0" w:line="240" w:lineRule="auto"/>
      <w:outlineLvl w:val="1"/>
    </w:pPr>
    <w:rPr>
      <w:rFonts w:ascii="Times New Roman" w:hAnsi="Times New Roman"/>
      <w:sz w:val="28"/>
      <w:szCs w:val="28"/>
    </w:rPr>
  </w:style>
  <w:style w:type="paragraph" w:customStyle="1" w:styleId="410">
    <w:name w:val="Заголовок 41"/>
    <w:basedOn w:val="a"/>
    <w:next w:val="a"/>
    <w:link w:val="40"/>
    <w:uiPriority w:val="9"/>
    <w:unhideWhenUsed/>
    <w:qFormat/>
    <w:rsid w:val="00FB614F"/>
    <w:pPr>
      <w:keepNext/>
      <w:spacing w:before="240" w:after="60" w:line="240" w:lineRule="auto"/>
      <w:ind w:firstLine="709"/>
      <w:outlineLvl w:val="3"/>
    </w:pPr>
    <w:rPr>
      <w:b/>
      <w:bCs/>
      <w:sz w:val="28"/>
      <w:szCs w:val="28"/>
    </w:rPr>
  </w:style>
  <w:style w:type="paragraph" w:customStyle="1" w:styleId="ConsPlusNormal">
    <w:name w:val="ConsPlusNormal"/>
    <w:rsid w:val="00FB614F"/>
    <w:pPr>
      <w:widowControl w:val="0"/>
      <w:spacing w:after="0" w:line="240" w:lineRule="auto"/>
    </w:pPr>
    <w:rPr>
      <w:rFonts w:eastAsia="Times New Roman"/>
      <w:sz w:val="20"/>
      <w:szCs w:val="20"/>
      <w:lang w:eastAsia="ru-RU"/>
    </w:rPr>
  </w:style>
  <w:style w:type="paragraph" w:customStyle="1" w:styleId="ConsPlusTitle">
    <w:name w:val="ConsPlusTitle"/>
    <w:rsid w:val="00FB614F"/>
    <w:pPr>
      <w:widowControl w:val="0"/>
      <w:spacing w:after="0" w:line="240" w:lineRule="auto"/>
    </w:pPr>
    <w:rPr>
      <w:rFonts w:eastAsia="Times New Roman"/>
      <w:b/>
      <w:sz w:val="20"/>
      <w:szCs w:val="20"/>
      <w:lang w:eastAsia="ru-RU"/>
    </w:rPr>
  </w:style>
  <w:style w:type="paragraph" w:customStyle="1" w:styleId="ConsPlusTitlePage">
    <w:name w:val="ConsPlusTitlePage"/>
    <w:rsid w:val="00FB614F"/>
    <w:pPr>
      <w:widowControl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3">
    <w:name w:val="Заголовок 1 Знак"/>
    <w:basedOn w:val="a0"/>
    <w:link w:val="111"/>
    <w:uiPriority w:val="9"/>
    <w:rsid w:val="00FB614F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3">
    <w:name w:val="Заголовок 2 Знак"/>
    <w:basedOn w:val="a0"/>
    <w:link w:val="210"/>
    <w:rsid w:val="00FB614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qFormat/>
    <w:rsid w:val="00FB614F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4">
    <w:name w:val="Верхний колонтитул1"/>
    <w:basedOn w:val="a"/>
    <w:link w:val="af"/>
    <w:uiPriority w:val="99"/>
    <w:rsid w:val="00FB614F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hAnsi="Times New Roman"/>
      <w:b/>
      <w:bCs/>
      <w:caps/>
      <w:sz w:val="28"/>
      <w:szCs w:val="28"/>
    </w:rPr>
  </w:style>
  <w:style w:type="character" w:customStyle="1" w:styleId="af">
    <w:name w:val="Верхний колонтитул Знак"/>
    <w:basedOn w:val="a0"/>
    <w:link w:val="14"/>
    <w:uiPriority w:val="99"/>
    <w:rsid w:val="00FB614F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FB61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FB614F"/>
    <w:rPr>
      <w:rFonts w:ascii="Tahoma" w:hAnsi="Tahoma" w:cs="Tahoma"/>
      <w:sz w:val="16"/>
      <w:szCs w:val="16"/>
    </w:rPr>
  </w:style>
  <w:style w:type="paragraph" w:customStyle="1" w:styleId="15">
    <w:name w:val="Нижний колонтитул1"/>
    <w:basedOn w:val="a"/>
    <w:link w:val="af2"/>
    <w:uiPriority w:val="99"/>
    <w:semiHidden/>
    <w:unhideWhenUsed/>
    <w:rsid w:val="00FB61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15"/>
    <w:uiPriority w:val="99"/>
    <w:semiHidden/>
    <w:rsid w:val="00FB614F"/>
  </w:style>
  <w:style w:type="paragraph" w:styleId="af3">
    <w:name w:val="List Paragraph"/>
    <w:basedOn w:val="a"/>
    <w:uiPriority w:val="34"/>
    <w:qFormat/>
    <w:rsid w:val="00FB614F"/>
    <w:pPr>
      <w:ind w:left="720"/>
      <w:contextualSpacing/>
    </w:pPr>
  </w:style>
  <w:style w:type="paragraph" w:styleId="af4">
    <w:name w:val="Body Text"/>
    <w:basedOn w:val="a"/>
    <w:link w:val="af5"/>
    <w:rsid w:val="00FB614F"/>
    <w:pPr>
      <w:spacing w:after="120" w:line="240" w:lineRule="auto"/>
      <w:ind w:firstLine="709"/>
    </w:pPr>
    <w:rPr>
      <w:rFonts w:ascii="Times New Roman" w:hAnsi="Times New Roman"/>
      <w:sz w:val="26"/>
      <w:szCs w:val="20"/>
    </w:rPr>
  </w:style>
  <w:style w:type="character" w:customStyle="1" w:styleId="af5">
    <w:name w:val="Основной текст Знак"/>
    <w:basedOn w:val="a0"/>
    <w:link w:val="af4"/>
    <w:rsid w:val="00FB614F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f6">
    <w:name w:val="Table Grid"/>
    <w:basedOn w:val="a1"/>
    <w:uiPriority w:val="59"/>
    <w:rsid w:val="00FB614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7">
    <w:name w:val="Hyperlink"/>
    <w:basedOn w:val="a0"/>
    <w:uiPriority w:val="99"/>
    <w:unhideWhenUsed/>
    <w:rsid w:val="00FB614F"/>
    <w:rPr>
      <w:color w:val="0000FF" w:themeColor="hyperlink"/>
      <w:u w:val="single"/>
    </w:rPr>
  </w:style>
  <w:style w:type="character" w:customStyle="1" w:styleId="40">
    <w:name w:val="Заголовок 4 Знак"/>
    <w:basedOn w:val="a0"/>
    <w:link w:val="410"/>
    <w:uiPriority w:val="9"/>
    <w:rsid w:val="00FB614F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pagesindoccount">
    <w:name w:val="pagesindoccount"/>
    <w:basedOn w:val="a0"/>
    <w:rsid w:val="00FB614F"/>
  </w:style>
  <w:style w:type="paragraph" w:customStyle="1" w:styleId="Default">
    <w:name w:val="Default"/>
    <w:rsid w:val="00FB614F"/>
    <w:pPr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  <w:style w:type="paragraph" w:styleId="af8">
    <w:name w:val="header"/>
    <w:basedOn w:val="a"/>
    <w:link w:val="16"/>
    <w:uiPriority w:val="99"/>
    <w:semiHidden/>
    <w:unhideWhenUsed/>
    <w:rsid w:val="00FB61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6">
    <w:name w:val="Верхний колонтитул Знак1"/>
    <w:basedOn w:val="a0"/>
    <w:link w:val="af8"/>
    <w:uiPriority w:val="99"/>
    <w:semiHidden/>
    <w:rsid w:val="00FB614F"/>
    <w:rPr>
      <w:rFonts w:eastAsia="Times New Roman" w:cs="Times New Roman"/>
      <w:lang w:eastAsia="ru-RU"/>
    </w:rPr>
  </w:style>
  <w:style w:type="paragraph" w:styleId="af9">
    <w:name w:val="footer"/>
    <w:basedOn w:val="a"/>
    <w:link w:val="17"/>
    <w:uiPriority w:val="99"/>
    <w:semiHidden/>
    <w:unhideWhenUsed/>
    <w:rsid w:val="00FB61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7">
    <w:name w:val="Нижний колонтитул Знак1"/>
    <w:basedOn w:val="a0"/>
    <w:link w:val="af9"/>
    <w:uiPriority w:val="99"/>
    <w:semiHidden/>
    <w:rsid w:val="00FB614F"/>
    <w:rPr>
      <w:rFonts w:eastAsia="Times New Roman" w:cs="Times New Roman"/>
      <w:lang w:eastAsia="ru-RU"/>
    </w:rPr>
  </w:style>
  <w:style w:type="character" w:customStyle="1" w:styleId="afa">
    <w:name w:val="Основной текст_"/>
    <w:basedOn w:val="a0"/>
    <w:link w:val="18"/>
    <w:rsid w:val="009039D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8">
    <w:name w:val="Основной текст1"/>
    <w:basedOn w:val="a"/>
    <w:link w:val="afa"/>
    <w:rsid w:val="009039DF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before="660" w:after="0" w:line="317" w:lineRule="exact"/>
      <w:ind w:hanging="1660"/>
      <w:jc w:val="both"/>
    </w:pPr>
    <w:rPr>
      <w:rFonts w:ascii="Times New Roman" w:hAnsi="Times New Roman"/>
      <w:sz w:val="28"/>
      <w:szCs w:val="28"/>
      <w:lang w:eastAsia="en-US"/>
    </w:rPr>
  </w:style>
  <w:style w:type="character" w:customStyle="1" w:styleId="a4">
    <w:name w:val="Без интервала Знак"/>
    <w:basedOn w:val="a0"/>
    <w:link w:val="a3"/>
    <w:rsid w:val="009039DF"/>
  </w:style>
  <w:style w:type="character" w:customStyle="1" w:styleId="11">
    <w:name w:val="Заголовок 1 Знак1"/>
    <w:basedOn w:val="a0"/>
    <w:link w:val="1"/>
    <w:uiPriority w:val="9"/>
    <w:rsid w:val="001B2F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information">
    <w:name w:val="information"/>
    <w:basedOn w:val="a0"/>
    <w:rsid w:val="006D3F20"/>
  </w:style>
  <w:style w:type="paragraph" w:styleId="24">
    <w:name w:val="Body Text 2"/>
    <w:basedOn w:val="a"/>
    <w:link w:val="25"/>
    <w:uiPriority w:val="99"/>
    <w:semiHidden/>
    <w:unhideWhenUsed/>
    <w:rsid w:val="003D434B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uiPriority w:val="99"/>
    <w:semiHidden/>
    <w:rsid w:val="003D434B"/>
    <w:rPr>
      <w:rFonts w:eastAsia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568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2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89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19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059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2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842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8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83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880</TotalTime>
  <Pages>2</Pages>
  <Words>632</Words>
  <Characters>3604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Элеонора Викторовна Алексеева</dc:creator>
  <cp:lastModifiedBy>Попова Светлана Александровна</cp:lastModifiedBy>
  <cp:revision>93</cp:revision>
  <cp:lastPrinted>2025-12-23T07:30:00Z</cp:lastPrinted>
  <dcterms:created xsi:type="dcterms:W3CDTF">2021-12-07T04:32:00Z</dcterms:created>
  <dcterms:modified xsi:type="dcterms:W3CDTF">2025-12-23T07:30:00Z</dcterms:modified>
</cp:coreProperties>
</file>