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25D6C" w:rsidRPr="00825D6C" w:rsidTr="0060710D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60710D" w:rsidRPr="000C2D48" w:rsidRDefault="0060710D" w:rsidP="0020331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6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begin"/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instrText xml:space="preserve"> FORMTEXT </w:instrText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separate"/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t>&lt;Дата&gt;</w:t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0710D" w:rsidRPr="000C2D48" w:rsidRDefault="0060710D" w:rsidP="0020331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6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0710D" w:rsidRPr="000C2D48" w:rsidRDefault="0060710D" w:rsidP="0020331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36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0C2D48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0C2D4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begin"/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instrText xml:space="preserve"> FORMTEXT </w:instrText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separate"/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t>&lt;Номер&gt;</w:t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453175" w:rsidRPr="00522C84" w:rsidRDefault="00453175" w:rsidP="00453175">
      <w:pPr>
        <w:pStyle w:val="ConsPlusNormal"/>
        <w:jc w:val="center"/>
        <w:rPr>
          <w:rFonts w:ascii="PT Astra Serif" w:hAnsi="PT Astra Serif" w:cs="Times New Roman"/>
          <w:sz w:val="20"/>
        </w:rPr>
      </w:pPr>
    </w:p>
    <w:p w:rsidR="00453175" w:rsidRDefault="004A5017" w:rsidP="00B3454E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Об </w:t>
      </w:r>
      <w:r w:rsidRPr="004A5017">
        <w:rPr>
          <w:rFonts w:ascii="PT Astra Serif" w:hAnsi="PT Astra Serif" w:cs="Times New Roman"/>
          <w:sz w:val="28"/>
          <w:szCs w:val="28"/>
        </w:rPr>
        <w:t>установлени</w:t>
      </w:r>
      <w:r>
        <w:rPr>
          <w:rFonts w:ascii="PT Astra Serif" w:hAnsi="PT Astra Serif" w:cs="Times New Roman"/>
          <w:sz w:val="28"/>
          <w:szCs w:val="28"/>
        </w:rPr>
        <w:t>и</w:t>
      </w:r>
      <w:r w:rsidRPr="004A5017">
        <w:rPr>
          <w:rFonts w:ascii="PT Astra Serif" w:hAnsi="PT Astra Serif" w:cs="Times New Roman"/>
          <w:sz w:val="28"/>
          <w:szCs w:val="28"/>
        </w:rPr>
        <w:t xml:space="preserve"> порядка осуществления</w:t>
      </w:r>
      <w:r w:rsidR="0099479A">
        <w:rPr>
          <w:rFonts w:ascii="PT Astra Serif" w:hAnsi="PT Astra Serif" w:cs="Times New Roman"/>
          <w:sz w:val="28"/>
          <w:szCs w:val="28"/>
        </w:rPr>
        <w:t xml:space="preserve"> </w:t>
      </w:r>
      <w:r w:rsidR="0099479A" w:rsidRPr="004A5017">
        <w:rPr>
          <w:rFonts w:ascii="PT Astra Serif" w:hAnsi="PT Astra Serif" w:cs="Times New Roman"/>
          <w:sz w:val="28"/>
          <w:szCs w:val="28"/>
        </w:rPr>
        <w:t>добычи общераспространенных полезных ископаемых</w:t>
      </w:r>
      <w:r w:rsidRPr="004A5017">
        <w:rPr>
          <w:rFonts w:ascii="PT Astra Serif" w:hAnsi="PT Astra Serif" w:cs="Times New Roman"/>
          <w:sz w:val="28"/>
          <w:szCs w:val="28"/>
        </w:rPr>
        <w:t xml:space="preserve"> для собственных производственных и технологических нужд пользователями недр, осуществляющими разведку и добычу полезных ископаемых или по совмещенной лицензии геологическое изучение, разведку и добычу полезных ископаемых, разработку технологий геологического изучения, разведки и добычи трудноизвлекаемых полезных ископаемых или по совмещенной лицензии разработку технологий геологического изучения, разведки и добычи трудноизвлекаемых полезных ископаемых, разведку и добычу таких полезных ископаемых, в границах предоставленных </w:t>
      </w:r>
      <w:r w:rsidR="00C1725F">
        <w:rPr>
          <w:rFonts w:ascii="PT Astra Serif" w:hAnsi="PT Astra Serif" w:cs="Times New Roman"/>
          <w:sz w:val="28"/>
          <w:szCs w:val="28"/>
        </w:rPr>
        <w:t xml:space="preserve">им </w:t>
      </w:r>
      <w:r w:rsidRPr="004A5017">
        <w:rPr>
          <w:rFonts w:ascii="PT Astra Serif" w:hAnsi="PT Astra Serif" w:cs="Times New Roman"/>
          <w:sz w:val="28"/>
          <w:szCs w:val="28"/>
        </w:rPr>
        <w:t>в соответствии с Законом Российской Фе</w:t>
      </w:r>
      <w:bookmarkStart w:id="2" w:name="_GoBack"/>
      <w:bookmarkEnd w:id="2"/>
      <w:r w:rsidRPr="004A5017">
        <w:rPr>
          <w:rFonts w:ascii="PT Astra Serif" w:hAnsi="PT Astra Serif" w:cs="Times New Roman"/>
          <w:sz w:val="28"/>
          <w:szCs w:val="28"/>
        </w:rPr>
        <w:t xml:space="preserve">дерации от 21 февраля 1992 года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4A5017">
        <w:rPr>
          <w:rFonts w:ascii="PT Astra Serif" w:hAnsi="PT Astra Serif" w:cs="Times New Roman"/>
          <w:sz w:val="28"/>
          <w:szCs w:val="28"/>
        </w:rPr>
        <w:t xml:space="preserve"> 2395-1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4A5017">
        <w:rPr>
          <w:rFonts w:ascii="PT Astra Serif" w:hAnsi="PT Astra Serif" w:cs="Times New Roman"/>
          <w:sz w:val="28"/>
          <w:szCs w:val="28"/>
        </w:rPr>
        <w:t>О недрах</w:t>
      </w:r>
      <w:r>
        <w:rPr>
          <w:rFonts w:ascii="PT Astra Serif" w:hAnsi="PT Astra Serif" w:cs="Times New Roman"/>
          <w:sz w:val="28"/>
          <w:szCs w:val="28"/>
        </w:rPr>
        <w:t>»</w:t>
      </w:r>
      <w:r w:rsidRPr="004A5017">
        <w:rPr>
          <w:rFonts w:ascii="PT Astra Serif" w:hAnsi="PT Astra Serif" w:cs="Times New Roman"/>
          <w:sz w:val="28"/>
          <w:szCs w:val="28"/>
        </w:rPr>
        <w:t xml:space="preserve"> участков недр</w:t>
      </w:r>
      <w:r w:rsidR="00DA33A4">
        <w:rPr>
          <w:rFonts w:ascii="PT Astra Serif" w:hAnsi="PT Astra Serif" w:cs="Times New Roman"/>
          <w:sz w:val="28"/>
          <w:szCs w:val="28"/>
        </w:rPr>
        <w:t xml:space="preserve"> на территории Томской области</w:t>
      </w:r>
      <w:r w:rsidR="00B3454E">
        <w:rPr>
          <w:rFonts w:ascii="PT Astra Serif" w:hAnsi="PT Astra Serif" w:cs="Times New Roman"/>
          <w:sz w:val="28"/>
          <w:szCs w:val="28"/>
        </w:rPr>
        <w:t xml:space="preserve"> </w:t>
      </w:r>
      <w:r w:rsidR="00B3454E" w:rsidRPr="004A5017">
        <w:rPr>
          <w:rFonts w:ascii="PT Astra Serif" w:hAnsi="PT Astra Serif" w:cs="Times New Roman"/>
          <w:sz w:val="28"/>
          <w:szCs w:val="28"/>
        </w:rPr>
        <w:t>на основании утвержденного технического проекта</w:t>
      </w:r>
    </w:p>
    <w:p w:rsidR="00805A85" w:rsidRPr="00522C84" w:rsidRDefault="00805A85">
      <w:pPr>
        <w:pStyle w:val="ConsPlusNormal"/>
        <w:ind w:firstLine="709"/>
        <w:jc w:val="both"/>
        <w:rPr>
          <w:rFonts w:ascii="PT Astra Serif" w:hAnsi="PT Astra Serif" w:cs="PT Astra Serif"/>
          <w:sz w:val="20"/>
        </w:rPr>
      </w:pPr>
    </w:p>
    <w:p w:rsidR="0060710D" w:rsidRPr="00E8131B" w:rsidRDefault="009376F2" w:rsidP="004A501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376F2">
        <w:rPr>
          <w:rFonts w:ascii="PT Astra Serif" w:hAnsi="PT Astra Serif" w:cs="PT Astra Serif"/>
          <w:sz w:val="28"/>
          <w:szCs w:val="28"/>
        </w:rPr>
        <w:t>В соответствии с</w:t>
      </w:r>
      <w:r w:rsidR="00E8131B">
        <w:rPr>
          <w:rFonts w:ascii="PT Astra Serif" w:hAnsi="PT Astra Serif" w:cs="PT Astra Serif"/>
          <w:sz w:val="28"/>
          <w:szCs w:val="28"/>
        </w:rPr>
        <w:t>о</w:t>
      </w:r>
      <w:r w:rsidRPr="009376F2">
        <w:rPr>
          <w:rFonts w:ascii="PT Astra Serif" w:hAnsi="PT Astra Serif" w:cs="PT Astra Serif"/>
          <w:sz w:val="28"/>
          <w:szCs w:val="28"/>
        </w:rPr>
        <w:t xml:space="preserve"> </w:t>
      </w:r>
      <w:r w:rsidR="00E8131B" w:rsidRPr="00E8131B">
        <w:rPr>
          <w:rFonts w:ascii="PT Astra Serif" w:hAnsi="PT Astra Serif" w:cs="PT Astra Serif"/>
          <w:sz w:val="28"/>
          <w:szCs w:val="28"/>
        </w:rPr>
        <w:t>стать</w:t>
      </w:r>
      <w:r w:rsidR="00E8131B">
        <w:rPr>
          <w:rFonts w:ascii="PT Astra Serif" w:hAnsi="PT Astra Serif" w:cs="PT Astra Serif"/>
          <w:sz w:val="28"/>
          <w:szCs w:val="28"/>
        </w:rPr>
        <w:t>ей</w:t>
      </w:r>
      <w:r w:rsidR="00E8131B" w:rsidRPr="00E8131B">
        <w:rPr>
          <w:rFonts w:ascii="PT Astra Serif" w:hAnsi="PT Astra Serif" w:cs="PT Astra Serif"/>
          <w:sz w:val="28"/>
          <w:szCs w:val="28"/>
        </w:rPr>
        <w:t xml:space="preserve"> 19.1 Закона Российской Федерации от 21.02.1992 </w:t>
      </w:r>
      <w:r w:rsidR="00E8131B">
        <w:rPr>
          <w:rFonts w:ascii="PT Astra Serif" w:hAnsi="PT Astra Serif" w:cs="PT Astra Serif"/>
          <w:sz w:val="28"/>
          <w:szCs w:val="28"/>
        </w:rPr>
        <w:t>№</w:t>
      </w:r>
      <w:r w:rsidR="00E8131B" w:rsidRPr="00E8131B">
        <w:rPr>
          <w:rFonts w:ascii="PT Astra Serif" w:hAnsi="PT Astra Serif" w:cs="PT Astra Serif"/>
          <w:sz w:val="28"/>
          <w:szCs w:val="28"/>
        </w:rPr>
        <w:t xml:space="preserve"> 2395-1 </w:t>
      </w:r>
      <w:r w:rsidR="00E8131B">
        <w:rPr>
          <w:rFonts w:ascii="PT Astra Serif" w:hAnsi="PT Astra Serif" w:cs="PT Astra Serif"/>
          <w:sz w:val="28"/>
          <w:szCs w:val="28"/>
        </w:rPr>
        <w:t>«</w:t>
      </w:r>
      <w:r w:rsidR="00E8131B" w:rsidRPr="00E8131B">
        <w:rPr>
          <w:rFonts w:ascii="PT Astra Serif" w:hAnsi="PT Astra Serif" w:cs="PT Astra Serif"/>
          <w:sz w:val="28"/>
          <w:szCs w:val="28"/>
        </w:rPr>
        <w:t>О недрах</w:t>
      </w:r>
      <w:r w:rsidR="00E8131B">
        <w:rPr>
          <w:rFonts w:ascii="PT Astra Serif" w:hAnsi="PT Astra Serif" w:cs="PT Astra Serif"/>
          <w:sz w:val="28"/>
          <w:szCs w:val="28"/>
        </w:rPr>
        <w:t>»</w:t>
      </w:r>
      <w:r w:rsidR="004A5017">
        <w:rPr>
          <w:rFonts w:ascii="PT Astra Serif" w:hAnsi="PT Astra Serif" w:cs="PT Astra Serif"/>
          <w:sz w:val="28"/>
          <w:szCs w:val="28"/>
        </w:rPr>
        <w:t xml:space="preserve">, пунктом 27 статьи 2.1 </w:t>
      </w:r>
      <w:r w:rsidR="004A5017" w:rsidRPr="004A5017">
        <w:rPr>
          <w:rFonts w:ascii="PT Astra Serif" w:hAnsi="PT Astra Serif" w:cs="PT Astra Serif"/>
          <w:sz w:val="28"/>
          <w:szCs w:val="28"/>
        </w:rPr>
        <w:t>Закон</w:t>
      </w:r>
      <w:r w:rsidR="004A5017">
        <w:rPr>
          <w:rFonts w:ascii="PT Astra Serif" w:hAnsi="PT Astra Serif" w:cs="PT Astra Serif"/>
          <w:sz w:val="28"/>
          <w:szCs w:val="28"/>
        </w:rPr>
        <w:t>а</w:t>
      </w:r>
      <w:r w:rsidR="004A5017" w:rsidRPr="004A5017">
        <w:rPr>
          <w:rFonts w:ascii="PT Astra Serif" w:hAnsi="PT Astra Serif" w:cs="PT Astra Serif"/>
          <w:sz w:val="28"/>
          <w:szCs w:val="28"/>
        </w:rPr>
        <w:t xml:space="preserve"> Томской области от 12.09.2003 </w:t>
      </w:r>
      <w:r w:rsidR="004A5017">
        <w:rPr>
          <w:rFonts w:ascii="PT Astra Serif" w:hAnsi="PT Astra Serif" w:cs="PT Astra Serif"/>
          <w:sz w:val="28"/>
          <w:szCs w:val="28"/>
        </w:rPr>
        <w:t>№</w:t>
      </w:r>
      <w:r w:rsidR="004A5017" w:rsidRPr="004A5017">
        <w:rPr>
          <w:rFonts w:ascii="PT Astra Serif" w:hAnsi="PT Astra Serif" w:cs="PT Astra Serif"/>
          <w:sz w:val="28"/>
          <w:szCs w:val="28"/>
        </w:rPr>
        <w:t xml:space="preserve"> 116-ОЗ</w:t>
      </w:r>
      <w:r w:rsidR="004A5017">
        <w:rPr>
          <w:rFonts w:ascii="PT Astra Serif" w:hAnsi="PT Astra Serif" w:cs="PT Astra Serif"/>
          <w:sz w:val="28"/>
          <w:szCs w:val="28"/>
        </w:rPr>
        <w:t xml:space="preserve"> «</w:t>
      </w:r>
      <w:r w:rsidR="004A5017" w:rsidRPr="004A5017">
        <w:rPr>
          <w:rFonts w:ascii="PT Astra Serif" w:hAnsi="PT Astra Serif" w:cs="PT Astra Serif"/>
          <w:sz w:val="28"/>
          <w:szCs w:val="28"/>
        </w:rPr>
        <w:t>О недропользовани</w:t>
      </w:r>
      <w:r w:rsidR="004A5017">
        <w:rPr>
          <w:rFonts w:ascii="PT Astra Serif" w:hAnsi="PT Astra Serif" w:cs="PT Astra Serif"/>
          <w:sz w:val="28"/>
          <w:szCs w:val="28"/>
        </w:rPr>
        <w:t>и на территории Томской области»</w:t>
      </w:r>
    </w:p>
    <w:p w:rsidR="0060710D" w:rsidRPr="0060710D" w:rsidRDefault="0060710D" w:rsidP="00607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0710D">
        <w:rPr>
          <w:rFonts w:ascii="PT Astra Serif" w:hAnsi="PT Astra Serif" w:cs="PT Astra Serif"/>
          <w:sz w:val="28"/>
          <w:szCs w:val="28"/>
        </w:rPr>
        <w:t>ПРИКАЗЫВАЮ:</w:t>
      </w:r>
    </w:p>
    <w:p w:rsidR="0060710D" w:rsidRPr="0060710D" w:rsidRDefault="0060710D" w:rsidP="009376F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0710D">
        <w:rPr>
          <w:rFonts w:ascii="PT Astra Serif" w:hAnsi="PT Astra Serif" w:cs="PT Astra Serif"/>
          <w:sz w:val="28"/>
          <w:szCs w:val="28"/>
        </w:rPr>
        <w:t xml:space="preserve">1. </w:t>
      </w:r>
      <w:r w:rsidR="009376F2" w:rsidRPr="009376F2">
        <w:rPr>
          <w:rFonts w:ascii="PT Astra Serif" w:hAnsi="PT Astra Serif" w:cs="PT Astra Serif"/>
          <w:sz w:val="28"/>
          <w:szCs w:val="28"/>
        </w:rPr>
        <w:t>Утвердить</w:t>
      </w:r>
      <w:r w:rsidRPr="0060710D">
        <w:rPr>
          <w:rFonts w:ascii="PT Astra Serif" w:hAnsi="PT Astra Serif" w:cs="PT Astra Serif"/>
          <w:sz w:val="28"/>
          <w:szCs w:val="28"/>
        </w:rPr>
        <w:t xml:space="preserve"> </w:t>
      </w:r>
      <w:r w:rsidR="008C0A70" w:rsidRPr="009376F2">
        <w:rPr>
          <w:rFonts w:ascii="PT Astra Serif" w:hAnsi="PT Astra Serif" w:cs="Times New Roman"/>
          <w:sz w:val="28"/>
          <w:szCs w:val="28"/>
        </w:rPr>
        <w:t>поряд</w:t>
      </w:r>
      <w:r w:rsidR="008C0A70">
        <w:rPr>
          <w:rFonts w:ascii="PT Astra Serif" w:hAnsi="PT Astra Serif" w:cs="Times New Roman"/>
          <w:sz w:val="28"/>
          <w:szCs w:val="28"/>
        </w:rPr>
        <w:t>ок</w:t>
      </w:r>
      <w:r w:rsidR="008C0A70" w:rsidRPr="009376F2">
        <w:rPr>
          <w:rFonts w:ascii="PT Astra Serif" w:hAnsi="PT Astra Serif" w:cs="Times New Roman"/>
          <w:sz w:val="28"/>
          <w:szCs w:val="28"/>
        </w:rPr>
        <w:t xml:space="preserve"> </w:t>
      </w:r>
      <w:r w:rsidR="00032CF6" w:rsidRPr="004A5017">
        <w:rPr>
          <w:rFonts w:ascii="PT Astra Serif" w:hAnsi="PT Astra Serif" w:cs="Times New Roman"/>
          <w:sz w:val="28"/>
          <w:szCs w:val="28"/>
        </w:rPr>
        <w:t>осуществления</w:t>
      </w:r>
      <w:r w:rsidR="00032CF6">
        <w:rPr>
          <w:rFonts w:ascii="PT Astra Serif" w:hAnsi="PT Astra Serif" w:cs="Times New Roman"/>
          <w:sz w:val="28"/>
          <w:szCs w:val="28"/>
        </w:rPr>
        <w:t xml:space="preserve"> </w:t>
      </w:r>
      <w:r w:rsidR="00032CF6" w:rsidRPr="004A5017">
        <w:rPr>
          <w:rFonts w:ascii="PT Astra Serif" w:hAnsi="PT Astra Serif" w:cs="Times New Roman"/>
          <w:sz w:val="28"/>
          <w:szCs w:val="28"/>
        </w:rPr>
        <w:t xml:space="preserve">добычи общераспространенных полезных ископаемых для собственных производственных и технологических нужд пользователями недр, осуществляющими разведку и добычу полезных ископаемых или по совмещенной лицензии геологическое изучение, разведку и добычу полезных ископаемых, разработку технологий геологического изучения, разведки и добычи трудноизвлекаемых полезных ископаемых или по совмещенной лицензии разработку технологий геологического изучения, разведки и добычи трудноизвлекаемых полезных ископаемых, разведку и добычу таких полезных ископаемых, в границах предоставленных </w:t>
      </w:r>
      <w:r w:rsidR="00032CF6">
        <w:rPr>
          <w:rFonts w:ascii="PT Astra Serif" w:hAnsi="PT Astra Serif" w:cs="Times New Roman"/>
          <w:sz w:val="28"/>
          <w:szCs w:val="28"/>
        </w:rPr>
        <w:t xml:space="preserve">им </w:t>
      </w:r>
      <w:r w:rsidR="00032CF6" w:rsidRPr="004A5017">
        <w:rPr>
          <w:rFonts w:ascii="PT Astra Serif" w:hAnsi="PT Astra Serif" w:cs="Times New Roman"/>
          <w:sz w:val="28"/>
          <w:szCs w:val="28"/>
        </w:rPr>
        <w:t xml:space="preserve">в соответствии с Законом Российской Федерации от 21 февраля 1992 года </w:t>
      </w:r>
      <w:r w:rsidR="00032CF6">
        <w:rPr>
          <w:rFonts w:ascii="PT Astra Serif" w:hAnsi="PT Astra Serif" w:cs="Times New Roman"/>
          <w:sz w:val="28"/>
          <w:szCs w:val="28"/>
        </w:rPr>
        <w:t>№</w:t>
      </w:r>
      <w:r w:rsidR="00032CF6" w:rsidRPr="004A5017">
        <w:rPr>
          <w:rFonts w:ascii="PT Astra Serif" w:hAnsi="PT Astra Serif" w:cs="Times New Roman"/>
          <w:sz w:val="28"/>
          <w:szCs w:val="28"/>
        </w:rPr>
        <w:t xml:space="preserve"> 2395-1 </w:t>
      </w:r>
      <w:r w:rsidR="00032CF6">
        <w:rPr>
          <w:rFonts w:ascii="PT Astra Serif" w:hAnsi="PT Astra Serif" w:cs="Times New Roman"/>
          <w:sz w:val="28"/>
          <w:szCs w:val="28"/>
        </w:rPr>
        <w:t>«</w:t>
      </w:r>
      <w:r w:rsidR="00032CF6" w:rsidRPr="004A5017">
        <w:rPr>
          <w:rFonts w:ascii="PT Astra Serif" w:hAnsi="PT Astra Serif" w:cs="Times New Roman"/>
          <w:sz w:val="28"/>
          <w:szCs w:val="28"/>
        </w:rPr>
        <w:t>О недрах</w:t>
      </w:r>
      <w:r w:rsidR="00032CF6">
        <w:rPr>
          <w:rFonts w:ascii="PT Astra Serif" w:hAnsi="PT Astra Serif" w:cs="Times New Roman"/>
          <w:sz w:val="28"/>
          <w:szCs w:val="28"/>
        </w:rPr>
        <w:t>»</w:t>
      </w:r>
      <w:r w:rsidR="00032CF6" w:rsidRPr="004A5017">
        <w:rPr>
          <w:rFonts w:ascii="PT Astra Serif" w:hAnsi="PT Astra Serif" w:cs="Times New Roman"/>
          <w:sz w:val="28"/>
          <w:szCs w:val="28"/>
        </w:rPr>
        <w:t xml:space="preserve"> участков недр</w:t>
      </w:r>
      <w:r w:rsidR="00032CF6">
        <w:rPr>
          <w:rFonts w:ascii="PT Astra Serif" w:hAnsi="PT Astra Serif" w:cs="Times New Roman"/>
          <w:sz w:val="28"/>
          <w:szCs w:val="28"/>
        </w:rPr>
        <w:t xml:space="preserve"> на территории Томской области </w:t>
      </w:r>
      <w:r w:rsidR="00032CF6" w:rsidRPr="004A5017">
        <w:rPr>
          <w:rFonts w:ascii="PT Astra Serif" w:hAnsi="PT Astra Serif" w:cs="Times New Roman"/>
          <w:sz w:val="28"/>
          <w:szCs w:val="28"/>
        </w:rPr>
        <w:t>на основании утвержденного технического проекта</w:t>
      </w:r>
      <w:r w:rsidR="00522C84" w:rsidRPr="00522C84">
        <w:rPr>
          <w:rFonts w:ascii="PT Astra Serif" w:hAnsi="PT Astra Serif" w:cs="Times New Roman"/>
          <w:sz w:val="28"/>
          <w:szCs w:val="28"/>
        </w:rPr>
        <w:t xml:space="preserve"> </w:t>
      </w:r>
      <w:r w:rsidRPr="0060710D">
        <w:rPr>
          <w:rFonts w:ascii="PT Astra Serif" w:hAnsi="PT Astra Serif" w:cs="PT Astra Serif"/>
          <w:sz w:val="28"/>
          <w:szCs w:val="28"/>
        </w:rPr>
        <w:t>согласно приложению</w:t>
      </w:r>
      <w:r w:rsidR="00522C84">
        <w:rPr>
          <w:rFonts w:ascii="PT Astra Serif" w:hAnsi="PT Astra Serif" w:cs="PT Astra Serif"/>
          <w:sz w:val="28"/>
          <w:szCs w:val="28"/>
        </w:rPr>
        <w:t xml:space="preserve"> </w:t>
      </w:r>
      <w:r w:rsidRPr="0060710D">
        <w:rPr>
          <w:rFonts w:ascii="PT Astra Serif" w:hAnsi="PT Astra Serif" w:cs="PT Astra Serif"/>
          <w:sz w:val="28"/>
          <w:szCs w:val="28"/>
        </w:rPr>
        <w:t>к настоящему приказу.</w:t>
      </w:r>
    </w:p>
    <w:p w:rsidR="0060710D" w:rsidRPr="0060710D" w:rsidRDefault="0060710D" w:rsidP="00607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0710D">
        <w:rPr>
          <w:rFonts w:ascii="PT Astra Serif" w:hAnsi="PT Astra Serif" w:cs="PT Astra Serif"/>
          <w:sz w:val="28"/>
          <w:szCs w:val="28"/>
        </w:rPr>
        <w:t>2. Председателю комитета по запасам полезных ископаемых и фондам геологической информации Департамента природных ресурсов и охраны окружающей среды Томской области обеспечить направление настоящего приказа на государственную регистрацию и официальное опубликование.</w:t>
      </w:r>
    </w:p>
    <w:p w:rsidR="0060710D" w:rsidRDefault="0060710D" w:rsidP="00607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0710D"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4A5017" w:rsidRDefault="004A5017" w:rsidP="000928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4. Контроль за </w:t>
      </w:r>
      <w:r w:rsidR="000928CF">
        <w:rPr>
          <w:rFonts w:ascii="PT Astra Serif" w:hAnsi="PT Astra Serif" w:cs="PT Astra Serif"/>
          <w:sz w:val="28"/>
          <w:szCs w:val="28"/>
        </w:rPr>
        <w:t xml:space="preserve">исполнением приказа возложить на </w:t>
      </w:r>
      <w:r w:rsidR="00737B4F">
        <w:rPr>
          <w:rFonts w:ascii="PT Astra Serif" w:hAnsi="PT Astra Serif" w:cs="PT Astra Serif"/>
          <w:sz w:val="28"/>
          <w:szCs w:val="28"/>
        </w:rPr>
        <w:t>п</w:t>
      </w:r>
      <w:r w:rsidR="000928CF" w:rsidRPr="0060710D">
        <w:rPr>
          <w:rFonts w:ascii="PT Astra Serif" w:hAnsi="PT Astra Serif" w:cs="PT Astra Serif"/>
          <w:sz w:val="28"/>
          <w:szCs w:val="28"/>
        </w:rPr>
        <w:t>редседател</w:t>
      </w:r>
      <w:r w:rsidR="00737B4F">
        <w:rPr>
          <w:rFonts w:ascii="PT Astra Serif" w:hAnsi="PT Astra Serif" w:cs="PT Astra Serif"/>
          <w:sz w:val="28"/>
          <w:szCs w:val="28"/>
        </w:rPr>
        <w:t>я</w:t>
      </w:r>
      <w:r w:rsidR="000928CF" w:rsidRPr="0060710D">
        <w:rPr>
          <w:rFonts w:ascii="PT Astra Serif" w:hAnsi="PT Astra Serif" w:cs="PT Astra Serif"/>
          <w:sz w:val="28"/>
          <w:szCs w:val="28"/>
        </w:rPr>
        <w:t xml:space="preserve"> комитета по запасам полезных ископаемых и фондам геологической информации Департамента природных ресурсов и охраны окружающей среды Томской области</w:t>
      </w:r>
      <w:r w:rsidR="000928CF">
        <w:rPr>
          <w:rFonts w:ascii="PT Astra Serif" w:hAnsi="PT Astra Serif" w:cs="PT Astra Serif"/>
          <w:sz w:val="28"/>
          <w:szCs w:val="28"/>
        </w:rPr>
        <w:t>.</w:t>
      </w:r>
    </w:p>
    <w:p w:rsidR="00805A85" w:rsidRDefault="00805A8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928CF" w:rsidRDefault="000928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928CF" w:rsidRPr="000928CF" w:rsidRDefault="000928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89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971"/>
        <w:gridCol w:w="3116"/>
        <w:gridCol w:w="2804"/>
      </w:tblGrid>
      <w:tr w:rsidR="0060710D" w:rsidRPr="0060710D" w:rsidTr="0060710D">
        <w:tc>
          <w:tcPr>
            <w:tcW w:w="39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0710D" w:rsidRPr="0060710D" w:rsidRDefault="0060710D" w:rsidP="0020331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0710D">
              <w:rPr>
                <w:rFonts w:ascii="PT Astra Serif" w:hAnsi="PT Astra Serif"/>
                <w:sz w:val="28"/>
                <w:szCs w:val="28"/>
              </w:rPr>
              <w:t xml:space="preserve">И.о. начальника департамента </w:t>
            </w:r>
          </w:p>
        </w:tc>
        <w:tc>
          <w:tcPr>
            <w:tcW w:w="31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0710D" w:rsidRPr="0060710D" w:rsidRDefault="0060710D" w:rsidP="0020331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07064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0710D" w:rsidRPr="0060710D" w:rsidRDefault="0060710D" w:rsidP="0060710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0710D">
              <w:rPr>
                <w:rFonts w:ascii="PT Astra Serif" w:hAnsi="PT Astra Serif"/>
                <w:sz w:val="28"/>
                <w:szCs w:val="28"/>
              </w:rPr>
              <w:t> В.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Pr="0060710D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Чиркин</w:t>
            </w:r>
          </w:p>
        </w:tc>
      </w:tr>
    </w:tbl>
    <w:p w:rsidR="00805A85" w:rsidRDefault="00805A8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805A85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2C6458" w:rsidRPr="002C6458" w:rsidRDefault="008E6C96" w:rsidP="002C6458">
      <w:pPr>
        <w:ind w:left="48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A71F96" w:rsidRPr="002C6458" w:rsidRDefault="00A71F96" w:rsidP="00A71F96">
      <w:pPr>
        <w:ind w:left="4820"/>
        <w:rPr>
          <w:rFonts w:ascii="PT Astra Serif" w:hAnsi="PT Astra Serif"/>
          <w:sz w:val="28"/>
          <w:szCs w:val="28"/>
        </w:rPr>
      </w:pPr>
      <w:r w:rsidRPr="002C6458">
        <w:rPr>
          <w:rFonts w:ascii="PT Astra Serif" w:hAnsi="PT Astra Serif"/>
          <w:sz w:val="28"/>
          <w:szCs w:val="28"/>
        </w:rPr>
        <w:t xml:space="preserve">к приказу Департамента природных ресурсов и охраны окружающей среды </w:t>
      </w:r>
    </w:p>
    <w:p w:rsidR="00A71F96" w:rsidRPr="002C6458" w:rsidRDefault="00A71F96" w:rsidP="00A71F96">
      <w:pPr>
        <w:ind w:left="4820"/>
        <w:rPr>
          <w:rFonts w:ascii="PT Astra Serif" w:hAnsi="PT Astra Serif"/>
          <w:sz w:val="28"/>
          <w:szCs w:val="28"/>
        </w:rPr>
      </w:pPr>
      <w:r w:rsidRPr="002C6458">
        <w:rPr>
          <w:rFonts w:ascii="PT Astra Serif" w:hAnsi="PT Astra Serif"/>
          <w:sz w:val="28"/>
          <w:szCs w:val="28"/>
        </w:rPr>
        <w:t>Томской области</w:t>
      </w:r>
    </w:p>
    <w:p w:rsidR="00A71F96" w:rsidRPr="000C2D48" w:rsidRDefault="00A71F96" w:rsidP="00A71F96">
      <w:pPr>
        <w:ind w:left="4820"/>
        <w:rPr>
          <w:rFonts w:ascii="PT Astra Serif" w:hAnsi="PT Astra Serif"/>
          <w:sz w:val="28"/>
          <w:szCs w:val="28"/>
        </w:rPr>
      </w:pPr>
      <w:r w:rsidRPr="000C2D48">
        <w:rPr>
          <w:rFonts w:ascii="PT Astra Serif" w:eastAsia="PT Astra Serif" w:hAnsi="PT Astra Serif" w:cs="PT Astra Serif"/>
          <w:sz w:val="28"/>
          <w:szCs w:val="28"/>
        </w:rPr>
        <w:t>от</w:t>
      </w:r>
      <w:r w:rsidRPr="000C2D48">
        <w:rPr>
          <w:rFonts w:ascii="PT Astra Serif" w:hAnsi="PT Astra Serif" w:cs="PT Astra Serif"/>
          <w:sz w:val="28"/>
          <w:szCs w:val="28"/>
        </w:rPr>
        <w:t> </w:t>
      </w:r>
      <w:r w:rsidRPr="0007064B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07064B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07064B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07064B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&lt;Дата&gt;</w:t>
      </w:r>
      <w:r w:rsidRPr="0007064B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  <w:r w:rsidRPr="000C2D48">
        <w:rPr>
          <w:rFonts w:ascii="PT Astra Serif" w:hAnsi="PT Astra Serif" w:cs="PT Astra Serif"/>
          <w:sz w:val="28"/>
          <w:szCs w:val="28"/>
        </w:rPr>
        <w:t> </w:t>
      </w:r>
      <w:r w:rsidRPr="000C2D48">
        <w:rPr>
          <w:rFonts w:ascii="PT Astra Serif" w:eastAsia="PT Astra Serif" w:hAnsi="PT Astra Serif" w:cs="PT Astra Serif"/>
          <w:sz w:val="28"/>
          <w:szCs w:val="28"/>
        </w:rPr>
        <w:t>№</w:t>
      </w:r>
      <w:r w:rsidRPr="000C2D48">
        <w:rPr>
          <w:rFonts w:ascii="PT Astra Serif" w:hAnsi="PT Astra Serif" w:cs="PT Astra Serif"/>
          <w:sz w:val="28"/>
          <w:szCs w:val="28"/>
        </w:rPr>
        <w:t> </w:t>
      </w:r>
      <w:r w:rsidRPr="0007064B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07064B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07064B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07064B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&lt;Номер&gt;</w:t>
      </w:r>
      <w:r w:rsidRPr="0007064B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</w:p>
    <w:p w:rsidR="002C6458" w:rsidRPr="002C6458" w:rsidRDefault="002C6458" w:rsidP="002C6458">
      <w:pPr>
        <w:ind w:left="4820"/>
        <w:rPr>
          <w:rFonts w:ascii="PT Astra Serif" w:hAnsi="PT Astra Serif"/>
          <w:sz w:val="28"/>
          <w:szCs w:val="28"/>
        </w:rPr>
      </w:pPr>
    </w:p>
    <w:p w:rsidR="002C6458" w:rsidRPr="002C6458" w:rsidRDefault="002C6458" w:rsidP="002C6458">
      <w:pPr>
        <w:ind w:left="5103"/>
        <w:jc w:val="center"/>
        <w:rPr>
          <w:rFonts w:ascii="PT Astra Serif" w:hAnsi="PT Astra Serif"/>
          <w:sz w:val="28"/>
          <w:szCs w:val="28"/>
        </w:rPr>
      </w:pPr>
    </w:p>
    <w:p w:rsidR="00A41A80" w:rsidRPr="008C0A70" w:rsidRDefault="008C0A70" w:rsidP="008C0A70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8C0A70">
        <w:rPr>
          <w:rFonts w:ascii="PT Astra Serif" w:hAnsi="PT Astra Serif"/>
          <w:sz w:val="28"/>
          <w:szCs w:val="28"/>
        </w:rPr>
        <w:t xml:space="preserve">орядок </w:t>
      </w:r>
      <w:r w:rsidR="00C02464" w:rsidRPr="004A5017">
        <w:rPr>
          <w:rFonts w:ascii="PT Astra Serif" w:hAnsi="PT Astra Serif"/>
          <w:sz w:val="28"/>
          <w:szCs w:val="28"/>
        </w:rPr>
        <w:t>осуществления</w:t>
      </w:r>
      <w:r w:rsidR="00C02464">
        <w:rPr>
          <w:rFonts w:ascii="PT Astra Serif" w:hAnsi="PT Astra Serif"/>
          <w:sz w:val="28"/>
          <w:szCs w:val="28"/>
        </w:rPr>
        <w:t xml:space="preserve"> </w:t>
      </w:r>
      <w:r w:rsidR="00C02464" w:rsidRPr="004A5017">
        <w:rPr>
          <w:rFonts w:ascii="PT Astra Serif" w:hAnsi="PT Astra Serif"/>
          <w:sz w:val="28"/>
          <w:szCs w:val="28"/>
        </w:rPr>
        <w:t xml:space="preserve">добычи общераспространенных полезных ископаемых для собственных производственных и технологических нужд пользователями недр, осуществляющими разведку и добычу полезных ископаемых или по совмещенной лицензии геологическое изучение, разведку и добычу полезных ископаемых, разработку технологий геологического изучения, разведки и добычи трудноизвлекаемых полезных ископаемых или по совмещенной лицензии разработку технологий геологического изучения, разведки и добычи трудноизвлекаемых полезных ископаемых, разведку и добычу таких полезных ископаемых, в границах предоставленных </w:t>
      </w:r>
      <w:r w:rsidR="00C02464">
        <w:rPr>
          <w:rFonts w:ascii="PT Astra Serif" w:hAnsi="PT Astra Serif"/>
          <w:sz w:val="28"/>
          <w:szCs w:val="28"/>
        </w:rPr>
        <w:t xml:space="preserve">им </w:t>
      </w:r>
      <w:r w:rsidR="00C02464" w:rsidRPr="004A5017">
        <w:rPr>
          <w:rFonts w:ascii="PT Astra Serif" w:hAnsi="PT Astra Serif"/>
          <w:sz w:val="28"/>
          <w:szCs w:val="28"/>
        </w:rPr>
        <w:t xml:space="preserve">в соответствии с Законом Российской Федерации от 21 февраля 1992 года </w:t>
      </w:r>
      <w:r w:rsidR="00C02464">
        <w:rPr>
          <w:rFonts w:ascii="PT Astra Serif" w:hAnsi="PT Astra Serif"/>
          <w:sz w:val="28"/>
          <w:szCs w:val="28"/>
        </w:rPr>
        <w:t>№</w:t>
      </w:r>
      <w:r w:rsidR="00C02464" w:rsidRPr="004A5017">
        <w:rPr>
          <w:rFonts w:ascii="PT Astra Serif" w:hAnsi="PT Astra Serif"/>
          <w:sz w:val="28"/>
          <w:szCs w:val="28"/>
        </w:rPr>
        <w:t xml:space="preserve"> 2395-1 </w:t>
      </w:r>
      <w:r w:rsidR="00C02464">
        <w:rPr>
          <w:rFonts w:ascii="PT Astra Serif" w:hAnsi="PT Astra Serif"/>
          <w:sz w:val="28"/>
          <w:szCs w:val="28"/>
        </w:rPr>
        <w:t>«</w:t>
      </w:r>
      <w:r w:rsidR="00C02464" w:rsidRPr="004A5017">
        <w:rPr>
          <w:rFonts w:ascii="PT Astra Serif" w:hAnsi="PT Astra Serif"/>
          <w:sz w:val="28"/>
          <w:szCs w:val="28"/>
        </w:rPr>
        <w:t>О недрах</w:t>
      </w:r>
      <w:r w:rsidR="00C02464">
        <w:rPr>
          <w:rFonts w:ascii="PT Astra Serif" w:hAnsi="PT Astra Serif"/>
          <w:sz w:val="28"/>
          <w:szCs w:val="28"/>
        </w:rPr>
        <w:t>»</w:t>
      </w:r>
      <w:r w:rsidR="00C02464" w:rsidRPr="004A5017">
        <w:rPr>
          <w:rFonts w:ascii="PT Astra Serif" w:hAnsi="PT Astra Serif"/>
          <w:sz w:val="28"/>
          <w:szCs w:val="28"/>
        </w:rPr>
        <w:t xml:space="preserve"> участков недр</w:t>
      </w:r>
      <w:r w:rsidR="00C02464">
        <w:rPr>
          <w:rFonts w:ascii="PT Astra Serif" w:hAnsi="PT Astra Serif"/>
          <w:sz w:val="28"/>
          <w:szCs w:val="28"/>
        </w:rPr>
        <w:t xml:space="preserve"> на территории Томской области </w:t>
      </w:r>
      <w:r w:rsidR="00C02464" w:rsidRPr="004A5017">
        <w:rPr>
          <w:rFonts w:ascii="PT Astra Serif" w:hAnsi="PT Astra Serif"/>
          <w:sz w:val="28"/>
          <w:szCs w:val="28"/>
        </w:rPr>
        <w:t>на основании утвержденного технического проекта</w:t>
      </w:r>
    </w:p>
    <w:p w:rsidR="008854A8" w:rsidRPr="008854A8" w:rsidRDefault="008854A8" w:rsidP="008854A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F5119" w:rsidRPr="00CD3454" w:rsidRDefault="00CF5119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F5119">
        <w:rPr>
          <w:rFonts w:ascii="PT Astra Serif" w:hAnsi="PT Astra Serif"/>
          <w:sz w:val="28"/>
          <w:szCs w:val="28"/>
        </w:rPr>
        <w:t xml:space="preserve">1. Порядок </w:t>
      </w:r>
      <w:r w:rsidR="00C02464" w:rsidRPr="004A5017">
        <w:rPr>
          <w:rFonts w:ascii="PT Astra Serif" w:hAnsi="PT Astra Serif" w:cs="Times New Roman"/>
          <w:sz w:val="28"/>
          <w:szCs w:val="28"/>
        </w:rPr>
        <w:t>осуществления</w:t>
      </w:r>
      <w:r w:rsidR="00C02464">
        <w:rPr>
          <w:rFonts w:ascii="PT Astra Serif" w:hAnsi="PT Astra Serif" w:cs="Times New Roman"/>
          <w:sz w:val="28"/>
          <w:szCs w:val="28"/>
        </w:rPr>
        <w:t xml:space="preserve"> </w:t>
      </w:r>
      <w:r w:rsidR="00C02464" w:rsidRPr="004A5017">
        <w:rPr>
          <w:rFonts w:ascii="PT Astra Serif" w:hAnsi="PT Astra Serif" w:cs="Times New Roman"/>
          <w:sz w:val="28"/>
          <w:szCs w:val="28"/>
        </w:rPr>
        <w:t xml:space="preserve">добычи общераспространенных полезных ископаемых для собственных производственных и технологических нужд пользователями недр, осуществляющими разведку и добычу полезных ископаемых или по совмещенной лицензии геологическое изучение, разведку и добычу полезных ископаемых, разработку технологий геологического изучения, разведки и добычи трудноизвлекаемых полезных ископаемых или по совмещенной лицензии разработку технологий геологического изучения, разведки и добычи трудноизвлекаемых полезных ископаемых, разведку и добычу таких полезных ископаемых, в границах предоставленных </w:t>
      </w:r>
      <w:r w:rsidR="00C02464">
        <w:rPr>
          <w:rFonts w:ascii="PT Astra Serif" w:hAnsi="PT Astra Serif" w:cs="Times New Roman"/>
          <w:sz w:val="28"/>
          <w:szCs w:val="28"/>
        </w:rPr>
        <w:t xml:space="preserve">им </w:t>
      </w:r>
      <w:r w:rsidR="00C02464" w:rsidRPr="004A5017">
        <w:rPr>
          <w:rFonts w:ascii="PT Astra Serif" w:hAnsi="PT Astra Serif" w:cs="Times New Roman"/>
          <w:sz w:val="28"/>
          <w:szCs w:val="28"/>
        </w:rPr>
        <w:t xml:space="preserve">в соответствии с Законом Российской Федерации от 21 февраля 1992 года </w:t>
      </w:r>
      <w:r w:rsidR="00C02464">
        <w:rPr>
          <w:rFonts w:ascii="PT Astra Serif" w:hAnsi="PT Astra Serif" w:cs="Times New Roman"/>
          <w:sz w:val="28"/>
          <w:szCs w:val="28"/>
        </w:rPr>
        <w:t>№</w:t>
      </w:r>
      <w:r w:rsidR="00C02464" w:rsidRPr="004A5017">
        <w:rPr>
          <w:rFonts w:ascii="PT Astra Serif" w:hAnsi="PT Astra Serif" w:cs="Times New Roman"/>
          <w:sz w:val="28"/>
          <w:szCs w:val="28"/>
        </w:rPr>
        <w:t xml:space="preserve"> 2395-1 </w:t>
      </w:r>
      <w:r w:rsidR="00C02464">
        <w:rPr>
          <w:rFonts w:ascii="PT Astra Serif" w:hAnsi="PT Astra Serif" w:cs="Times New Roman"/>
          <w:sz w:val="28"/>
          <w:szCs w:val="28"/>
        </w:rPr>
        <w:t>«</w:t>
      </w:r>
      <w:r w:rsidR="00C02464" w:rsidRPr="004A5017">
        <w:rPr>
          <w:rFonts w:ascii="PT Astra Serif" w:hAnsi="PT Astra Serif" w:cs="Times New Roman"/>
          <w:sz w:val="28"/>
          <w:szCs w:val="28"/>
        </w:rPr>
        <w:t>О недрах</w:t>
      </w:r>
      <w:r w:rsidR="00C02464">
        <w:rPr>
          <w:rFonts w:ascii="PT Astra Serif" w:hAnsi="PT Astra Serif" w:cs="Times New Roman"/>
          <w:sz w:val="28"/>
          <w:szCs w:val="28"/>
        </w:rPr>
        <w:t>»</w:t>
      </w:r>
      <w:r w:rsidR="00C02464" w:rsidRPr="004A5017">
        <w:rPr>
          <w:rFonts w:ascii="PT Astra Serif" w:hAnsi="PT Astra Serif" w:cs="Times New Roman"/>
          <w:sz w:val="28"/>
          <w:szCs w:val="28"/>
        </w:rPr>
        <w:t xml:space="preserve"> участков недр</w:t>
      </w:r>
      <w:r w:rsidR="00C02464">
        <w:rPr>
          <w:rFonts w:ascii="PT Astra Serif" w:hAnsi="PT Astra Serif" w:cs="Times New Roman"/>
          <w:sz w:val="28"/>
          <w:szCs w:val="28"/>
        </w:rPr>
        <w:t xml:space="preserve"> на территории Томской области </w:t>
      </w:r>
      <w:r w:rsidR="00C02464" w:rsidRPr="004A5017">
        <w:rPr>
          <w:rFonts w:ascii="PT Astra Serif" w:hAnsi="PT Astra Serif" w:cs="Times New Roman"/>
          <w:sz w:val="28"/>
          <w:szCs w:val="28"/>
        </w:rPr>
        <w:t>на основании утвержденного технического проекта</w:t>
      </w:r>
      <w:r w:rsidR="00B83E37" w:rsidRPr="00CD3454">
        <w:rPr>
          <w:rFonts w:ascii="PT Astra Serif" w:hAnsi="PT Astra Serif" w:cs="Times New Roman"/>
          <w:sz w:val="28"/>
          <w:szCs w:val="28"/>
        </w:rPr>
        <w:t xml:space="preserve"> (далее - Порядок)</w:t>
      </w:r>
      <w:r w:rsidR="00882EDA" w:rsidRPr="00CD3454">
        <w:rPr>
          <w:rFonts w:ascii="PT Astra Serif" w:hAnsi="PT Astra Serif" w:cs="Times New Roman"/>
          <w:sz w:val="28"/>
          <w:szCs w:val="28"/>
        </w:rPr>
        <w:t xml:space="preserve"> определяет процедуру добычи</w:t>
      </w:r>
      <w:r w:rsidR="009E6653" w:rsidRPr="00CD3454">
        <w:rPr>
          <w:rFonts w:ascii="PT Astra Serif" w:hAnsi="PT Astra Serif" w:cs="Times New Roman"/>
          <w:sz w:val="28"/>
          <w:szCs w:val="28"/>
        </w:rPr>
        <w:t xml:space="preserve"> общераспространенных полезных ископаемых</w:t>
      </w:r>
      <w:r w:rsidR="00CD3454" w:rsidRPr="00CD3454">
        <w:rPr>
          <w:rFonts w:ascii="PT Astra Serif" w:hAnsi="PT Astra Serif" w:cs="Times New Roman"/>
          <w:sz w:val="28"/>
          <w:szCs w:val="28"/>
        </w:rPr>
        <w:t xml:space="preserve"> для собственных производственных и технологических нужд пользователями недр</w:t>
      </w:r>
      <w:r w:rsidRPr="00CD3454">
        <w:rPr>
          <w:rFonts w:ascii="PT Astra Serif" w:hAnsi="PT Astra Serif"/>
          <w:sz w:val="28"/>
          <w:szCs w:val="28"/>
        </w:rPr>
        <w:t>.</w:t>
      </w:r>
    </w:p>
    <w:p w:rsidR="00CF5119" w:rsidRPr="00CF5119" w:rsidRDefault="00522C84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E017B">
        <w:rPr>
          <w:rFonts w:ascii="PT Astra Serif" w:hAnsi="PT Astra Serif"/>
          <w:sz w:val="28"/>
          <w:szCs w:val="28"/>
        </w:rPr>
        <w:t>2</w:t>
      </w:r>
      <w:r w:rsidR="00CF5119" w:rsidRPr="00BE017B">
        <w:rPr>
          <w:rFonts w:ascii="PT Astra Serif" w:hAnsi="PT Astra Serif"/>
          <w:sz w:val="28"/>
          <w:szCs w:val="28"/>
        </w:rPr>
        <w:t>. Основанием для осуществления права пользования недрами с целью добычи общераспространенных полезных ископаемых пользователями недр является наличие лицензии на пользование недрами с целью разведки и добычи полезных ископаемых или по совмещенной лицензии геологического изучения, разведки и добычи полезных ископаемых, разработки технологий геологического изучения, разведки и добычи трудноизвлекаемых полезных ископаемых или по совмещенной лицензии разработки технологий геологического изучения, разведки и добычи</w:t>
      </w:r>
      <w:r w:rsidR="00CF5119" w:rsidRPr="00CF5119">
        <w:rPr>
          <w:rFonts w:ascii="PT Astra Serif" w:hAnsi="PT Astra Serif"/>
          <w:sz w:val="28"/>
          <w:szCs w:val="28"/>
        </w:rPr>
        <w:t xml:space="preserve"> трудноизвлекаемых полезных ископаемых, разведки и добычи таких полезных ископаемых в границах предоставленных участков недр и утвержденного технического проекта на </w:t>
      </w:r>
      <w:r w:rsidR="00CF5119" w:rsidRPr="00CF5119">
        <w:rPr>
          <w:rFonts w:ascii="PT Astra Serif" w:hAnsi="PT Astra Serif"/>
          <w:sz w:val="28"/>
          <w:szCs w:val="28"/>
        </w:rPr>
        <w:lastRenderedPageBreak/>
        <w:t>добычу полезных ископаемых (далее - технический проект).</w:t>
      </w:r>
    </w:p>
    <w:p w:rsidR="00212F68" w:rsidRDefault="00522C84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6E185C">
        <w:rPr>
          <w:rFonts w:ascii="PT Astra Serif" w:hAnsi="PT Astra Serif"/>
          <w:sz w:val="28"/>
          <w:szCs w:val="28"/>
        </w:rPr>
        <w:t xml:space="preserve">. </w:t>
      </w:r>
      <w:r w:rsidR="006E185C" w:rsidRPr="006E185C">
        <w:rPr>
          <w:rFonts w:ascii="PT Astra Serif" w:hAnsi="PT Astra Serif"/>
          <w:sz w:val="28"/>
          <w:szCs w:val="28"/>
        </w:rPr>
        <w:t>Добыча общераспространенных полезных ископаемых для собственных производственных и технологических нужд осуществляется после проведения государственной экспертизы их запасов</w:t>
      </w:r>
      <w:r w:rsidR="006E185C">
        <w:rPr>
          <w:rFonts w:ascii="PT Astra Serif" w:hAnsi="PT Astra Serif"/>
          <w:sz w:val="28"/>
          <w:szCs w:val="28"/>
        </w:rPr>
        <w:t>.</w:t>
      </w:r>
    </w:p>
    <w:p w:rsidR="00CF5119" w:rsidRPr="00CF5119" w:rsidRDefault="00522C84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CF5119" w:rsidRPr="00CF5119">
        <w:rPr>
          <w:rFonts w:ascii="PT Astra Serif" w:hAnsi="PT Astra Serif"/>
          <w:sz w:val="28"/>
          <w:szCs w:val="28"/>
        </w:rPr>
        <w:t xml:space="preserve">. Технический проект на добычу общераспространенных полезных ископаемых должен быть разработан, согласован и утвержден в порядке, установленном статьей 23.2 </w:t>
      </w:r>
      <w:r w:rsidR="00CD3454" w:rsidRPr="004A5017">
        <w:rPr>
          <w:rFonts w:ascii="PT Astra Serif" w:hAnsi="PT Astra Serif" w:cs="Times New Roman"/>
          <w:sz w:val="28"/>
          <w:szCs w:val="28"/>
        </w:rPr>
        <w:t>Закон</w:t>
      </w:r>
      <w:r w:rsidR="00CD3454">
        <w:rPr>
          <w:rFonts w:ascii="PT Astra Serif" w:hAnsi="PT Astra Serif" w:cs="Times New Roman"/>
          <w:sz w:val="28"/>
          <w:szCs w:val="28"/>
        </w:rPr>
        <w:t>а</w:t>
      </w:r>
      <w:r w:rsidR="00CD3454" w:rsidRPr="004A5017">
        <w:rPr>
          <w:rFonts w:ascii="PT Astra Serif" w:hAnsi="PT Astra Serif" w:cs="Times New Roman"/>
          <w:sz w:val="28"/>
          <w:szCs w:val="28"/>
        </w:rPr>
        <w:t xml:space="preserve"> Российской Федерации от 21 февраля 1992 года </w:t>
      </w:r>
      <w:r w:rsidR="00CD3454">
        <w:rPr>
          <w:rFonts w:ascii="PT Astra Serif" w:hAnsi="PT Astra Serif" w:cs="Times New Roman"/>
          <w:sz w:val="28"/>
          <w:szCs w:val="28"/>
        </w:rPr>
        <w:t>№</w:t>
      </w:r>
      <w:r w:rsidR="00CD3454" w:rsidRPr="004A5017">
        <w:rPr>
          <w:rFonts w:ascii="PT Astra Serif" w:hAnsi="PT Astra Serif" w:cs="Times New Roman"/>
          <w:sz w:val="28"/>
          <w:szCs w:val="28"/>
        </w:rPr>
        <w:t xml:space="preserve"> 2395-1 </w:t>
      </w:r>
      <w:r w:rsidR="00CD3454">
        <w:rPr>
          <w:rFonts w:ascii="PT Astra Serif" w:hAnsi="PT Astra Serif" w:cs="Times New Roman"/>
          <w:sz w:val="28"/>
          <w:szCs w:val="28"/>
        </w:rPr>
        <w:t>«</w:t>
      </w:r>
      <w:r w:rsidR="00CD3454" w:rsidRPr="004A5017">
        <w:rPr>
          <w:rFonts w:ascii="PT Astra Serif" w:hAnsi="PT Astra Serif" w:cs="Times New Roman"/>
          <w:sz w:val="28"/>
          <w:szCs w:val="28"/>
        </w:rPr>
        <w:t>О недрах</w:t>
      </w:r>
      <w:r w:rsidR="00CD3454">
        <w:rPr>
          <w:rFonts w:ascii="PT Astra Serif" w:hAnsi="PT Astra Serif" w:cs="Times New Roman"/>
          <w:sz w:val="28"/>
          <w:szCs w:val="28"/>
        </w:rPr>
        <w:t>»</w:t>
      </w:r>
      <w:r w:rsidR="00CF5119" w:rsidRPr="00CF5119">
        <w:rPr>
          <w:rFonts w:ascii="PT Astra Serif" w:hAnsi="PT Astra Serif"/>
          <w:sz w:val="28"/>
          <w:szCs w:val="28"/>
        </w:rPr>
        <w:t>.</w:t>
      </w:r>
    </w:p>
    <w:p w:rsidR="00CF5119" w:rsidRPr="00CF5119" w:rsidRDefault="00522C84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CF5119" w:rsidRPr="00CF5119">
        <w:rPr>
          <w:rFonts w:ascii="PT Astra Serif" w:hAnsi="PT Astra Serif"/>
          <w:sz w:val="28"/>
          <w:szCs w:val="28"/>
        </w:rPr>
        <w:t xml:space="preserve">. </w:t>
      </w:r>
      <w:r w:rsidR="00774271" w:rsidRPr="00774271">
        <w:rPr>
          <w:rFonts w:ascii="PT Astra Serif" w:hAnsi="PT Astra Serif"/>
          <w:sz w:val="28"/>
          <w:szCs w:val="28"/>
        </w:rPr>
        <w:t>Добыча общераспространенных полезных ископаемых осуществляется в соответствии с утвержденным техническим проектом разработки месторождения общераспространенных полезных ископаемых без реализации и любой иной передачи другим лицам общераспространенных полезных ископаемых либо продукции, созданной с их использованием</w:t>
      </w:r>
      <w:r w:rsidR="00CF5119" w:rsidRPr="00CF5119">
        <w:rPr>
          <w:rFonts w:ascii="PT Astra Serif" w:hAnsi="PT Astra Serif"/>
          <w:sz w:val="28"/>
          <w:szCs w:val="28"/>
        </w:rPr>
        <w:t>.</w:t>
      </w:r>
    </w:p>
    <w:p w:rsidR="00212F68" w:rsidRDefault="00522C84" w:rsidP="00212F6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212F68" w:rsidRPr="00CF5119">
        <w:rPr>
          <w:rFonts w:ascii="PT Astra Serif" w:hAnsi="PT Astra Serif"/>
          <w:sz w:val="28"/>
          <w:szCs w:val="28"/>
        </w:rPr>
        <w:t xml:space="preserve">. </w:t>
      </w:r>
      <w:r w:rsidR="00212F68" w:rsidRPr="00774271">
        <w:rPr>
          <w:rFonts w:ascii="PT Astra Serif" w:hAnsi="PT Astra Serif"/>
          <w:sz w:val="28"/>
          <w:szCs w:val="28"/>
        </w:rPr>
        <w:t>При добыче общераспространенных полезных ископаемых для собственных производственных и технологических нужд пользователь недр обязан соблюдать требования по рациональному использованию и охране недр и требования по безопасному ведению работ, связанных с пользованием недрами.</w:t>
      </w:r>
    </w:p>
    <w:p w:rsidR="00CF5119" w:rsidRPr="00212F68" w:rsidRDefault="00522C84" w:rsidP="00212F6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CF5119" w:rsidRPr="00CF5119">
        <w:rPr>
          <w:rFonts w:ascii="PT Astra Serif" w:hAnsi="PT Astra Serif"/>
          <w:sz w:val="28"/>
          <w:szCs w:val="28"/>
        </w:rPr>
        <w:t>. Пользовател</w:t>
      </w:r>
      <w:r w:rsidR="00E25739">
        <w:rPr>
          <w:rFonts w:ascii="PT Astra Serif" w:hAnsi="PT Astra Serif"/>
          <w:sz w:val="28"/>
          <w:szCs w:val="28"/>
        </w:rPr>
        <w:t>ь</w:t>
      </w:r>
      <w:r w:rsidR="00CF5119" w:rsidRPr="00CF5119">
        <w:rPr>
          <w:rFonts w:ascii="PT Astra Serif" w:hAnsi="PT Astra Serif"/>
          <w:sz w:val="28"/>
          <w:szCs w:val="28"/>
        </w:rPr>
        <w:t xml:space="preserve"> недр </w:t>
      </w:r>
      <w:r w:rsidR="00E70648">
        <w:rPr>
          <w:rFonts w:ascii="PT Astra Serif" w:hAnsi="PT Astra Serif"/>
          <w:sz w:val="28"/>
          <w:szCs w:val="28"/>
        </w:rPr>
        <w:t xml:space="preserve">не позднее чем за 60 календарных дней </w:t>
      </w:r>
      <w:r w:rsidR="00CF5119" w:rsidRPr="00CF5119">
        <w:rPr>
          <w:rFonts w:ascii="PT Astra Serif" w:hAnsi="PT Astra Serif"/>
          <w:sz w:val="28"/>
          <w:szCs w:val="28"/>
        </w:rPr>
        <w:t xml:space="preserve">до начала добычи общераспространенных полезных ископаемых для собственных </w:t>
      </w:r>
      <w:r w:rsidR="00CF5119" w:rsidRPr="00212F68">
        <w:rPr>
          <w:rFonts w:ascii="PT Astra Serif" w:hAnsi="PT Astra Serif"/>
          <w:sz w:val="28"/>
          <w:szCs w:val="28"/>
        </w:rPr>
        <w:t>производственных и технологических нужд направля</w:t>
      </w:r>
      <w:r w:rsidR="00E25739">
        <w:rPr>
          <w:rFonts w:ascii="PT Astra Serif" w:hAnsi="PT Astra Serif"/>
          <w:sz w:val="28"/>
          <w:szCs w:val="28"/>
        </w:rPr>
        <w:t xml:space="preserve">ет </w:t>
      </w:r>
      <w:r w:rsidR="00CF5119" w:rsidRPr="00212F68">
        <w:rPr>
          <w:rFonts w:ascii="PT Astra Serif" w:hAnsi="PT Astra Serif"/>
          <w:sz w:val="28"/>
          <w:szCs w:val="28"/>
        </w:rPr>
        <w:t xml:space="preserve">в </w:t>
      </w:r>
      <w:r w:rsidR="00212F68" w:rsidRPr="00212F68">
        <w:rPr>
          <w:rFonts w:ascii="PT Astra Serif" w:hAnsi="PT Astra Serif"/>
          <w:sz w:val="28"/>
          <w:szCs w:val="28"/>
        </w:rPr>
        <w:t>Департамент природных ресурсов и охраны окружающей среды Томской области</w:t>
      </w:r>
      <w:r w:rsidR="00CF5119" w:rsidRPr="00212F68">
        <w:rPr>
          <w:rFonts w:ascii="PT Astra Serif" w:hAnsi="PT Astra Serif"/>
          <w:sz w:val="28"/>
          <w:szCs w:val="28"/>
        </w:rPr>
        <w:t xml:space="preserve"> (далее - </w:t>
      </w:r>
      <w:r w:rsidR="00212F68" w:rsidRPr="00212F68">
        <w:rPr>
          <w:rFonts w:ascii="PT Astra Serif" w:hAnsi="PT Astra Serif"/>
          <w:sz w:val="28"/>
          <w:szCs w:val="28"/>
        </w:rPr>
        <w:t>Департамент</w:t>
      </w:r>
      <w:r w:rsidR="00CF5119" w:rsidRPr="00212F68">
        <w:rPr>
          <w:rFonts w:ascii="PT Astra Serif" w:hAnsi="PT Astra Serif"/>
          <w:sz w:val="28"/>
          <w:szCs w:val="28"/>
        </w:rPr>
        <w:t>) уведомление о начале</w:t>
      </w:r>
      <w:r w:rsidR="00E25739">
        <w:rPr>
          <w:rFonts w:ascii="PT Astra Serif" w:hAnsi="PT Astra Serif"/>
          <w:sz w:val="28"/>
          <w:szCs w:val="28"/>
        </w:rPr>
        <w:t xml:space="preserve"> </w:t>
      </w:r>
      <w:r w:rsidR="00E25739" w:rsidRPr="00CF5119">
        <w:rPr>
          <w:rFonts w:ascii="PT Astra Serif" w:hAnsi="PT Astra Serif"/>
          <w:sz w:val="28"/>
          <w:szCs w:val="28"/>
        </w:rPr>
        <w:t>добычи общераспространенных полезных ископаемых</w:t>
      </w:r>
      <w:r w:rsidR="00D404D3">
        <w:rPr>
          <w:rFonts w:ascii="PT Astra Serif" w:hAnsi="PT Astra Serif"/>
          <w:sz w:val="28"/>
          <w:szCs w:val="28"/>
        </w:rPr>
        <w:t xml:space="preserve"> (далее – уведомление)</w:t>
      </w:r>
      <w:r w:rsidR="00CF5119" w:rsidRPr="00212F68">
        <w:rPr>
          <w:rFonts w:ascii="PT Astra Serif" w:hAnsi="PT Astra Serif"/>
          <w:sz w:val="28"/>
          <w:szCs w:val="28"/>
        </w:rPr>
        <w:t>.</w:t>
      </w:r>
    </w:p>
    <w:p w:rsidR="00E16C03" w:rsidRPr="00CC3F19" w:rsidRDefault="00E66AA6" w:rsidP="00E16C0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</w:t>
      </w:r>
      <w:r w:rsidR="00E16C03">
        <w:rPr>
          <w:rFonts w:ascii="PT Astra Serif" w:hAnsi="PT Astra Serif"/>
          <w:sz w:val="28"/>
          <w:szCs w:val="28"/>
        </w:rPr>
        <w:t>Уведомление</w:t>
      </w:r>
      <w:r w:rsidR="00E16C03" w:rsidRPr="00CC3F19">
        <w:rPr>
          <w:rFonts w:ascii="PT Astra Serif" w:hAnsi="PT Astra Serif"/>
          <w:sz w:val="28"/>
          <w:szCs w:val="28"/>
        </w:rPr>
        <w:t xml:space="preserve"> направляется</w:t>
      </w:r>
      <w:r w:rsidR="00E16C03">
        <w:rPr>
          <w:rFonts w:ascii="PT Astra Serif" w:hAnsi="PT Astra Serif"/>
          <w:sz w:val="28"/>
          <w:szCs w:val="28"/>
        </w:rPr>
        <w:t xml:space="preserve"> пользователем недр</w:t>
      </w:r>
      <w:r w:rsidR="00E16C03" w:rsidRPr="00CC3F19">
        <w:rPr>
          <w:rFonts w:ascii="PT Astra Serif" w:hAnsi="PT Astra Serif"/>
          <w:sz w:val="28"/>
          <w:szCs w:val="28"/>
        </w:rPr>
        <w:t xml:space="preserve"> одним из следующих способов:</w:t>
      </w:r>
    </w:p>
    <w:p w:rsidR="00E16C03" w:rsidRPr="00CC3F19" w:rsidRDefault="00E16C03" w:rsidP="00E16C0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C3F19">
        <w:rPr>
          <w:rFonts w:ascii="PT Astra Serif" w:hAnsi="PT Astra Serif"/>
          <w:sz w:val="28"/>
          <w:szCs w:val="28"/>
        </w:rPr>
        <w:t>1) на бумажном носителе лично в Департамент либо почтовым отправлением в</w:t>
      </w:r>
      <w:r>
        <w:rPr>
          <w:rFonts w:ascii="PT Astra Serif" w:hAnsi="PT Astra Serif"/>
          <w:sz w:val="28"/>
          <w:szCs w:val="28"/>
        </w:rPr>
        <w:t xml:space="preserve"> </w:t>
      </w:r>
      <w:r w:rsidRPr="00CC3F19">
        <w:rPr>
          <w:rFonts w:ascii="PT Astra Serif" w:hAnsi="PT Astra Serif"/>
          <w:sz w:val="28"/>
          <w:szCs w:val="28"/>
        </w:rPr>
        <w:t>адрес Департамента с обязательным предоставлением экземпляра на электронном</w:t>
      </w:r>
      <w:r>
        <w:rPr>
          <w:rFonts w:ascii="PT Astra Serif" w:hAnsi="PT Astra Serif"/>
          <w:sz w:val="28"/>
          <w:szCs w:val="28"/>
        </w:rPr>
        <w:t xml:space="preserve"> </w:t>
      </w:r>
      <w:r w:rsidRPr="00CC3F19">
        <w:rPr>
          <w:rFonts w:ascii="PT Astra Serif" w:hAnsi="PT Astra Serif"/>
          <w:sz w:val="28"/>
          <w:szCs w:val="28"/>
        </w:rPr>
        <w:t>носителе;</w:t>
      </w:r>
    </w:p>
    <w:p w:rsidR="00E16C03" w:rsidRDefault="00E16C03" w:rsidP="00E16C0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C3F19">
        <w:rPr>
          <w:rFonts w:ascii="PT Astra Serif" w:hAnsi="PT Astra Serif"/>
          <w:sz w:val="28"/>
          <w:szCs w:val="28"/>
        </w:rPr>
        <w:t>2) в электронной форме на адрес электронной почты</w:t>
      </w:r>
      <w:r>
        <w:rPr>
          <w:rFonts w:ascii="PT Astra Serif" w:hAnsi="PT Astra Serif"/>
          <w:sz w:val="28"/>
          <w:szCs w:val="28"/>
        </w:rPr>
        <w:t xml:space="preserve"> Департамента: </w:t>
      </w:r>
      <w:r w:rsidRPr="00AF28E8">
        <w:rPr>
          <w:rFonts w:ascii="PT Astra Serif" w:hAnsi="PT Astra Serif"/>
          <w:sz w:val="28"/>
          <w:szCs w:val="28"/>
        </w:rPr>
        <w:t>dprioosto@gov70.ru.</w:t>
      </w:r>
    </w:p>
    <w:p w:rsidR="00E66AA6" w:rsidRDefault="00E16C03" w:rsidP="00E16C0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F28E8">
        <w:rPr>
          <w:rFonts w:ascii="PT Astra Serif" w:hAnsi="PT Astra Serif"/>
          <w:sz w:val="28"/>
          <w:szCs w:val="28"/>
        </w:rPr>
        <w:t xml:space="preserve">При подаче </w:t>
      </w:r>
      <w:r>
        <w:rPr>
          <w:rFonts w:ascii="PT Astra Serif" w:hAnsi="PT Astra Serif"/>
          <w:sz w:val="28"/>
          <w:szCs w:val="28"/>
        </w:rPr>
        <w:t>уведомления</w:t>
      </w:r>
      <w:r w:rsidRPr="00AF28E8">
        <w:rPr>
          <w:rFonts w:ascii="PT Astra Serif" w:hAnsi="PT Astra Serif"/>
          <w:sz w:val="28"/>
          <w:szCs w:val="28"/>
        </w:rPr>
        <w:t xml:space="preserve"> в электронной форме,</w:t>
      </w:r>
      <w:r>
        <w:rPr>
          <w:rFonts w:ascii="PT Astra Serif" w:hAnsi="PT Astra Serif"/>
          <w:sz w:val="28"/>
          <w:szCs w:val="28"/>
        </w:rPr>
        <w:t xml:space="preserve"> пользовател</w:t>
      </w:r>
      <w:r w:rsidR="00636D75"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 xml:space="preserve"> недр</w:t>
      </w:r>
      <w:r w:rsidRPr="00AF28E8">
        <w:rPr>
          <w:rFonts w:ascii="PT Astra Serif" w:hAnsi="PT Astra Serif"/>
          <w:sz w:val="28"/>
          <w:szCs w:val="28"/>
        </w:rPr>
        <w:t xml:space="preserve"> представляет документы,</w:t>
      </w:r>
      <w:r>
        <w:rPr>
          <w:rFonts w:ascii="PT Astra Serif" w:hAnsi="PT Astra Serif"/>
          <w:sz w:val="28"/>
          <w:szCs w:val="28"/>
        </w:rPr>
        <w:t xml:space="preserve"> </w:t>
      </w:r>
      <w:r w:rsidRPr="00AF28E8">
        <w:rPr>
          <w:rFonts w:ascii="PT Astra Serif" w:hAnsi="PT Astra Serif"/>
          <w:sz w:val="28"/>
          <w:szCs w:val="28"/>
        </w:rPr>
        <w:t>подписанные электронной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AF28E8">
        <w:rPr>
          <w:rFonts w:ascii="PT Astra Serif" w:hAnsi="PT Astra Serif"/>
          <w:sz w:val="28"/>
          <w:szCs w:val="28"/>
        </w:rPr>
        <w:t>подписью в соответствии с требованиями Федерального закона от 06.04.2011 № 63-ФЗ «Об электронной подписи»</w:t>
      </w:r>
      <w:r>
        <w:rPr>
          <w:rFonts w:ascii="PT Astra Serif" w:hAnsi="PT Astra Serif"/>
          <w:sz w:val="28"/>
          <w:szCs w:val="28"/>
        </w:rPr>
        <w:t>.</w:t>
      </w:r>
    </w:p>
    <w:p w:rsidR="00CF5119" w:rsidRPr="00212F68" w:rsidRDefault="00E16C03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="00CF5119" w:rsidRPr="00212F68">
        <w:rPr>
          <w:rFonts w:ascii="PT Astra Serif" w:hAnsi="PT Astra Serif"/>
          <w:sz w:val="28"/>
          <w:szCs w:val="28"/>
        </w:rPr>
        <w:t>. К уведомлению прилагаются следующи</w:t>
      </w:r>
      <w:r w:rsidR="00291ECC">
        <w:rPr>
          <w:rFonts w:ascii="PT Astra Serif" w:hAnsi="PT Astra Serif"/>
          <w:sz w:val="28"/>
          <w:szCs w:val="28"/>
        </w:rPr>
        <w:t>е</w:t>
      </w:r>
      <w:r w:rsidR="00CF5119" w:rsidRPr="00212F68">
        <w:rPr>
          <w:rFonts w:ascii="PT Astra Serif" w:hAnsi="PT Astra Serif"/>
          <w:sz w:val="28"/>
          <w:szCs w:val="28"/>
        </w:rPr>
        <w:t xml:space="preserve"> документ</w:t>
      </w:r>
      <w:r w:rsidR="00291ECC">
        <w:rPr>
          <w:rFonts w:ascii="PT Astra Serif" w:hAnsi="PT Astra Serif"/>
          <w:sz w:val="28"/>
          <w:szCs w:val="28"/>
        </w:rPr>
        <w:t>ы</w:t>
      </w:r>
      <w:r w:rsidR="00CF5119" w:rsidRPr="00212F68">
        <w:rPr>
          <w:rFonts w:ascii="PT Astra Serif" w:hAnsi="PT Astra Serif"/>
          <w:sz w:val="28"/>
          <w:szCs w:val="28"/>
        </w:rPr>
        <w:t>:</w:t>
      </w:r>
    </w:p>
    <w:p w:rsidR="00CF5119" w:rsidRPr="00212F68" w:rsidRDefault="00CF5119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12F68">
        <w:rPr>
          <w:rFonts w:ascii="PT Astra Serif" w:hAnsi="PT Astra Serif"/>
          <w:sz w:val="28"/>
          <w:szCs w:val="28"/>
        </w:rPr>
        <w:t>1)</w:t>
      </w:r>
      <w:r w:rsidR="00C1725F">
        <w:rPr>
          <w:rFonts w:ascii="PT Astra Serif" w:hAnsi="PT Astra Serif"/>
          <w:sz w:val="28"/>
          <w:szCs w:val="28"/>
        </w:rPr>
        <w:t xml:space="preserve"> </w:t>
      </w:r>
      <w:r w:rsidR="00156383">
        <w:rPr>
          <w:rFonts w:ascii="PT Astra Serif" w:hAnsi="PT Astra Serif"/>
          <w:sz w:val="28"/>
          <w:szCs w:val="28"/>
        </w:rPr>
        <w:t>копи</w:t>
      </w:r>
      <w:r w:rsidR="00C1725F">
        <w:rPr>
          <w:rFonts w:ascii="PT Astra Serif" w:hAnsi="PT Astra Serif"/>
          <w:sz w:val="28"/>
          <w:szCs w:val="28"/>
        </w:rPr>
        <w:t>я</w:t>
      </w:r>
      <w:r w:rsidR="00156383">
        <w:rPr>
          <w:rFonts w:ascii="PT Astra Serif" w:hAnsi="PT Astra Serif"/>
          <w:sz w:val="28"/>
          <w:szCs w:val="28"/>
        </w:rPr>
        <w:t xml:space="preserve"> </w:t>
      </w:r>
      <w:r w:rsidRPr="00212F68">
        <w:rPr>
          <w:rFonts w:ascii="PT Astra Serif" w:hAnsi="PT Astra Serif"/>
          <w:sz w:val="28"/>
          <w:szCs w:val="28"/>
        </w:rPr>
        <w:t>лицензии на пользование участком недр, на котором предполагается добыча общераспространенных полезных ископаемых для собственных производственных и технологических нужд;</w:t>
      </w:r>
    </w:p>
    <w:p w:rsidR="00CF5119" w:rsidRPr="00212F68" w:rsidRDefault="00CF5119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12F68">
        <w:rPr>
          <w:rFonts w:ascii="PT Astra Serif" w:hAnsi="PT Astra Serif"/>
          <w:sz w:val="28"/>
          <w:szCs w:val="28"/>
        </w:rPr>
        <w:t xml:space="preserve">2) </w:t>
      </w:r>
      <w:r w:rsidR="00156383">
        <w:rPr>
          <w:rFonts w:ascii="PT Astra Serif" w:hAnsi="PT Astra Serif"/>
          <w:sz w:val="28"/>
          <w:szCs w:val="28"/>
        </w:rPr>
        <w:t xml:space="preserve">копия </w:t>
      </w:r>
      <w:r w:rsidRPr="00212F68">
        <w:rPr>
          <w:rFonts w:ascii="PT Astra Serif" w:hAnsi="PT Astra Serif"/>
          <w:sz w:val="28"/>
          <w:szCs w:val="28"/>
        </w:rPr>
        <w:t>горноотводного акта;</w:t>
      </w:r>
    </w:p>
    <w:p w:rsidR="00CF5119" w:rsidRPr="00C1725F" w:rsidRDefault="00C718C4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E017B">
        <w:rPr>
          <w:rFonts w:ascii="PT Astra Serif" w:hAnsi="PT Astra Serif"/>
          <w:sz w:val="28"/>
          <w:szCs w:val="28"/>
        </w:rPr>
        <w:t>3</w:t>
      </w:r>
      <w:r w:rsidR="00CF5119" w:rsidRPr="00BE017B">
        <w:rPr>
          <w:rFonts w:ascii="PT Astra Serif" w:hAnsi="PT Astra Serif"/>
          <w:sz w:val="28"/>
          <w:szCs w:val="28"/>
        </w:rPr>
        <w:t xml:space="preserve">) </w:t>
      </w:r>
      <w:r w:rsidR="00156383" w:rsidRPr="00BE017B">
        <w:rPr>
          <w:rFonts w:ascii="PT Astra Serif" w:hAnsi="PT Astra Serif"/>
          <w:sz w:val="28"/>
          <w:szCs w:val="28"/>
        </w:rPr>
        <w:t>копи</w:t>
      </w:r>
      <w:r w:rsidR="00C1725F" w:rsidRPr="00BE017B">
        <w:rPr>
          <w:rFonts w:ascii="PT Astra Serif" w:hAnsi="PT Astra Serif"/>
          <w:sz w:val="28"/>
          <w:szCs w:val="28"/>
        </w:rPr>
        <w:t>я</w:t>
      </w:r>
      <w:r w:rsidR="00156383" w:rsidRPr="00BE017B">
        <w:rPr>
          <w:rFonts w:ascii="PT Astra Serif" w:hAnsi="PT Astra Serif"/>
          <w:sz w:val="28"/>
          <w:szCs w:val="28"/>
        </w:rPr>
        <w:t xml:space="preserve"> </w:t>
      </w:r>
      <w:r w:rsidR="00CF5119" w:rsidRPr="00BE017B">
        <w:rPr>
          <w:rFonts w:ascii="PT Astra Serif" w:hAnsi="PT Astra Serif"/>
          <w:sz w:val="28"/>
          <w:szCs w:val="28"/>
        </w:rPr>
        <w:t xml:space="preserve">раздела технического проекта, в котором приведено обоснование объемов добычи общераспространенных полезных ископаемых, необходимых для собственных производственных и технологических нужд, в рамках </w:t>
      </w:r>
      <w:r w:rsidR="00BE017B" w:rsidRPr="00BE017B">
        <w:rPr>
          <w:rFonts w:ascii="PT Astra Serif" w:hAnsi="PT Astra Serif"/>
          <w:sz w:val="28"/>
          <w:szCs w:val="28"/>
        </w:rPr>
        <w:t xml:space="preserve">лицензии на пользование недрами с целью разведки и добычи полезных ископаемых или по совмещенной лицензии геологического изучения, разведки и добычи </w:t>
      </w:r>
      <w:r w:rsidR="00BE017B" w:rsidRPr="00BE017B">
        <w:rPr>
          <w:rFonts w:ascii="PT Astra Serif" w:hAnsi="PT Astra Serif"/>
          <w:sz w:val="28"/>
          <w:szCs w:val="28"/>
        </w:rPr>
        <w:lastRenderedPageBreak/>
        <w:t>полезных ископаемых, разработки технологий геологического изучения, разведки и добычи трудноизвлекаемых полезных ископаемых или по совмещенной лицензии разработки технологий геологического изучения, разведки и добычи трудноизвлекаемых полезных ископаемых, разведки и добычи таких полезных ископаемых</w:t>
      </w:r>
      <w:r w:rsidR="00BE017B">
        <w:rPr>
          <w:rFonts w:ascii="PT Astra Serif" w:hAnsi="PT Astra Serif"/>
          <w:sz w:val="28"/>
          <w:szCs w:val="28"/>
        </w:rPr>
        <w:t xml:space="preserve"> </w:t>
      </w:r>
      <w:r w:rsidR="00BE017B" w:rsidRPr="00CF5119">
        <w:rPr>
          <w:rFonts w:ascii="PT Astra Serif" w:hAnsi="PT Astra Serif"/>
          <w:sz w:val="28"/>
          <w:szCs w:val="28"/>
        </w:rPr>
        <w:t>в границах предоставленных участков недр</w:t>
      </w:r>
      <w:r w:rsidR="00B21C35" w:rsidRPr="00BE017B">
        <w:rPr>
          <w:rFonts w:ascii="PT Astra Serif" w:hAnsi="PT Astra Serif"/>
          <w:sz w:val="28"/>
          <w:szCs w:val="28"/>
        </w:rPr>
        <w:t>.</w:t>
      </w:r>
      <w:r w:rsidR="00B21C35" w:rsidRPr="00C1725F">
        <w:rPr>
          <w:rFonts w:ascii="PT Astra Serif" w:hAnsi="PT Astra Serif"/>
          <w:sz w:val="28"/>
          <w:szCs w:val="28"/>
        </w:rPr>
        <w:t xml:space="preserve"> Документы, подтверждающие со</w:t>
      </w:r>
      <w:r w:rsidR="00C1725F" w:rsidRPr="00C1725F">
        <w:rPr>
          <w:rFonts w:ascii="PT Astra Serif" w:hAnsi="PT Astra Serif"/>
          <w:sz w:val="28"/>
          <w:szCs w:val="28"/>
        </w:rPr>
        <w:t>гласование технического проекта</w:t>
      </w:r>
      <w:r w:rsidR="00CF5119" w:rsidRPr="00C1725F">
        <w:rPr>
          <w:rFonts w:ascii="PT Astra Serif" w:hAnsi="PT Astra Serif"/>
          <w:sz w:val="28"/>
          <w:szCs w:val="28"/>
        </w:rPr>
        <w:t>;</w:t>
      </w:r>
    </w:p>
    <w:p w:rsidR="00CF5119" w:rsidRPr="00212F68" w:rsidRDefault="00992B89" w:rsidP="00992B8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1725F">
        <w:rPr>
          <w:rFonts w:ascii="PT Astra Serif" w:hAnsi="PT Astra Serif"/>
          <w:sz w:val="28"/>
          <w:szCs w:val="28"/>
        </w:rPr>
        <w:t xml:space="preserve">4) </w:t>
      </w:r>
      <w:r w:rsidR="00156383" w:rsidRPr="00C1725F">
        <w:rPr>
          <w:rFonts w:ascii="PT Astra Serif" w:hAnsi="PT Astra Serif"/>
          <w:sz w:val="28"/>
          <w:szCs w:val="28"/>
        </w:rPr>
        <w:t>копи</w:t>
      </w:r>
      <w:r w:rsidR="00C1725F" w:rsidRPr="00C1725F">
        <w:rPr>
          <w:rFonts w:ascii="PT Astra Serif" w:hAnsi="PT Astra Serif"/>
          <w:sz w:val="28"/>
          <w:szCs w:val="28"/>
        </w:rPr>
        <w:t>я</w:t>
      </w:r>
      <w:r w:rsidR="00156383" w:rsidRPr="00C1725F">
        <w:rPr>
          <w:rFonts w:ascii="PT Astra Serif" w:hAnsi="PT Astra Serif"/>
          <w:sz w:val="28"/>
          <w:szCs w:val="28"/>
        </w:rPr>
        <w:t xml:space="preserve"> </w:t>
      </w:r>
      <w:r w:rsidRPr="00C1725F">
        <w:rPr>
          <w:rFonts w:ascii="PT Astra Serif" w:hAnsi="PT Astra Serif"/>
          <w:sz w:val="28"/>
          <w:szCs w:val="28"/>
        </w:rPr>
        <w:t>документ</w:t>
      </w:r>
      <w:r w:rsidR="00C44E06" w:rsidRPr="00C1725F">
        <w:rPr>
          <w:rFonts w:ascii="PT Astra Serif" w:hAnsi="PT Astra Serif"/>
          <w:sz w:val="28"/>
          <w:szCs w:val="28"/>
        </w:rPr>
        <w:t>а</w:t>
      </w:r>
      <w:r w:rsidRPr="00C1725F">
        <w:rPr>
          <w:rFonts w:ascii="PT Astra Serif" w:hAnsi="PT Astra Serif"/>
          <w:sz w:val="28"/>
          <w:szCs w:val="28"/>
        </w:rPr>
        <w:t xml:space="preserve"> (документ</w:t>
      </w:r>
      <w:r w:rsidR="00C44E06" w:rsidRPr="00C1725F">
        <w:rPr>
          <w:rFonts w:ascii="PT Astra Serif" w:hAnsi="PT Astra Serif"/>
          <w:sz w:val="28"/>
          <w:szCs w:val="28"/>
        </w:rPr>
        <w:t>ов), подтверждающего</w:t>
      </w:r>
      <w:r w:rsidRPr="00C1725F">
        <w:rPr>
          <w:rFonts w:ascii="PT Astra Serif" w:hAnsi="PT Astra Serif"/>
          <w:sz w:val="28"/>
          <w:szCs w:val="28"/>
        </w:rPr>
        <w:t xml:space="preserve"> полномочия лица на осуществление действий от имени пользователя недр, за исключением случаев подписания уведомления индивидуальным</w:t>
      </w:r>
      <w:r w:rsidRPr="00992B89">
        <w:rPr>
          <w:rFonts w:ascii="PT Astra Serif" w:hAnsi="PT Astra Serif"/>
          <w:sz w:val="28"/>
          <w:szCs w:val="28"/>
        </w:rPr>
        <w:t xml:space="preserve"> предпринимателем (если пользователем недр является индивидуальный предприниматель) либо лицом, указанным в едином государственном реестре юридических лиц в качестве лица, имеющего право без доверенности действовать от имени юридического лица (если пользователем недр является юридическое лицо). Указанный документ может быть оформлен в машиночитаемом виде. Если доверенность подписана лицом, не являющимся индивидуальным предпринимателем</w:t>
      </w:r>
      <w:r w:rsidR="00DA549A">
        <w:rPr>
          <w:rFonts w:ascii="PT Astra Serif" w:hAnsi="PT Astra Serif"/>
          <w:sz w:val="28"/>
          <w:szCs w:val="28"/>
        </w:rPr>
        <w:t>,</w:t>
      </w:r>
      <w:r w:rsidRPr="00992B89">
        <w:rPr>
          <w:rFonts w:ascii="PT Astra Serif" w:hAnsi="PT Astra Serif"/>
          <w:sz w:val="28"/>
          <w:szCs w:val="28"/>
        </w:rPr>
        <w:t xml:space="preserve"> либо </w:t>
      </w:r>
      <w:r w:rsidR="00DA549A">
        <w:rPr>
          <w:rFonts w:ascii="PT Astra Serif" w:hAnsi="PT Astra Serif"/>
          <w:sz w:val="28"/>
          <w:szCs w:val="28"/>
        </w:rPr>
        <w:t xml:space="preserve">лицом, </w:t>
      </w:r>
      <w:r w:rsidRPr="00992B89">
        <w:rPr>
          <w:rFonts w:ascii="PT Astra Serif" w:hAnsi="PT Astra Serif"/>
          <w:sz w:val="28"/>
          <w:szCs w:val="28"/>
        </w:rPr>
        <w:t>не указанным в едином государственном реестре юридических лиц в качестве лица, имеющего право без доверенности действовать от имени юридического лица, требуется представление документов, подтверждающих полномочия такого лица на выдачу доверенности</w:t>
      </w:r>
      <w:r w:rsidR="00CF5119" w:rsidRPr="00992B89">
        <w:rPr>
          <w:rFonts w:ascii="PT Astra Serif" w:hAnsi="PT Astra Serif"/>
          <w:sz w:val="28"/>
          <w:szCs w:val="28"/>
        </w:rPr>
        <w:t>.</w:t>
      </w:r>
    </w:p>
    <w:p w:rsidR="00CF5119" w:rsidRDefault="001C2E3E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00277">
        <w:rPr>
          <w:rFonts w:ascii="PT Astra Serif" w:hAnsi="PT Astra Serif"/>
          <w:sz w:val="28"/>
          <w:szCs w:val="28"/>
        </w:rPr>
        <w:t>10</w:t>
      </w:r>
      <w:r w:rsidR="00CF5119" w:rsidRPr="00800277">
        <w:rPr>
          <w:rFonts w:ascii="PT Astra Serif" w:hAnsi="PT Astra Serif"/>
          <w:sz w:val="28"/>
          <w:szCs w:val="28"/>
        </w:rPr>
        <w:t xml:space="preserve">. </w:t>
      </w:r>
      <w:r w:rsidR="00800277" w:rsidRPr="00800277">
        <w:rPr>
          <w:rFonts w:ascii="PT Astra Serif" w:hAnsi="PT Astra Serif"/>
          <w:sz w:val="28"/>
          <w:szCs w:val="28"/>
        </w:rPr>
        <w:t>В течение 20 рабочих дней со дня поступления</w:t>
      </w:r>
      <w:r w:rsidR="008A30A7">
        <w:rPr>
          <w:rFonts w:ascii="PT Astra Serif" w:hAnsi="PT Astra Serif"/>
          <w:sz w:val="28"/>
          <w:szCs w:val="28"/>
        </w:rPr>
        <w:t xml:space="preserve"> уведомления</w:t>
      </w:r>
      <w:r w:rsidR="00800277" w:rsidRPr="00800277">
        <w:rPr>
          <w:rFonts w:ascii="PT Astra Serif" w:hAnsi="PT Astra Serif"/>
          <w:sz w:val="28"/>
          <w:szCs w:val="28"/>
        </w:rPr>
        <w:t xml:space="preserve"> </w:t>
      </w:r>
      <w:r w:rsidR="001C7308" w:rsidRPr="00800277">
        <w:rPr>
          <w:rFonts w:ascii="PT Astra Serif" w:hAnsi="PT Astra Serif"/>
          <w:sz w:val="28"/>
          <w:szCs w:val="28"/>
        </w:rPr>
        <w:t>Департамент рассматривает поступившее уведомление и прилагаемые документы</w:t>
      </w:r>
      <w:r w:rsidR="00DA549A">
        <w:rPr>
          <w:rFonts w:ascii="PT Astra Serif" w:hAnsi="PT Astra Serif"/>
          <w:sz w:val="28"/>
          <w:szCs w:val="28"/>
        </w:rPr>
        <w:t xml:space="preserve"> </w:t>
      </w:r>
      <w:r w:rsidR="00097436" w:rsidRPr="00800277">
        <w:rPr>
          <w:rFonts w:ascii="PT Astra Serif" w:hAnsi="PT Astra Serif"/>
          <w:sz w:val="28"/>
          <w:szCs w:val="28"/>
        </w:rPr>
        <w:t>и н</w:t>
      </w:r>
      <w:r w:rsidR="00E70648" w:rsidRPr="00800277">
        <w:rPr>
          <w:rFonts w:ascii="PT Astra Serif" w:hAnsi="PT Astra Serif"/>
          <w:sz w:val="28"/>
          <w:szCs w:val="28"/>
        </w:rPr>
        <w:t xml:space="preserve">аправляет пользователю недр </w:t>
      </w:r>
      <w:r w:rsidR="008A30A7">
        <w:rPr>
          <w:rFonts w:ascii="PT Astra Serif" w:hAnsi="PT Astra Serif"/>
          <w:sz w:val="28"/>
          <w:szCs w:val="28"/>
        </w:rPr>
        <w:t>письм</w:t>
      </w:r>
      <w:r w:rsidR="002A39EE">
        <w:rPr>
          <w:rFonts w:ascii="PT Astra Serif" w:hAnsi="PT Astra Serif"/>
          <w:sz w:val="28"/>
          <w:szCs w:val="28"/>
        </w:rPr>
        <w:t>енное решение</w:t>
      </w:r>
      <w:r w:rsidR="008A30A7">
        <w:rPr>
          <w:rFonts w:ascii="PT Astra Serif" w:hAnsi="PT Astra Serif"/>
          <w:sz w:val="28"/>
          <w:szCs w:val="28"/>
        </w:rPr>
        <w:t xml:space="preserve"> </w:t>
      </w:r>
      <w:r w:rsidR="00C222EF">
        <w:rPr>
          <w:rFonts w:ascii="PT Astra Serif" w:hAnsi="PT Astra Serif"/>
          <w:sz w:val="28"/>
          <w:szCs w:val="28"/>
        </w:rPr>
        <w:t>о</w:t>
      </w:r>
      <w:r w:rsidR="00C222EF" w:rsidRPr="00C222EF">
        <w:rPr>
          <w:rFonts w:ascii="PT Astra Serif" w:hAnsi="PT Astra Serif"/>
          <w:sz w:val="28"/>
          <w:szCs w:val="28"/>
        </w:rPr>
        <w:t xml:space="preserve"> принятии </w:t>
      </w:r>
      <w:r w:rsidR="00C222EF" w:rsidRPr="00212F68">
        <w:rPr>
          <w:rFonts w:ascii="PT Astra Serif" w:hAnsi="PT Astra Serif"/>
          <w:sz w:val="28"/>
          <w:szCs w:val="28"/>
        </w:rPr>
        <w:t>Департамент</w:t>
      </w:r>
      <w:r w:rsidR="00C222EF">
        <w:rPr>
          <w:rFonts w:ascii="PT Astra Serif" w:hAnsi="PT Astra Serif"/>
          <w:sz w:val="28"/>
          <w:szCs w:val="28"/>
        </w:rPr>
        <w:t>ом</w:t>
      </w:r>
      <w:r w:rsidR="00C222EF" w:rsidRPr="00C222EF">
        <w:rPr>
          <w:rFonts w:ascii="PT Astra Serif" w:hAnsi="PT Astra Serif"/>
          <w:sz w:val="28"/>
          <w:szCs w:val="28"/>
        </w:rPr>
        <w:t xml:space="preserve"> уведомления</w:t>
      </w:r>
      <w:r w:rsidR="00DA549A">
        <w:rPr>
          <w:rFonts w:ascii="PT Astra Serif" w:hAnsi="PT Astra Serif"/>
          <w:sz w:val="28"/>
          <w:szCs w:val="28"/>
        </w:rPr>
        <w:t xml:space="preserve"> либо письменное решение </w:t>
      </w:r>
      <w:r w:rsidR="00DA549A" w:rsidRPr="00800277">
        <w:rPr>
          <w:rFonts w:ascii="PT Astra Serif" w:hAnsi="PT Astra Serif"/>
          <w:sz w:val="28"/>
          <w:szCs w:val="28"/>
        </w:rPr>
        <w:t>об отказе в принятии</w:t>
      </w:r>
      <w:r w:rsidR="00DA549A" w:rsidRPr="004A57C7">
        <w:rPr>
          <w:rFonts w:ascii="PT Astra Serif" w:hAnsi="PT Astra Serif"/>
          <w:sz w:val="28"/>
          <w:szCs w:val="28"/>
        </w:rPr>
        <w:t xml:space="preserve"> уведомления</w:t>
      </w:r>
      <w:r w:rsidR="00DA549A" w:rsidRPr="00BE017B">
        <w:rPr>
          <w:rFonts w:ascii="PT Astra Serif" w:hAnsi="PT Astra Serif"/>
          <w:sz w:val="28"/>
          <w:szCs w:val="28"/>
        </w:rPr>
        <w:t xml:space="preserve"> с мотивированным обоснованием причин</w:t>
      </w:r>
      <w:r w:rsidR="004A57C7">
        <w:rPr>
          <w:rFonts w:ascii="PT Astra Serif" w:hAnsi="PT Astra Serif"/>
          <w:sz w:val="28"/>
          <w:szCs w:val="28"/>
        </w:rPr>
        <w:t>.</w:t>
      </w:r>
    </w:p>
    <w:p w:rsidR="008A30A7" w:rsidRDefault="002A39EE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Письменное решение </w:t>
      </w:r>
      <w:r w:rsidR="00DB4E41">
        <w:rPr>
          <w:rFonts w:ascii="PT Astra Serif" w:hAnsi="PT Astra Serif"/>
          <w:sz w:val="28"/>
          <w:szCs w:val="28"/>
        </w:rPr>
        <w:t xml:space="preserve">направляется </w:t>
      </w:r>
      <w:r w:rsidR="008A30A7" w:rsidRPr="00800277">
        <w:rPr>
          <w:rFonts w:ascii="PT Astra Serif" w:hAnsi="PT Astra Serif"/>
          <w:sz w:val="28"/>
          <w:szCs w:val="28"/>
        </w:rPr>
        <w:t>способом</w:t>
      </w:r>
      <w:r w:rsidR="007556DE">
        <w:rPr>
          <w:rFonts w:ascii="PT Astra Serif" w:hAnsi="PT Astra Serif"/>
          <w:sz w:val="28"/>
          <w:szCs w:val="28"/>
        </w:rPr>
        <w:t xml:space="preserve">, </w:t>
      </w:r>
      <w:r w:rsidR="008A30A7" w:rsidRPr="00E70648">
        <w:rPr>
          <w:rFonts w:ascii="PT Astra Serif" w:hAnsi="PT Astra Serif"/>
          <w:sz w:val="28"/>
          <w:szCs w:val="28"/>
        </w:rPr>
        <w:t xml:space="preserve">определенным </w:t>
      </w:r>
      <w:r w:rsidR="00DB4E41" w:rsidRPr="00992B89">
        <w:rPr>
          <w:rFonts w:ascii="PT Astra Serif" w:hAnsi="PT Astra Serif"/>
          <w:sz w:val="28"/>
          <w:szCs w:val="28"/>
        </w:rPr>
        <w:t>пользователем недр</w:t>
      </w:r>
      <w:r w:rsidR="008A30A7" w:rsidRPr="00E70648">
        <w:rPr>
          <w:rFonts w:ascii="PT Astra Serif" w:hAnsi="PT Astra Serif"/>
          <w:sz w:val="28"/>
          <w:szCs w:val="28"/>
        </w:rPr>
        <w:t xml:space="preserve"> в уведомлении</w:t>
      </w:r>
      <w:r w:rsidR="00DB4E41">
        <w:rPr>
          <w:rFonts w:ascii="PT Astra Serif" w:hAnsi="PT Astra Serif"/>
          <w:sz w:val="28"/>
          <w:szCs w:val="28"/>
        </w:rPr>
        <w:t>.</w:t>
      </w:r>
    </w:p>
    <w:p w:rsidR="004A57C7" w:rsidRPr="00BE017B" w:rsidRDefault="00753EA8" w:rsidP="004A57C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00277">
        <w:rPr>
          <w:rFonts w:ascii="PT Astra Serif" w:hAnsi="PT Astra Serif"/>
          <w:sz w:val="28"/>
          <w:szCs w:val="28"/>
        </w:rPr>
        <w:t xml:space="preserve">11. </w:t>
      </w:r>
      <w:r w:rsidR="007556DE" w:rsidRPr="00800277">
        <w:rPr>
          <w:rFonts w:ascii="PT Astra Serif" w:hAnsi="PT Astra Serif"/>
          <w:sz w:val="28"/>
          <w:szCs w:val="28"/>
        </w:rPr>
        <w:t xml:space="preserve">Департамент </w:t>
      </w:r>
      <w:r w:rsidR="007556DE">
        <w:rPr>
          <w:rFonts w:ascii="PT Astra Serif" w:hAnsi="PT Astra Serif"/>
          <w:sz w:val="28"/>
          <w:szCs w:val="28"/>
        </w:rPr>
        <w:t xml:space="preserve">принимает решение </w:t>
      </w:r>
      <w:r w:rsidR="007556DE" w:rsidRPr="00800277">
        <w:rPr>
          <w:rFonts w:ascii="PT Astra Serif" w:hAnsi="PT Astra Serif"/>
          <w:sz w:val="28"/>
          <w:szCs w:val="28"/>
        </w:rPr>
        <w:t>об отказе в принятии</w:t>
      </w:r>
      <w:r w:rsidR="007556DE" w:rsidRPr="004A57C7">
        <w:rPr>
          <w:rFonts w:ascii="PT Astra Serif" w:hAnsi="PT Astra Serif"/>
          <w:sz w:val="28"/>
          <w:szCs w:val="28"/>
        </w:rPr>
        <w:t xml:space="preserve"> уведомления</w:t>
      </w:r>
      <w:r w:rsidR="007556DE" w:rsidRPr="00BE017B">
        <w:rPr>
          <w:rFonts w:ascii="PT Astra Serif" w:hAnsi="PT Astra Serif"/>
          <w:sz w:val="28"/>
          <w:szCs w:val="28"/>
        </w:rPr>
        <w:t xml:space="preserve"> с мотивированным обоснованием причин</w:t>
      </w:r>
      <w:r w:rsidR="007556DE" w:rsidRPr="00800277">
        <w:rPr>
          <w:rFonts w:ascii="PT Astra Serif" w:hAnsi="PT Astra Serif"/>
          <w:sz w:val="28"/>
          <w:szCs w:val="28"/>
        </w:rPr>
        <w:t xml:space="preserve"> </w:t>
      </w:r>
      <w:r w:rsidR="007556DE">
        <w:rPr>
          <w:rFonts w:ascii="PT Astra Serif" w:hAnsi="PT Astra Serif"/>
          <w:sz w:val="28"/>
          <w:szCs w:val="28"/>
        </w:rPr>
        <w:t>в</w:t>
      </w:r>
      <w:r w:rsidRPr="00800277">
        <w:rPr>
          <w:rFonts w:ascii="PT Astra Serif" w:hAnsi="PT Astra Serif"/>
          <w:sz w:val="28"/>
          <w:szCs w:val="28"/>
        </w:rPr>
        <w:t xml:space="preserve"> случае непредставления полного комплекта документов, указанных в пункте 8, 9 Порядка</w:t>
      </w:r>
      <w:r w:rsidR="00800277" w:rsidRPr="00800277">
        <w:rPr>
          <w:rFonts w:ascii="PT Astra Serif" w:hAnsi="PT Astra Serif"/>
          <w:sz w:val="28"/>
          <w:szCs w:val="28"/>
        </w:rPr>
        <w:t xml:space="preserve">, а также </w:t>
      </w:r>
      <w:r w:rsidR="004A57C7" w:rsidRPr="00800277">
        <w:rPr>
          <w:rFonts w:ascii="PT Astra Serif" w:hAnsi="PT Astra Serif"/>
          <w:sz w:val="28"/>
          <w:szCs w:val="28"/>
        </w:rPr>
        <w:t>несоответств</w:t>
      </w:r>
      <w:r w:rsidR="00800277" w:rsidRPr="00800277">
        <w:rPr>
          <w:rFonts w:ascii="PT Astra Serif" w:hAnsi="PT Astra Serif"/>
          <w:sz w:val="28"/>
          <w:szCs w:val="28"/>
        </w:rPr>
        <w:t>и</w:t>
      </w:r>
      <w:r w:rsidR="007556DE">
        <w:rPr>
          <w:rFonts w:ascii="PT Astra Serif" w:hAnsi="PT Astra Serif"/>
          <w:sz w:val="28"/>
          <w:szCs w:val="28"/>
        </w:rPr>
        <w:t>я</w:t>
      </w:r>
      <w:r w:rsidR="004A57C7" w:rsidRPr="00800277">
        <w:rPr>
          <w:rFonts w:ascii="PT Astra Serif" w:hAnsi="PT Astra Serif"/>
          <w:sz w:val="28"/>
          <w:szCs w:val="28"/>
        </w:rPr>
        <w:t xml:space="preserve"> данным, изложенным в техническом проекте, лицензии на пользование недрами</w:t>
      </w:r>
      <w:r w:rsidR="007D6F45" w:rsidRPr="00800277">
        <w:rPr>
          <w:rFonts w:ascii="PT Astra Serif" w:hAnsi="PT Astra Serif"/>
          <w:sz w:val="28"/>
          <w:szCs w:val="28"/>
        </w:rPr>
        <w:t>, горноотводно</w:t>
      </w:r>
      <w:r w:rsidR="00800277" w:rsidRPr="00800277">
        <w:rPr>
          <w:rFonts w:ascii="PT Astra Serif" w:hAnsi="PT Astra Serif"/>
          <w:sz w:val="28"/>
          <w:szCs w:val="28"/>
        </w:rPr>
        <w:t>м</w:t>
      </w:r>
      <w:r w:rsidR="007D6F45" w:rsidRPr="00800277">
        <w:rPr>
          <w:rFonts w:ascii="PT Astra Serif" w:hAnsi="PT Astra Serif"/>
          <w:sz w:val="28"/>
          <w:szCs w:val="28"/>
        </w:rPr>
        <w:t xml:space="preserve"> акт</w:t>
      </w:r>
      <w:r w:rsidR="00800277" w:rsidRPr="00800277">
        <w:rPr>
          <w:rFonts w:ascii="PT Astra Serif" w:hAnsi="PT Astra Serif"/>
          <w:sz w:val="28"/>
          <w:szCs w:val="28"/>
        </w:rPr>
        <w:t>е</w:t>
      </w:r>
      <w:r w:rsidR="004A57C7" w:rsidRPr="00800277">
        <w:rPr>
          <w:rFonts w:ascii="PT Astra Serif" w:hAnsi="PT Astra Serif"/>
          <w:sz w:val="28"/>
          <w:szCs w:val="28"/>
        </w:rPr>
        <w:t xml:space="preserve"> или заключении государственной экспертизы запасов общераспространенных полезных ископаемых</w:t>
      </w:r>
      <w:r w:rsidR="007D6F45" w:rsidRPr="00BE017B">
        <w:rPr>
          <w:rFonts w:ascii="PT Astra Serif" w:hAnsi="PT Astra Serif"/>
          <w:sz w:val="28"/>
          <w:szCs w:val="28"/>
        </w:rPr>
        <w:t>.</w:t>
      </w:r>
    </w:p>
    <w:p w:rsidR="00FC0A4B" w:rsidRDefault="00640EA9" w:rsidP="00CF511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BE017B">
        <w:rPr>
          <w:rFonts w:ascii="PT Astra Serif" w:hAnsi="PT Astra Serif"/>
          <w:sz w:val="28"/>
          <w:szCs w:val="28"/>
        </w:rPr>
        <w:t>1</w:t>
      </w:r>
      <w:r w:rsidR="00753EA8" w:rsidRPr="00BE017B">
        <w:rPr>
          <w:rFonts w:ascii="PT Astra Serif" w:hAnsi="PT Astra Serif"/>
          <w:sz w:val="28"/>
          <w:szCs w:val="28"/>
        </w:rPr>
        <w:t>2</w:t>
      </w:r>
      <w:r w:rsidR="00CF5119" w:rsidRPr="00BE017B">
        <w:rPr>
          <w:rFonts w:ascii="PT Astra Serif" w:hAnsi="PT Astra Serif"/>
          <w:sz w:val="28"/>
          <w:szCs w:val="28"/>
        </w:rPr>
        <w:t xml:space="preserve">. Срок добычи общераспространенных полезных ископаемых не может превышать срока действия </w:t>
      </w:r>
      <w:r w:rsidR="00BE017B" w:rsidRPr="00BE017B">
        <w:rPr>
          <w:rFonts w:ascii="PT Astra Serif" w:hAnsi="PT Astra Serif"/>
          <w:sz w:val="28"/>
          <w:szCs w:val="28"/>
        </w:rPr>
        <w:t>лицензии на пользование недрами с целью разведки и добычи полезных ископаемых или по совмещенной лицензии геологического изучения, разведки и добычи полезных ископаемых, разработки технологий геологического изучения, разведки и добычи трудноизвлекаемых полезных ископаемых или по совмещенной лицензии разработки технологий геологического изучения, разведки и добычи трудноизвлекаемых полезных ископаемых, разведки и добычи таких полезных ископаемых</w:t>
      </w:r>
      <w:r w:rsidR="00BE017B">
        <w:rPr>
          <w:rFonts w:ascii="PT Astra Serif" w:hAnsi="PT Astra Serif"/>
          <w:sz w:val="28"/>
          <w:szCs w:val="28"/>
        </w:rPr>
        <w:t xml:space="preserve"> </w:t>
      </w:r>
      <w:r w:rsidR="00BE017B" w:rsidRPr="00CF5119">
        <w:rPr>
          <w:rFonts w:ascii="PT Astra Serif" w:hAnsi="PT Astra Serif"/>
          <w:sz w:val="28"/>
          <w:szCs w:val="28"/>
        </w:rPr>
        <w:t>в границах предоставленных участков недр</w:t>
      </w:r>
      <w:r w:rsidR="00CF5119" w:rsidRPr="00CF5119">
        <w:rPr>
          <w:rFonts w:ascii="PT Astra Serif" w:hAnsi="PT Astra Serif"/>
          <w:sz w:val="28"/>
          <w:szCs w:val="28"/>
        </w:rPr>
        <w:t>.</w:t>
      </w:r>
    </w:p>
    <w:p w:rsidR="00EA1F87" w:rsidRDefault="00212F68" w:rsidP="00EA1F8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12F68">
        <w:rPr>
          <w:rFonts w:ascii="PT Astra Serif" w:hAnsi="PT Astra Serif"/>
          <w:sz w:val="28"/>
          <w:szCs w:val="28"/>
        </w:rPr>
        <w:t>1</w:t>
      </w:r>
      <w:r w:rsidR="00753EA8">
        <w:rPr>
          <w:rFonts w:ascii="PT Astra Serif" w:hAnsi="PT Astra Serif"/>
          <w:sz w:val="28"/>
          <w:szCs w:val="28"/>
        </w:rPr>
        <w:t>3</w:t>
      </w:r>
      <w:r w:rsidR="00EA1F87">
        <w:rPr>
          <w:rFonts w:ascii="PT Astra Serif" w:hAnsi="PT Astra Serif"/>
          <w:sz w:val="28"/>
          <w:szCs w:val="28"/>
        </w:rPr>
        <w:t>. Н</w:t>
      </w:r>
      <w:r w:rsidR="00EA1F87" w:rsidRPr="00CF5119">
        <w:rPr>
          <w:rFonts w:ascii="PT Astra Serif" w:hAnsi="PT Astra Serif"/>
          <w:sz w:val="28"/>
          <w:szCs w:val="28"/>
        </w:rPr>
        <w:t xml:space="preserve">е </w:t>
      </w:r>
      <w:r w:rsidR="00EA1F87" w:rsidRPr="00C222EF">
        <w:rPr>
          <w:rFonts w:ascii="PT Astra Serif" w:hAnsi="PT Astra Serif"/>
          <w:sz w:val="28"/>
          <w:szCs w:val="28"/>
        </w:rPr>
        <w:t>позднее 10 рабочих дней со дня завершения работ по добыче общераспространенных полезных</w:t>
      </w:r>
      <w:r w:rsidR="00EA1F87" w:rsidRPr="00CF5119">
        <w:rPr>
          <w:rFonts w:ascii="PT Astra Serif" w:hAnsi="PT Astra Serif"/>
          <w:sz w:val="28"/>
          <w:szCs w:val="28"/>
        </w:rPr>
        <w:t xml:space="preserve"> ископаемых </w:t>
      </w:r>
      <w:r w:rsidR="00636D75">
        <w:rPr>
          <w:rFonts w:ascii="PT Astra Serif" w:hAnsi="PT Astra Serif"/>
          <w:sz w:val="28"/>
          <w:szCs w:val="28"/>
        </w:rPr>
        <w:t xml:space="preserve">пользователь недр </w:t>
      </w:r>
      <w:r w:rsidR="00EA1F87" w:rsidRPr="00CF5119">
        <w:rPr>
          <w:rFonts w:ascii="PT Astra Serif" w:hAnsi="PT Astra Serif"/>
          <w:sz w:val="28"/>
          <w:szCs w:val="28"/>
        </w:rPr>
        <w:t>уведом</w:t>
      </w:r>
      <w:r w:rsidR="00636D75">
        <w:rPr>
          <w:rFonts w:ascii="PT Astra Serif" w:hAnsi="PT Astra Serif"/>
          <w:sz w:val="28"/>
          <w:szCs w:val="28"/>
        </w:rPr>
        <w:t>ляет</w:t>
      </w:r>
      <w:r w:rsidR="00EA1F87" w:rsidRPr="00CF5119">
        <w:rPr>
          <w:rFonts w:ascii="PT Astra Serif" w:hAnsi="PT Astra Serif"/>
          <w:sz w:val="28"/>
          <w:szCs w:val="28"/>
        </w:rPr>
        <w:t xml:space="preserve"> </w:t>
      </w:r>
      <w:r w:rsidR="00EA1F87">
        <w:rPr>
          <w:rFonts w:ascii="PT Astra Serif" w:hAnsi="PT Astra Serif"/>
          <w:sz w:val="28"/>
          <w:szCs w:val="28"/>
        </w:rPr>
        <w:t>Департамент</w:t>
      </w:r>
      <w:r w:rsidR="00EA1F87" w:rsidRPr="00CF5119">
        <w:rPr>
          <w:rFonts w:ascii="PT Astra Serif" w:hAnsi="PT Astra Serif"/>
          <w:sz w:val="28"/>
          <w:szCs w:val="28"/>
        </w:rPr>
        <w:t xml:space="preserve"> о прекращении производства работ по добыче </w:t>
      </w:r>
      <w:r w:rsidR="00EA1F87" w:rsidRPr="00CF5119">
        <w:rPr>
          <w:rFonts w:ascii="PT Astra Serif" w:hAnsi="PT Astra Serif"/>
          <w:sz w:val="28"/>
          <w:szCs w:val="28"/>
        </w:rPr>
        <w:lastRenderedPageBreak/>
        <w:t>общераспро</w:t>
      </w:r>
      <w:r w:rsidR="00EA1F87">
        <w:rPr>
          <w:rFonts w:ascii="PT Astra Serif" w:hAnsi="PT Astra Serif"/>
          <w:sz w:val="28"/>
          <w:szCs w:val="28"/>
        </w:rPr>
        <w:t>страненных полезных ископаемых</w:t>
      </w:r>
      <w:r w:rsidR="00C1725F">
        <w:rPr>
          <w:rFonts w:ascii="PT Astra Serif" w:hAnsi="PT Astra Serif"/>
          <w:sz w:val="28"/>
          <w:szCs w:val="28"/>
        </w:rPr>
        <w:t xml:space="preserve"> </w:t>
      </w:r>
      <w:r w:rsidR="00C1725F" w:rsidRPr="00C1725F">
        <w:rPr>
          <w:rFonts w:ascii="PT Astra Serif" w:hAnsi="PT Astra Serif"/>
          <w:sz w:val="28"/>
          <w:szCs w:val="28"/>
        </w:rPr>
        <w:t xml:space="preserve">способом, указанным в пункте 8 </w:t>
      </w:r>
      <w:r w:rsidR="008A30A7">
        <w:rPr>
          <w:rFonts w:ascii="PT Astra Serif" w:hAnsi="PT Astra Serif"/>
          <w:sz w:val="28"/>
          <w:szCs w:val="28"/>
        </w:rPr>
        <w:t xml:space="preserve">настоящего </w:t>
      </w:r>
      <w:r w:rsidR="00C1725F" w:rsidRPr="00C1725F">
        <w:rPr>
          <w:rFonts w:ascii="PT Astra Serif" w:hAnsi="PT Astra Serif"/>
          <w:sz w:val="28"/>
          <w:szCs w:val="28"/>
        </w:rPr>
        <w:t>Порядка.</w:t>
      </w:r>
    </w:p>
    <w:p w:rsidR="00EA1F87" w:rsidRPr="00CF5119" w:rsidRDefault="00212F68" w:rsidP="00EA1F8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12F68">
        <w:rPr>
          <w:rFonts w:ascii="PT Astra Serif" w:hAnsi="PT Astra Serif"/>
          <w:sz w:val="28"/>
          <w:szCs w:val="28"/>
        </w:rPr>
        <w:t>1</w:t>
      </w:r>
      <w:r w:rsidR="00753EA8">
        <w:rPr>
          <w:rFonts w:ascii="PT Astra Serif" w:hAnsi="PT Astra Serif"/>
          <w:sz w:val="28"/>
          <w:szCs w:val="28"/>
        </w:rPr>
        <w:t>4</w:t>
      </w:r>
      <w:r w:rsidR="00EA1F87" w:rsidRPr="00CF5119">
        <w:rPr>
          <w:rFonts w:ascii="PT Astra Serif" w:hAnsi="PT Astra Serif"/>
          <w:sz w:val="28"/>
          <w:szCs w:val="28"/>
        </w:rPr>
        <w:t>. Пользовател</w:t>
      </w:r>
      <w:r w:rsidR="00636D75">
        <w:rPr>
          <w:rFonts w:ascii="PT Astra Serif" w:hAnsi="PT Astra Serif"/>
          <w:sz w:val="28"/>
          <w:szCs w:val="28"/>
        </w:rPr>
        <w:t>ь</w:t>
      </w:r>
      <w:r w:rsidR="00EA1F87" w:rsidRPr="00CF5119">
        <w:rPr>
          <w:rFonts w:ascii="PT Astra Serif" w:hAnsi="PT Astra Serif"/>
          <w:sz w:val="28"/>
          <w:szCs w:val="28"/>
        </w:rPr>
        <w:t xml:space="preserve"> недр ежегодно в срок до 5 февраля представля</w:t>
      </w:r>
      <w:r w:rsidR="00636D75">
        <w:rPr>
          <w:rFonts w:ascii="PT Astra Serif" w:hAnsi="PT Astra Serif"/>
          <w:sz w:val="28"/>
          <w:szCs w:val="28"/>
        </w:rPr>
        <w:t>е</w:t>
      </w:r>
      <w:r w:rsidR="00EA1F87" w:rsidRPr="00CF5119">
        <w:rPr>
          <w:rFonts w:ascii="PT Astra Serif" w:hAnsi="PT Astra Serif"/>
          <w:sz w:val="28"/>
          <w:szCs w:val="28"/>
        </w:rPr>
        <w:t xml:space="preserve">т в </w:t>
      </w:r>
      <w:r w:rsidR="00EA1F87">
        <w:rPr>
          <w:rFonts w:ascii="PT Astra Serif" w:hAnsi="PT Astra Serif"/>
          <w:sz w:val="28"/>
          <w:szCs w:val="28"/>
        </w:rPr>
        <w:t>Департамент</w:t>
      </w:r>
      <w:r w:rsidR="00EA1F87" w:rsidRPr="00CF5119">
        <w:rPr>
          <w:rFonts w:ascii="PT Astra Serif" w:hAnsi="PT Astra Serif"/>
          <w:sz w:val="28"/>
          <w:szCs w:val="28"/>
        </w:rPr>
        <w:t xml:space="preserve"> отчет о проведении работ по добыче общераспространенных полезных ископаемых для собственных и технологических нужд за предшествующий год по форме федерального государственного статистического наблюдения </w:t>
      </w:r>
      <w:r w:rsidR="00522C84">
        <w:rPr>
          <w:rFonts w:ascii="PT Astra Serif" w:hAnsi="PT Astra Serif"/>
          <w:sz w:val="28"/>
          <w:szCs w:val="28"/>
        </w:rPr>
        <w:t>№</w:t>
      </w:r>
      <w:r w:rsidR="00EA1F87" w:rsidRPr="00CF5119">
        <w:rPr>
          <w:rFonts w:ascii="PT Astra Serif" w:hAnsi="PT Astra Serif"/>
          <w:sz w:val="28"/>
          <w:szCs w:val="28"/>
        </w:rPr>
        <w:t xml:space="preserve"> 5-гр</w:t>
      </w:r>
      <w:r w:rsidR="00EA1F87">
        <w:rPr>
          <w:rFonts w:ascii="PT Astra Serif" w:hAnsi="PT Astra Serif"/>
          <w:sz w:val="28"/>
          <w:szCs w:val="28"/>
        </w:rPr>
        <w:t xml:space="preserve"> </w:t>
      </w:r>
      <w:r w:rsidR="00EA1F87" w:rsidRPr="00EA1F87">
        <w:rPr>
          <w:rFonts w:ascii="PT Astra Serif" w:hAnsi="PT Astra Serif"/>
          <w:sz w:val="28"/>
          <w:szCs w:val="28"/>
        </w:rPr>
        <w:t xml:space="preserve">с использованием </w:t>
      </w:r>
      <w:r>
        <w:rPr>
          <w:rFonts w:ascii="PT Astra Serif" w:hAnsi="PT Astra Serif"/>
          <w:sz w:val="28"/>
          <w:szCs w:val="28"/>
        </w:rPr>
        <w:t>п</w:t>
      </w:r>
      <w:r w:rsidR="00EA1F87" w:rsidRPr="00EA1F87">
        <w:rPr>
          <w:rFonts w:ascii="PT Astra Serif" w:hAnsi="PT Astra Serif"/>
          <w:sz w:val="28"/>
          <w:szCs w:val="28"/>
        </w:rPr>
        <w:t xml:space="preserve">ортала недропользователей и геологических организаций </w:t>
      </w:r>
      <w:r w:rsidR="00EA1F87">
        <w:rPr>
          <w:rFonts w:ascii="PT Astra Serif" w:hAnsi="PT Astra Serif"/>
          <w:sz w:val="28"/>
          <w:szCs w:val="28"/>
        </w:rPr>
        <w:t>«</w:t>
      </w:r>
      <w:r w:rsidR="00EA1F87" w:rsidRPr="00EA1F87">
        <w:rPr>
          <w:rFonts w:ascii="PT Astra Serif" w:hAnsi="PT Astra Serif"/>
          <w:sz w:val="28"/>
          <w:szCs w:val="28"/>
        </w:rPr>
        <w:t>Личный кабинет недропользователя</w:t>
      </w:r>
      <w:r w:rsidR="00EA1F87">
        <w:rPr>
          <w:rFonts w:ascii="PT Astra Serif" w:hAnsi="PT Astra Serif"/>
          <w:sz w:val="28"/>
          <w:szCs w:val="28"/>
        </w:rPr>
        <w:t>»</w:t>
      </w:r>
      <w:r w:rsidR="00EA1F87" w:rsidRPr="00EA1F87">
        <w:rPr>
          <w:rFonts w:ascii="PT Astra Serif" w:hAnsi="PT Astra Serif"/>
          <w:sz w:val="28"/>
          <w:szCs w:val="28"/>
        </w:rPr>
        <w:t xml:space="preserve"> на официальном сайте Федерального агентства по недропользованию в информационно-телекоммуникационной сети </w:t>
      </w:r>
      <w:r w:rsidR="00EA1F87">
        <w:rPr>
          <w:rFonts w:ascii="PT Astra Serif" w:hAnsi="PT Astra Serif"/>
          <w:sz w:val="28"/>
          <w:szCs w:val="28"/>
        </w:rPr>
        <w:t>«</w:t>
      </w:r>
      <w:r w:rsidR="00EA1F87" w:rsidRPr="00EA1F87">
        <w:rPr>
          <w:rFonts w:ascii="PT Astra Serif" w:hAnsi="PT Astra Serif"/>
          <w:sz w:val="28"/>
          <w:szCs w:val="28"/>
        </w:rPr>
        <w:t>Интернет</w:t>
      </w:r>
      <w:r w:rsidR="00EA1F87">
        <w:rPr>
          <w:rFonts w:ascii="PT Astra Serif" w:hAnsi="PT Astra Serif"/>
          <w:sz w:val="28"/>
          <w:szCs w:val="28"/>
        </w:rPr>
        <w:t>»</w:t>
      </w:r>
      <w:r w:rsidR="00EA1F87" w:rsidRPr="00EA1F87">
        <w:rPr>
          <w:rFonts w:ascii="PT Astra Serif" w:hAnsi="PT Astra Serif"/>
          <w:sz w:val="28"/>
          <w:szCs w:val="28"/>
        </w:rPr>
        <w:t>.</w:t>
      </w:r>
    </w:p>
    <w:p w:rsidR="006E2747" w:rsidRPr="00A13773" w:rsidRDefault="006E2747" w:rsidP="00A137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8"/>
          <w:szCs w:val="28"/>
        </w:rPr>
      </w:pPr>
    </w:p>
    <w:sectPr w:rsidR="006E2747" w:rsidRPr="00A13773" w:rsidSect="002C6458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758" w:rsidRDefault="00203758">
      <w:r>
        <w:separator/>
      </w:r>
    </w:p>
  </w:endnote>
  <w:endnote w:type="continuationSeparator" w:id="0">
    <w:p w:rsidR="00203758" w:rsidRDefault="00203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758" w:rsidRDefault="00203758">
      <w:r>
        <w:separator/>
      </w:r>
    </w:p>
  </w:footnote>
  <w:footnote w:type="continuationSeparator" w:id="0">
    <w:p w:rsidR="00203758" w:rsidRDefault="00203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A85" w:rsidRDefault="004745E3">
    <w:pPr>
      <w:pStyle w:val="10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 w:rsidR="000A75BB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7064B" w:rsidRPr="0007064B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A85" w:rsidRDefault="00C01B5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rect w14:anchorId="1E661CA3"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    <v:stroke joinstyle="round"/>
              <o:lock v:ext="edit" selection="t"/>
            </v:rect>
          </w:pict>
        </mc:Fallback>
      </mc:AlternateContent>
    </w:r>
    <w:r>
      <w:rPr>
        <w:rFonts w:ascii="PT Astra Serif" w:hAnsi="PT Astra Serif"/>
        <w:noProof/>
      </w:rPr>
      <w:drawing>
        <wp:inline distT="0" distB="0" distL="0" distR="0">
          <wp:extent cx="723265" cy="659130"/>
          <wp:effectExtent l="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5A85" w:rsidRDefault="000A75BB">
    <w:pPr>
      <w:contextualSpacing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ПРИРОДНЫХ РЕСУРСОВ И ОХРАНЫ</w:t>
    </w:r>
  </w:p>
  <w:p w:rsidR="00805A85" w:rsidRDefault="000A75BB">
    <w:pPr>
      <w:contextualSpacing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ОКРУЖАЮЩЕЙ СРЕДЫ ТОМСКОЙ ОБЛАСТИ</w:t>
    </w:r>
  </w:p>
  <w:p w:rsidR="00805A85" w:rsidRDefault="000A75BB">
    <w:pPr>
      <w:pStyle w:val="1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85"/>
    <w:rsid w:val="00022325"/>
    <w:rsid w:val="00024592"/>
    <w:rsid w:val="0003034B"/>
    <w:rsid w:val="00032CF6"/>
    <w:rsid w:val="00067913"/>
    <w:rsid w:val="0007064B"/>
    <w:rsid w:val="000928CF"/>
    <w:rsid w:val="00097436"/>
    <w:rsid w:val="000A75BB"/>
    <w:rsid w:val="000C2D48"/>
    <w:rsid w:val="000C3017"/>
    <w:rsid w:val="000D1754"/>
    <w:rsid w:val="00145E1D"/>
    <w:rsid w:val="00156383"/>
    <w:rsid w:val="001952CB"/>
    <w:rsid w:val="001C2C1E"/>
    <w:rsid w:val="001C2E3E"/>
    <w:rsid w:val="001C7308"/>
    <w:rsid w:val="00203758"/>
    <w:rsid w:val="00212F68"/>
    <w:rsid w:val="00291ECC"/>
    <w:rsid w:val="00295A45"/>
    <w:rsid w:val="002A39EE"/>
    <w:rsid w:val="002C17CC"/>
    <w:rsid w:val="002C6458"/>
    <w:rsid w:val="002D0513"/>
    <w:rsid w:val="002E5C13"/>
    <w:rsid w:val="003541CD"/>
    <w:rsid w:val="0039632E"/>
    <w:rsid w:val="003F11B2"/>
    <w:rsid w:val="003F3744"/>
    <w:rsid w:val="004116B7"/>
    <w:rsid w:val="0044291D"/>
    <w:rsid w:val="004463FB"/>
    <w:rsid w:val="004502C9"/>
    <w:rsid w:val="00453175"/>
    <w:rsid w:val="00457BA1"/>
    <w:rsid w:val="004745E3"/>
    <w:rsid w:val="004A5017"/>
    <w:rsid w:val="004A57C7"/>
    <w:rsid w:val="00522C84"/>
    <w:rsid w:val="00567E5C"/>
    <w:rsid w:val="0058322E"/>
    <w:rsid w:val="00592ECA"/>
    <w:rsid w:val="005A3C36"/>
    <w:rsid w:val="005C1C83"/>
    <w:rsid w:val="005C21B1"/>
    <w:rsid w:val="005F034F"/>
    <w:rsid w:val="00602A31"/>
    <w:rsid w:val="0060710D"/>
    <w:rsid w:val="00636D75"/>
    <w:rsid w:val="00640EA9"/>
    <w:rsid w:val="00643418"/>
    <w:rsid w:val="006C00F1"/>
    <w:rsid w:val="006E185C"/>
    <w:rsid w:val="006E2747"/>
    <w:rsid w:val="006E3705"/>
    <w:rsid w:val="006F2729"/>
    <w:rsid w:val="006F3B7D"/>
    <w:rsid w:val="00706BEB"/>
    <w:rsid w:val="00711734"/>
    <w:rsid w:val="00737B4F"/>
    <w:rsid w:val="00753EA8"/>
    <w:rsid w:val="007556DE"/>
    <w:rsid w:val="00763217"/>
    <w:rsid w:val="00774271"/>
    <w:rsid w:val="007C0A76"/>
    <w:rsid w:val="007D6F45"/>
    <w:rsid w:val="007F08F7"/>
    <w:rsid w:val="007F1425"/>
    <w:rsid w:val="00800277"/>
    <w:rsid w:val="00801421"/>
    <w:rsid w:val="00805A85"/>
    <w:rsid w:val="00825D6C"/>
    <w:rsid w:val="008753BD"/>
    <w:rsid w:val="00882EDA"/>
    <w:rsid w:val="008854A8"/>
    <w:rsid w:val="008A30A7"/>
    <w:rsid w:val="008C0A70"/>
    <w:rsid w:val="008E6C96"/>
    <w:rsid w:val="008F44DC"/>
    <w:rsid w:val="008F4DDC"/>
    <w:rsid w:val="009376F2"/>
    <w:rsid w:val="00950468"/>
    <w:rsid w:val="00967257"/>
    <w:rsid w:val="00974E11"/>
    <w:rsid w:val="00992B89"/>
    <w:rsid w:val="0099479A"/>
    <w:rsid w:val="009E6653"/>
    <w:rsid w:val="00A11D5C"/>
    <w:rsid w:val="00A13773"/>
    <w:rsid w:val="00A41A80"/>
    <w:rsid w:val="00A70036"/>
    <w:rsid w:val="00A71F96"/>
    <w:rsid w:val="00A72D6E"/>
    <w:rsid w:val="00AA7878"/>
    <w:rsid w:val="00AC0DCB"/>
    <w:rsid w:val="00AE5CAF"/>
    <w:rsid w:val="00AE73CD"/>
    <w:rsid w:val="00AF28E8"/>
    <w:rsid w:val="00B21C35"/>
    <w:rsid w:val="00B25A05"/>
    <w:rsid w:val="00B3454E"/>
    <w:rsid w:val="00B52CD6"/>
    <w:rsid w:val="00B53FF1"/>
    <w:rsid w:val="00B81B65"/>
    <w:rsid w:val="00B83E37"/>
    <w:rsid w:val="00BB3628"/>
    <w:rsid w:val="00BE017B"/>
    <w:rsid w:val="00BE6023"/>
    <w:rsid w:val="00C01B5C"/>
    <w:rsid w:val="00C02464"/>
    <w:rsid w:val="00C1725F"/>
    <w:rsid w:val="00C222EF"/>
    <w:rsid w:val="00C4036E"/>
    <w:rsid w:val="00C44E06"/>
    <w:rsid w:val="00C526D8"/>
    <w:rsid w:val="00C718C4"/>
    <w:rsid w:val="00C7428A"/>
    <w:rsid w:val="00C930BD"/>
    <w:rsid w:val="00CC3F19"/>
    <w:rsid w:val="00CD3454"/>
    <w:rsid w:val="00CF5119"/>
    <w:rsid w:val="00D404D3"/>
    <w:rsid w:val="00D532FA"/>
    <w:rsid w:val="00D63B80"/>
    <w:rsid w:val="00D85281"/>
    <w:rsid w:val="00DA33A4"/>
    <w:rsid w:val="00DA549A"/>
    <w:rsid w:val="00DA7832"/>
    <w:rsid w:val="00DB4E41"/>
    <w:rsid w:val="00DE3D35"/>
    <w:rsid w:val="00DF3BC7"/>
    <w:rsid w:val="00E078EB"/>
    <w:rsid w:val="00E16C03"/>
    <w:rsid w:val="00E20661"/>
    <w:rsid w:val="00E25739"/>
    <w:rsid w:val="00E66AA6"/>
    <w:rsid w:val="00E66C42"/>
    <w:rsid w:val="00E70648"/>
    <w:rsid w:val="00E8131B"/>
    <w:rsid w:val="00E967AF"/>
    <w:rsid w:val="00EA1F87"/>
    <w:rsid w:val="00F25A7C"/>
    <w:rsid w:val="00F361ED"/>
    <w:rsid w:val="00F628A1"/>
    <w:rsid w:val="00F82100"/>
    <w:rsid w:val="00FA28C7"/>
    <w:rsid w:val="00FB050D"/>
    <w:rsid w:val="00FB27A9"/>
    <w:rsid w:val="00FC0A4B"/>
    <w:rsid w:val="00FE04AD"/>
    <w:rsid w:val="00FF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8CB687-7D57-4809-B18E-9B2BB7034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a0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sid w:val="00805A8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805A8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805A85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805A85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805A8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805A8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805A8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805A8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805A8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805A85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805A85"/>
    <w:rPr>
      <w:sz w:val="24"/>
      <w:szCs w:val="24"/>
    </w:rPr>
  </w:style>
  <w:style w:type="character" w:customStyle="1" w:styleId="QuoteChar">
    <w:name w:val="Quote Char"/>
    <w:uiPriority w:val="29"/>
    <w:rsid w:val="00805A85"/>
    <w:rPr>
      <w:i/>
    </w:rPr>
  </w:style>
  <w:style w:type="character" w:customStyle="1" w:styleId="IntenseQuoteChar">
    <w:name w:val="Intense Quote Char"/>
    <w:uiPriority w:val="30"/>
    <w:rsid w:val="00805A85"/>
    <w:rPr>
      <w:i/>
    </w:rPr>
  </w:style>
  <w:style w:type="character" w:customStyle="1" w:styleId="HeaderChar">
    <w:name w:val="Header Char"/>
    <w:basedOn w:val="a1"/>
    <w:uiPriority w:val="99"/>
    <w:rsid w:val="00805A85"/>
  </w:style>
  <w:style w:type="character" w:customStyle="1" w:styleId="FooterChar">
    <w:name w:val="Footer Char"/>
    <w:basedOn w:val="a1"/>
    <w:uiPriority w:val="99"/>
    <w:rsid w:val="00805A85"/>
  </w:style>
  <w:style w:type="character" w:customStyle="1" w:styleId="CaptionChar">
    <w:name w:val="Caption Char"/>
    <w:uiPriority w:val="99"/>
    <w:rsid w:val="00805A85"/>
  </w:style>
  <w:style w:type="character" w:customStyle="1" w:styleId="FootnoteTextChar">
    <w:name w:val="Footnote Text Char"/>
    <w:uiPriority w:val="99"/>
    <w:rsid w:val="00805A85"/>
    <w:rPr>
      <w:sz w:val="18"/>
    </w:rPr>
  </w:style>
  <w:style w:type="paragraph" w:styleId="a4">
    <w:name w:val="endnote text"/>
    <w:basedOn w:val="a"/>
    <w:link w:val="a5"/>
    <w:uiPriority w:val="99"/>
    <w:semiHidden/>
    <w:unhideWhenUsed/>
    <w:rsid w:val="00805A85"/>
  </w:style>
  <w:style w:type="character" w:customStyle="1" w:styleId="a5">
    <w:name w:val="Текст концевой сноски Знак"/>
    <w:link w:val="a4"/>
    <w:uiPriority w:val="99"/>
    <w:rsid w:val="00805A85"/>
    <w:rPr>
      <w:sz w:val="20"/>
    </w:rPr>
  </w:style>
  <w:style w:type="character" w:styleId="a6">
    <w:name w:val="endnote reference"/>
    <w:basedOn w:val="a1"/>
    <w:uiPriority w:val="99"/>
    <w:semiHidden/>
    <w:unhideWhenUsed/>
    <w:rsid w:val="00805A85"/>
    <w:rPr>
      <w:vertAlign w:val="superscript"/>
    </w:rPr>
  </w:style>
  <w:style w:type="paragraph" w:styleId="a7">
    <w:name w:val="table of figures"/>
    <w:basedOn w:val="a"/>
    <w:next w:val="a"/>
    <w:uiPriority w:val="99"/>
    <w:unhideWhenUsed/>
    <w:rsid w:val="00805A85"/>
  </w:style>
  <w:style w:type="paragraph" w:customStyle="1" w:styleId="11">
    <w:name w:val="Заголовок 11"/>
    <w:link w:val="1"/>
    <w:uiPriority w:val="9"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">
    <w:name w:val="Заголовок 31"/>
    <w:link w:val="3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">
    <w:name w:val="Заголовок 71"/>
    <w:link w:val="7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">
    <w:name w:val="Заголовок 81"/>
    <w:link w:val="8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">
    <w:name w:val="Заголовок 91"/>
    <w:link w:val="9"/>
    <w:uiPriority w:val="9"/>
    <w:unhideWhenUsed/>
    <w:qFormat/>
    <w:rsid w:val="00805A8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11"/>
    <w:uiPriority w:val="9"/>
    <w:rsid w:val="00805A85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21"/>
    <w:uiPriority w:val="9"/>
    <w:rsid w:val="00805A85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31"/>
    <w:uiPriority w:val="9"/>
    <w:rsid w:val="00805A85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41"/>
    <w:uiPriority w:val="9"/>
    <w:rsid w:val="00805A8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51"/>
    <w:uiPriority w:val="9"/>
    <w:rsid w:val="00805A8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61"/>
    <w:uiPriority w:val="9"/>
    <w:rsid w:val="00805A8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71"/>
    <w:uiPriority w:val="9"/>
    <w:rsid w:val="00805A8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81"/>
    <w:uiPriority w:val="9"/>
    <w:rsid w:val="00805A8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91"/>
    <w:uiPriority w:val="9"/>
    <w:rsid w:val="00805A85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link w:val="a0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sid w:val="00805A85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sid w:val="00805A85"/>
    <w:rPr>
      <w:sz w:val="24"/>
      <w:szCs w:val="24"/>
      <w:lang w:bidi="ar-SA"/>
    </w:rPr>
  </w:style>
  <w:style w:type="paragraph" w:styleId="20">
    <w:name w:val="Quote"/>
    <w:link w:val="22"/>
    <w:uiPriority w:val="29"/>
    <w:qFormat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805A85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rsid w:val="00805A8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sid w:val="00805A85"/>
    <w:rPr>
      <w:i/>
      <w:shd w:val="clear" w:color="auto" w:fill="F2F2F2"/>
      <w:lang w:val="ru-RU" w:eastAsia="ru-RU" w:bidi="ar-SA"/>
    </w:rPr>
  </w:style>
  <w:style w:type="paragraph" w:customStyle="1" w:styleId="10">
    <w:name w:val="Верхний колонтитул1"/>
    <w:basedOn w:val="a"/>
    <w:link w:val="af0"/>
    <w:uiPriority w:val="99"/>
    <w:rsid w:val="00805A8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10"/>
    <w:uiPriority w:val="99"/>
    <w:rsid w:val="00805A85"/>
  </w:style>
  <w:style w:type="paragraph" w:customStyle="1" w:styleId="12">
    <w:name w:val="Нижний колонтитул1"/>
    <w:basedOn w:val="a"/>
    <w:link w:val="af1"/>
    <w:uiPriority w:val="99"/>
    <w:rsid w:val="00805A85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link w:val="12"/>
    <w:uiPriority w:val="99"/>
    <w:rsid w:val="00805A85"/>
  </w:style>
  <w:style w:type="table" w:styleId="af2">
    <w:name w:val="Table Grid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name w:val="Абзац списка Знак"/>
    <w:link w:val="a8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Список-таблица 2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unhideWhenUsed/>
    <w:rsid w:val="00805A85"/>
    <w:rPr>
      <w:color w:val="0000FF"/>
      <w:u w:val="single"/>
    </w:rPr>
  </w:style>
  <w:style w:type="paragraph" w:styleId="af4">
    <w:name w:val="footnote text"/>
    <w:link w:val="af5"/>
    <w:uiPriority w:val="99"/>
    <w:semiHidden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semiHidden/>
    <w:rsid w:val="00805A85"/>
    <w:rPr>
      <w:sz w:val="18"/>
      <w:lang w:bidi="ar-SA"/>
    </w:rPr>
  </w:style>
  <w:style w:type="character" w:styleId="af6">
    <w:name w:val="footnote reference"/>
    <w:uiPriority w:val="99"/>
    <w:unhideWhenUsed/>
    <w:rsid w:val="00805A85"/>
    <w:rPr>
      <w:vertAlign w:val="superscript"/>
    </w:rPr>
  </w:style>
  <w:style w:type="paragraph" w:styleId="13">
    <w:name w:val="toc 1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0">
    <w:name w:val="toc 3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0">
    <w:name w:val="toc 4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0">
    <w:name w:val="toc 5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0">
    <w:name w:val="toc 6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0">
    <w:name w:val="toc 7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0">
    <w:name w:val="toc 8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0">
    <w:name w:val="toc 9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7">
    <w:name w:val="TOC Heading"/>
    <w:uiPriority w:val="39"/>
    <w:unhideWhenUsed/>
    <w:rsid w:val="00805A8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8">
    <w:name w:val="Body Text"/>
    <w:basedOn w:val="a"/>
    <w:next w:val="a"/>
    <w:rsid w:val="00805A85"/>
    <w:pPr>
      <w:jc w:val="both"/>
    </w:pPr>
    <w:rPr>
      <w:sz w:val="22"/>
    </w:rPr>
  </w:style>
  <w:style w:type="character" w:styleId="af9">
    <w:name w:val="page number"/>
    <w:basedOn w:val="a1"/>
    <w:rsid w:val="00805A85"/>
  </w:style>
  <w:style w:type="paragraph" w:customStyle="1" w:styleId="14">
    <w:name w:val="Название объекта1"/>
    <w:basedOn w:val="a"/>
    <w:next w:val="a"/>
    <w:rsid w:val="00805A85"/>
    <w:pPr>
      <w:jc w:val="center"/>
    </w:pPr>
    <w:rPr>
      <w:b/>
      <w:sz w:val="28"/>
    </w:rPr>
  </w:style>
  <w:style w:type="paragraph" w:styleId="24">
    <w:name w:val="Body Text 2"/>
    <w:basedOn w:val="a"/>
    <w:rsid w:val="00805A85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rsid w:val="00805A85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8"/>
    <w:next w:val="af8"/>
    <w:rsid w:val="00805A85"/>
    <w:pPr>
      <w:jc w:val="left"/>
    </w:pPr>
    <w:rPr>
      <w:sz w:val="16"/>
    </w:rPr>
  </w:style>
  <w:style w:type="paragraph" w:customStyle="1" w:styleId="afc">
    <w:name w:val="Адресат"/>
    <w:basedOn w:val="a"/>
    <w:rsid w:val="00805A85"/>
    <w:pPr>
      <w:spacing w:before="120"/>
    </w:pPr>
    <w:rPr>
      <w:b/>
    </w:rPr>
  </w:style>
  <w:style w:type="paragraph" w:styleId="32">
    <w:name w:val="Body Text 3"/>
    <w:basedOn w:val="a"/>
    <w:rsid w:val="00805A85"/>
    <w:pPr>
      <w:tabs>
        <w:tab w:val="left" w:pos="7371"/>
      </w:tabs>
      <w:spacing w:before="120"/>
    </w:pPr>
    <w:rPr>
      <w:sz w:val="28"/>
    </w:rPr>
  </w:style>
  <w:style w:type="paragraph" w:styleId="afd">
    <w:name w:val="Balloon Text"/>
    <w:basedOn w:val="a"/>
    <w:link w:val="afe"/>
    <w:uiPriority w:val="99"/>
    <w:semiHidden/>
    <w:unhideWhenUsed/>
    <w:rsid w:val="00805A85"/>
    <w:rPr>
      <w:rFonts w:ascii="Tahoma" w:hAnsi="Tahoma"/>
      <w:sz w:val="16"/>
      <w:szCs w:val="16"/>
    </w:rPr>
  </w:style>
  <w:style w:type="character" w:customStyle="1" w:styleId="afe">
    <w:name w:val="Текст выноски Знак"/>
    <w:link w:val="afd"/>
    <w:uiPriority w:val="99"/>
    <w:semiHidden/>
    <w:rsid w:val="00805A8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05A85"/>
    <w:pPr>
      <w:widowControl w:val="0"/>
    </w:pPr>
    <w:rPr>
      <w:rFonts w:ascii="Calibri" w:hAnsi="Calibri" w:cs="Calibri"/>
      <w:sz w:val="22"/>
    </w:rPr>
  </w:style>
  <w:style w:type="paragraph" w:styleId="aff">
    <w:name w:val="Body Text Indent"/>
    <w:basedOn w:val="a"/>
    <w:link w:val="aff0"/>
    <w:uiPriority w:val="99"/>
    <w:semiHidden/>
    <w:unhideWhenUsed/>
    <w:rsid w:val="00805A85"/>
    <w:pPr>
      <w:spacing w:after="120"/>
      <w:ind w:left="283"/>
    </w:pPr>
  </w:style>
  <w:style w:type="character" w:customStyle="1" w:styleId="aff0">
    <w:name w:val="Основной текст с отступом Знак"/>
    <w:link w:val="aff"/>
    <w:uiPriority w:val="99"/>
    <w:semiHidden/>
    <w:rsid w:val="00805A85"/>
    <w:rPr>
      <w:sz w:val="22"/>
      <w:szCs w:val="22"/>
      <w:lang w:eastAsia="en-US" w:bidi="en-US"/>
    </w:rPr>
  </w:style>
  <w:style w:type="paragraph" w:customStyle="1" w:styleId="111">
    <w:name w:val="Заголовок 11"/>
    <w:basedOn w:val="12"/>
    <w:next w:val="12"/>
    <w:rsid w:val="00805A85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rsid w:val="00805A85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45317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45317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453175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45317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45317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45317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f1">
    <w:name w:val="header"/>
    <w:basedOn w:val="a"/>
    <w:uiPriority w:val="99"/>
    <w:unhideWhenUsed/>
    <w:rsid w:val="0045317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5">
    <w:name w:val="Верхний колонтитул Знак1"/>
    <w:basedOn w:val="a1"/>
    <w:uiPriority w:val="99"/>
    <w:semiHidden/>
    <w:rsid w:val="00453175"/>
  </w:style>
  <w:style w:type="paragraph" w:styleId="aff2">
    <w:name w:val="footer"/>
    <w:basedOn w:val="a"/>
    <w:uiPriority w:val="99"/>
    <w:unhideWhenUsed/>
    <w:rsid w:val="0045317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6">
    <w:name w:val="Нижний колонтитул Знак1"/>
    <w:basedOn w:val="a1"/>
    <w:uiPriority w:val="99"/>
    <w:semiHidden/>
    <w:rsid w:val="004531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BFFA6-8CB0-4019-A117-35048CD2D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1664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Туленкова</dc:creator>
  <cp:lastModifiedBy>Михаил Еремин</cp:lastModifiedBy>
  <cp:revision>3</cp:revision>
  <cp:lastPrinted>2025-12-03T08:04:00Z</cp:lastPrinted>
  <dcterms:created xsi:type="dcterms:W3CDTF">2025-12-15T02:34:00Z</dcterms:created>
  <dcterms:modified xsi:type="dcterms:W3CDTF">2025-12-15T02:37:00Z</dcterms:modified>
</cp:coreProperties>
</file>