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DD5" w:rsidRDefault="00263DD5" w:rsidP="00263DD5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DD26F39" wp14:editId="1D01BAC5">
            <wp:extent cx="676275" cy="619125"/>
            <wp:effectExtent l="0" t="0" r="9525" b="9525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DD5" w:rsidRDefault="00263DD5" w:rsidP="00263DD5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263DD5" w:rsidRDefault="00263DD5" w:rsidP="00263DD5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263DD5" w:rsidRDefault="00263DD5" w:rsidP="00263DD5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263DD5" w:rsidRDefault="00263DD5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A692E">
        <w:tc>
          <w:tcPr>
            <w:tcW w:w="1701" w:type="dxa"/>
            <w:tcBorders>
              <w:bottom w:val="none" w:sz="4" w:space="0" w:color="000000"/>
            </w:tcBorders>
          </w:tcPr>
          <w:p w:rsidR="006A692E" w:rsidRPr="0028386F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_________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870961" w:rsidRDefault="00870961" w:rsidP="002B0F0E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A26F76" w:rsidRPr="00CE5B78" w:rsidRDefault="00D33A33" w:rsidP="00CE5B78">
      <w:pPr>
        <w:pStyle w:val="ConsPlusNormal"/>
        <w:spacing w:line="276" w:lineRule="auto"/>
        <w:ind w:firstLine="540"/>
        <w:jc w:val="center"/>
        <w:rPr>
          <w:rFonts w:ascii="PT Astra Serif" w:hAnsi="PT Astra Serif"/>
          <w:sz w:val="28"/>
          <w:szCs w:val="28"/>
        </w:rPr>
      </w:pPr>
      <w:r w:rsidRPr="00CE5B78">
        <w:rPr>
          <w:rFonts w:ascii="PT Astra Serif" w:hAnsi="PT Astra Serif"/>
          <w:sz w:val="28"/>
          <w:szCs w:val="28"/>
        </w:rPr>
        <w:t>О внесении изменения</w:t>
      </w:r>
      <w:r w:rsidR="00A26F76" w:rsidRPr="00CE5B78">
        <w:rPr>
          <w:rFonts w:ascii="PT Astra Serif" w:hAnsi="PT Astra Serif"/>
          <w:sz w:val="28"/>
          <w:szCs w:val="28"/>
        </w:rPr>
        <w:t xml:space="preserve"> в Правила землепользования и застройки муниципального образования «</w:t>
      </w:r>
      <w:r w:rsidR="00832DBB" w:rsidRPr="00CE5B78">
        <w:rPr>
          <w:rFonts w:ascii="PT Astra Serif" w:hAnsi="PT Astra Serif"/>
          <w:sz w:val="28"/>
          <w:szCs w:val="28"/>
        </w:rPr>
        <w:t>Город Томск</w:t>
      </w:r>
      <w:r w:rsidR="003D3A43" w:rsidRPr="00CE5B78">
        <w:rPr>
          <w:rFonts w:ascii="PT Astra Serif" w:hAnsi="PT Astra Serif"/>
          <w:sz w:val="28"/>
          <w:szCs w:val="28"/>
        </w:rPr>
        <w:t>»</w:t>
      </w:r>
    </w:p>
    <w:p w:rsidR="006A353A" w:rsidRPr="00CE5B78" w:rsidRDefault="006A353A" w:rsidP="00CE5B78">
      <w:pPr>
        <w:pStyle w:val="ConsPlusNormal"/>
        <w:spacing w:line="276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Pr="00CE5B78" w:rsidRDefault="00D33A33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E5B78">
        <w:rPr>
          <w:rFonts w:ascii="PT Astra Serif" w:hAnsi="PT Astra Serif" w:cs="PT Astra Serif"/>
          <w:sz w:val="28"/>
          <w:szCs w:val="28"/>
        </w:rPr>
        <w:t xml:space="preserve">В соответствии со статьями 31, 32, 33 Градостроительного кодекса Российской Федерации, руководствуясь Уставом  (Основным Законом) Томской области, Законом Томской области от 27 декабря 2023 года № 126-ОЗ </w:t>
      </w:r>
      <w:r w:rsidR="00076AC9">
        <w:rPr>
          <w:rFonts w:ascii="PT Astra Serif" w:hAnsi="PT Astra Serif" w:cs="PT Astra Serif"/>
          <w:sz w:val="28"/>
          <w:szCs w:val="28"/>
        </w:rPr>
        <w:br/>
      </w:r>
      <w:r w:rsidRPr="00CE5B78">
        <w:rPr>
          <w:rFonts w:ascii="PT Astra Serif" w:hAnsi="PT Astra Serif" w:cs="PT Astra Serif"/>
          <w:sz w:val="28"/>
          <w:szCs w:val="28"/>
        </w:rPr>
        <w:t>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</w:t>
      </w:r>
      <w:r w:rsidR="00076AC9">
        <w:rPr>
          <w:rFonts w:ascii="PT Astra Serif" w:hAnsi="PT Astra Serif" w:cs="PT Astra Serif"/>
          <w:sz w:val="28"/>
          <w:szCs w:val="28"/>
        </w:rPr>
        <w:t xml:space="preserve">ра Томской области от 04.02.2022 </w:t>
      </w:r>
      <w:r w:rsidRPr="00CE5B78">
        <w:rPr>
          <w:rFonts w:ascii="PT Astra Serif" w:hAnsi="PT Astra Serif" w:cs="PT Astra Serif"/>
          <w:sz w:val="28"/>
          <w:szCs w:val="28"/>
        </w:rPr>
        <w:t>№ 6 «Об утверждении Положения о Департаменте градостроительного развития Томской области»</w:t>
      </w:r>
    </w:p>
    <w:p w:rsidR="00D33A33" w:rsidRPr="00CE5B78" w:rsidRDefault="00D33A33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26F76" w:rsidRPr="00CE5B78" w:rsidRDefault="00A26F76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5B78">
        <w:rPr>
          <w:rFonts w:ascii="PT Astra Serif" w:hAnsi="PT Astra Serif" w:cs="Times New Roman"/>
          <w:sz w:val="28"/>
          <w:szCs w:val="28"/>
        </w:rPr>
        <w:t>ПРИКАЗЫВАЮ:</w:t>
      </w:r>
    </w:p>
    <w:p w:rsidR="00A26F76" w:rsidRPr="00CE5B78" w:rsidRDefault="00A26F76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33A33" w:rsidRPr="00CE5B78" w:rsidRDefault="00D33A33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5B78">
        <w:rPr>
          <w:rFonts w:ascii="PT Astra Serif" w:hAnsi="PT Astra Serif" w:cs="Times New Roman"/>
          <w:sz w:val="28"/>
          <w:szCs w:val="28"/>
        </w:rPr>
        <w:t>1. Внести в статью 34 Правил землепользования и застройки муниципального образования «Город Томск», утвержденных решением</w:t>
      </w:r>
      <w:r w:rsidR="00076AC9">
        <w:rPr>
          <w:rFonts w:ascii="PT Astra Serif" w:hAnsi="PT Astra Serif" w:cs="Times New Roman"/>
          <w:sz w:val="28"/>
          <w:szCs w:val="28"/>
        </w:rPr>
        <w:t xml:space="preserve"> Думы Города Томска от 27.11.2007</w:t>
      </w:r>
      <w:r w:rsidR="00FB2289">
        <w:rPr>
          <w:rFonts w:ascii="PT Astra Serif" w:hAnsi="PT Astra Serif" w:cs="Times New Roman"/>
          <w:sz w:val="28"/>
          <w:szCs w:val="28"/>
        </w:rPr>
        <w:t xml:space="preserve"> № 687</w:t>
      </w:r>
      <w:r w:rsidR="00362DF6">
        <w:rPr>
          <w:rFonts w:ascii="PT Astra Serif" w:hAnsi="PT Astra Serif" w:cs="Times New Roman"/>
          <w:sz w:val="28"/>
          <w:szCs w:val="28"/>
        </w:rPr>
        <w:t>,</w:t>
      </w:r>
      <w:r w:rsidRPr="00CE5B78">
        <w:rPr>
          <w:rFonts w:ascii="PT Astra Serif" w:hAnsi="PT Astra Serif" w:cs="Times New Roman"/>
          <w:sz w:val="28"/>
          <w:szCs w:val="28"/>
        </w:rPr>
        <w:t xml:space="preserve"> </w:t>
      </w:r>
      <w:r w:rsidR="00076AC9">
        <w:rPr>
          <w:rFonts w:ascii="PT Astra Serif" w:hAnsi="PT Astra Serif" w:cs="Times New Roman"/>
          <w:sz w:val="28"/>
          <w:szCs w:val="28"/>
        </w:rPr>
        <w:t>изменение, включив</w:t>
      </w:r>
      <w:r w:rsidRPr="00CE5B78">
        <w:rPr>
          <w:rFonts w:ascii="PT Astra Serif" w:hAnsi="PT Astra Serif" w:cs="Times New Roman"/>
          <w:sz w:val="28"/>
          <w:szCs w:val="28"/>
        </w:rPr>
        <w:t xml:space="preserve"> в градостроительный регламент территориальной зоны О-5 «Зона обслуживания объектов, необходимых для осуществления производственной и предпринимательской деятельности (производственно-деловая зона)» следующий основной вид разрешенного использования земельного участка, объекта капитального строительства:</w:t>
      </w:r>
    </w:p>
    <w:p w:rsidR="00D33A33" w:rsidRPr="00CE5B78" w:rsidRDefault="00D33A33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1555"/>
        <w:gridCol w:w="1701"/>
        <w:gridCol w:w="6372"/>
      </w:tblGrid>
      <w:tr w:rsidR="00D33A33" w:rsidRPr="00CE5B78" w:rsidTr="00CE5B78">
        <w:tc>
          <w:tcPr>
            <w:tcW w:w="1555" w:type="dxa"/>
          </w:tcPr>
          <w:p w:rsidR="00D33A33" w:rsidRPr="00CE5B78" w:rsidRDefault="00D33A33" w:rsidP="00CE5B78">
            <w:pPr>
              <w:pStyle w:val="ConsPlusNormal"/>
              <w:spacing w:line="276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CE5B78">
              <w:rPr>
                <w:rFonts w:ascii="PT Astra Serif" w:hAnsi="PT Astra Serif" w:cs="Times New Roman"/>
                <w:sz w:val="28"/>
                <w:szCs w:val="28"/>
              </w:rPr>
              <w:t>5.1</w:t>
            </w:r>
          </w:p>
        </w:tc>
        <w:tc>
          <w:tcPr>
            <w:tcW w:w="1701" w:type="dxa"/>
          </w:tcPr>
          <w:p w:rsidR="00D33A33" w:rsidRPr="00CE5B78" w:rsidRDefault="00CE5B78" w:rsidP="00CE5B78">
            <w:pPr>
              <w:pStyle w:val="ConsPlusNormal"/>
              <w:spacing w:line="276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CE5B78">
              <w:rPr>
                <w:rFonts w:ascii="PT Astra Serif" w:hAnsi="PT Astra Serif" w:cs="Times New Roman"/>
                <w:sz w:val="28"/>
                <w:szCs w:val="28"/>
              </w:rPr>
              <w:t>Спорт</w:t>
            </w:r>
          </w:p>
        </w:tc>
        <w:tc>
          <w:tcPr>
            <w:tcW w:w="6372" w:type="dxa"/>
          </w:tcPr>
          <w:p w:rsidR="00D33A33" w:rsidRPr="00CE5B78" w:rsidRDefault="00CE5B78" w:rsidP="00CE5B78">
            <w:pPr>
              <w:pStyle w:val="ConsPlusNormal"/>
              <w:spacing w:line="276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CE5B7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hyperlink r:id="rId8" w:history="1">
              <w:r w:rsidRPr="00CE5B78">
                <w:rPr>
                  <w:rFonts w:ascii="PT Astra Serif" w:hAnsi="PT Astra Serif" w:cs="PT Astra Serif"/>
                  <w:sz w:val="28"/>
                  <w:szCs w:val="28"/>
                  <w:lang w:eastAsia="ru-RU" w:bidi="ar-SA"/>
                </w:rPr>
                <w:t>кодами 5.1.1</w:t>
              </w:r>
            </w:hyperlink>
            <w:r w:rsidRPr="00CE5B7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- </w:t>
            </w:r>
            <w:hyperlink r:id="rId9" w:history="1">
              <w:r w:rsidRPr="00CE5B78">
                <w:rPr>
                  <w:rFonts w:ascii="PT Astra Serif" w:hAnsi="PT Astra Serif" w:cs="PT Astra Serif"/>
                  <w:sz w:val="28"/>
                  <w:szCs w:val="28"/>
                  <w:lang w:eastAsia="ru-RU" w:bidi="ar-SA"/>
                </w:rPr>
                <w:t xml:space="preserve">5.1.7 </w:t>
              </w:r>
            </w:hyperlink>
          </w:p>
        </w:tc>
      </w:tr>
    </w:tbl>
    <w:p w:rsidR="00D33A33" w:rsidRPr="00CE5B78" w:rsidRDefault="00D33A33" w:rsidP="00CE5B78">
      <w:pPr>
        <w:pStyle w:val="ConsPlusNormal"/>
        <w:spacing w:line="276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D33A33" w:rsidRPr="00CE5B78" w:rsidRDefault="00D33A33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5B78">
        <w:rPr>
          <w:rFonts w:ascii="PT Astra Serif" w:hAnsi="PT Astra Serif" w:cs="Times New Roman"/>
          <w:sz w:val="28"/>
          <w:szCs w:val="28"/>
        </w:rPr>
        <w:t>2.</w:t>
      </w:r>
      <w:r w:rsidR="00CE5B78">
        <w:rPr>
          <w:rFonts w:ascii="PT Astra Serif" w:hAnsi="PT Astra Serif" w:cs="Times New Roman"/>
          <w:sz w:val="28"/>
          <w:szCs w:val="28"/>
        </w:rPr>
        <w:t> </w:t>
      </w:r>
      <w:r w:rsidRPr="00CE5B78">
        <w:rPr>
          <w:rFonts w:ascii="PT Astra Serif" w:hAnsi="PT Astra Serif" w:cs="Times New Roman"/>
          <w:sz w:val="28"/>
          <w:szCs w:val="28"/>
        </w:rPr>
        <w:t>Комитету по делопроизводству Департамента градостроительного развития Томской области обеспечить:</w:t>
      </w:r>
    </w:p>
    <w:p w:rsidR="00D33A33" w:rsidRPr="00CE5B78" w:rsidRDefault="00D33A33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5B78">
        <w:rPr>
          <w:rFonts w:ascii="PT Astra Serif" w:hAnsi="PT Astra Serif" w:cs="Times New Roman"/>
          <w:sz w:val="28"/>
          <w:szCs w:val="28"/>
        </w:rPr>
        <w:t>1)</w:t>
      </w:r>
      <w:r w:rsidR="00CE5B78" w:rsidRPr="00CE5B78">
        <w:rPr>
          <w:rFonts w:ascii="PT Astra Serif" w:hAnsi="PT Astra Serif" w:cs="Times New Roman"/>
          <w:sz w:val="28"/>
          <w:szCs w:val="28"/>
        </w:rPr>
        <w:t> </w:t>
      </w:r>
      <w:r w:rsidRPr="00CE5B78">
        <w:rPr>
          <w:rFonts w:ascii="PT Astra Serif" w:hAnsi="PT Astra Serif" w:cs="Times New Roman"/>
          <w:sz w:val="28"/>
          <w:szCs w:val="28"/>
        </w:rPr>
        <w:t>государственную регистрацию и официальное опубликование</w:t>
      </w:r>
      <w:r w:rsidR="00CE5B78" w:rsidRPr="00CE5B78">
        <w:rPr>
          <w:rFonts w:ascii="PT Astra Serif" w:hAnsi="PT Astra Serif" w:cs="Times New Roman"/>
          <w:sz w:val="28"/>
          <w:szCs w:val="28"/>
        </w:rPr>
        <w:t xml:space="preserve"> </w:t>
      </w:r>
      <w:r w:rsidRPr="00CE5B78">
        <w:rPr>
          <w:rFonts w:ascii="PT Astra Serif" w:hAnsi="PT Astra Serif" w:cs="Times New Roman"/>
          <w:sz w:val="28"/>
          <w:szCs w:val="28"/>
        </w:rPr>
        <w:t>настоящего приказа;</w:t>
      </w:r>
    </w:p>
    <w:p w:rsidR="00D33A33" w:rsidRPr="00CE5B78" w:rsidRDefault="00D33A33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5B78">
        <w:rPr>
          <w:rFonts w:ascii="PT Astra Serif" w:hAnsi="PT Astra Serif" w:cs="Times New Roman"/>
          <w:sz w:val="28"/>
          <w:szCs w:val="28"/>
        </w:rPr>
        <w:t>2) направление настоящего приказа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«Город Томск».</w:t>
      </w:r>
    </w:p>
    <w:p w:rsidR="00A26F76" w:rsidRPr="00CE5B78" w:rsidRDefault="00D33A33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E5B78">
        <w:rPr>
          <w:rFonts w:ascii="PT Astra Serif" w:hAnsi="PT Astra Serif" w:cs="Times New Roman"/>
          <w:sz w:val="28"/>
          <w:szCs w:val="28"/>
        </w:rPr>
        <w:t>3.</w:t>
      </w:r>
      <w:r w:rsidR="00CE5B78">
        <w:rPr>
          <w:rFonts w:ascii="PT Astra Serif" w:hAnsi="PT Astra Serif" w:cs="Times New Roman"/>
          <w:sz w:val="28"/>
          <w:szCs w:val="28"/>
        </w:rPr>
        <w:t> </w:t>
      </w:r>
      <w:r w:rsidRPr="00CE5B78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A26F76" w:rsidRDefault="00A26F76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E5B78" w:rsidRDefault="00CE5B78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E5B78" w:rsidRPr="00CE5B78" w:rsidRDefault="00CE5B78" w:rsidP="00CE5B78">
      <w:pPr>
        <w:pStyle w:val="ConsPlusNormal"/>
        <w:spacing w:line="276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2546"/>
        <w:gridCol w:w="3374"/>
      </w:tblGrid>
      <w:tr w:rsidR="00A26F76" w:rsidRPr="00CE5B78" w:rsidTr="00DB5E71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CE5B78" w:rsidRDefault="008F5F54" w:rsidP="00CE5B78">
            <w:pPr>
              <w:tabs>
                <w:tab w:val="left" w:pos="7088"/>
              </w:tabs>
              <w:spacing w:line="276" w:lineRule="auto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E5B78">
              <w:rPr>
                <w:rFonts w:ascii="PT Astra Serif" w:hAnsi="PT Astra Serif"/>
                <w:sz w:val="28"/>
                <w:szCs w:val="28"/>
              </w:rPr>
              <w:t>Н</w:t>
            </w:r>
            <w:r w:rsidR="00A26F76" w:rsidRPr="00CE5B78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25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CE5B78" w:rsidRDefault="00A26F76" w:rsidP="00CE5B78">
            <w:pPr>
              <w:tabs>
                <w:tab w:val="left" w:pos="7088"/>
              </w:tabs>
              <w:spacing w:line="276" w:lineRule="auto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CE5B78" w:rsidRDefault="00A26F76" w:rsidP="00CE5B78">
            <w:pPr>
              <w:tabs>
                <w:tab w:val="left" w:pos="7088"/>
              </w:tabs>
              <w:spacing w:line="276" w:lineRule="auto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E5B78">
              <w:rPr>
                <w:rFonts w:ascii="PT Astra Serif" w:hAnsi="PT Astra Serif"/>
                <w:sz w:val="28"/>
                <w:szCs w:val="28"/>
              </w:rPr>
              <w:t> </w:t>
            </w:r>
            <w:r w:rsidR="008F5F54" w:rsidRPr="00CE5B78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BF1D31" w:rsidRPr="00D33A33" w:rsidRDefault="00BF1D31" w:rsidP="00D33A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F1D31" w:rsidRDefault="00BF1D3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Default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E5B78" w:rsidRPr="00CE5B78" w:rsidRDefault="00CE5B78" w:rsidP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  <w:r w:rsidRPr="00CE5B78">
        <w:rPr>
          <w:rFonts w:ascii="PT Astra Serif" w:eastAsia="PT Astra Serif" w:hAnsi="PT Astra Serif" w:cs="PT Astra Serif"/>
          <w:sz w:val="16"/>
          <w:szCs w:val="16"/>
        </w:rPr>
        <w:t>Никорич Ольга Муратовна</w:t>
      </w:r>
    </w:p>
    <w:p w:rsidR="00CE5B78" w:rsidRPr="00CE5B78" w:rsidRDefault="00CE5B78" w:rsidP="00CE5B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  <w:r w:rsidRPr="00CE5B78">
        <w:rPr>
          <w:rFonts w:ascii="PT Astra Serif" w:eastAsia="PT Astra Serif" w:hAnsi="PT Astra Serif" w:cs="PT Astra Serif"/>
          <w:sz w:val="16"/>
          <w:szCs w:val="16"/>
        </w:rPr>
        <w:t>+7 (3822) 70-90-34</w:t>
      </w:r>
    </w:p>
    <w:p w:rsidR="003B5EBE" w:rsidRPr="007E3A9C" w:rsidRDefault="00CE5B78" w:rsidP="007E3A9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  <w:r w:rsidRPr="00CE5B78">
        <w:rPr>
          <w:rFonts w:ascii="PT Astra Serif" w:eastAsia="PT Astra Serif" w:hAnsi="PT Astra Serif" w:cs="PT Astra Serif"/>
          <w:sz w:val="16"/>
          <w:szCs w:val="16"/>
        </w:rPr>
        <w:t>nikorichom@dgr.tomsk.gov.ru</w:t>
      </w:r>
      <w:bookmarkStart w:id="1" w:name="_GoBack"/>
      <w:bookmarkEnd w:id="1"/>
    </w:p>
    <w:sectPr w:rsidR="003B5EBE" w:rsidRPr="007E3A9C" w:rsidSect="0035342F">
      <w:head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AC9" w:rsidRDefault="00B54AC9">
      <w:r>
        <w:separator/>
      </w:r>
    </w:p>
  </w:endnote>
  <w:endnote w:type="continuationSeparator" w:id="0">
    <w:p w:rsidR="00B54AC9" w:rsidRDefault="00B54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AC9" w:rsidRDefault="00B54AC9">
      <w:r>
        <w:separator/>
      </w:r>
    </w:p>
  </w:footnote>
  <w:footnote w:type="continuationSeparator" w:id="0">
    <w:p w:rsidR="00B54AC9" w:rsidRDefault="00B54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8262077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3C07DD" w:rsidRPr="00992B32" w:rsidRDefault="003C07DD">
        <w:pPr>
          <w:pStyle w:val="af1"/>
          <w:rPr>
            <w:b w:val="0"/>
            <w:sz w:val="24"/>
          </w:rPr>
        </w:pPr>
        <w:r w:rsidRPr="00992B32">
          <w:rPr>
            <w:b w:val="0"/>
            <w:sz w:val="24"/>
          </w:rPr>
          <w:fldChar w:fldCharType="begin"/>
        </w:r>
        <w:r w:rsidRPr="00992B32">
          <w:rPr>
            <w:b w:val="0"/>
            <w:sz w:val="24"/>
          </w:rPr>
          <w:instrText>PAGE   \* MERGEFORMAT</w:instrText>
        </w:r>
        <w:r w:rsidRPr="00992B32">
          <w:rPr>
            <w:b w:val="0"/>
            <w:sz w:val="24"/>
          </w:rPr>
          <w:fldChar w:fldCharType="separate"/>
        </w:r>
        <w:r w:rsidR="007E3A9C">
          <w:rPr>
            <w:b w:val="0"/>
            <w:noProof/>
            <w:sz w:val="24"/>
          </w:rPr>
          <w:t>2</w:t>
        </w:r>
        <w:r w:rsidRPr="00992B32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DD" w:rsidRDefault="003C07DD" w:rsidP="00263DD5">
    <w:pPr>
      <w:pStyle w:val="af1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B04"/>
    <w:multiLevelType w:val="hybridMultilevel"/>
    <w:tmpl w:val="29786690"/>
    <w:lvl w:ilvl="0" w:tplc="289E7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A03F7"/>
    <w:multiLevelType w:val="hybridMultilevel"/>
    <w:tmpl w:val="AD02AB48"/>
    <w:lvl w:ilvl="0" w:tplc="95380E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15A22E50">
      <w:start w:val="1"/>
      <w:numFmt w:val="lowerLetter"/>
      <w:lvlText w:val="%2."/>
      <w:lvlJc w:val="left"/>
      <w:pPr>
        <w:ind w:left="1800" w:hanging="360"/>
      </w:pPr>
    </w:lvl>
    <w:lvl w:ilvl="2" w:tplc="0F1AB6D6">
      <w:start w:val="1"/>
      <w:numFmt w:val="lowerRoman"/>
      <w:lvlText w:val="%3."/>
      <w:lvlJc w:val="right"/>
      <w:pPr>
        <w:ind w:left="2520" w:hanging="180"/>
      </w:pPr>
    </w:lvl>
    <w:lvl w:ilvl="3" w:tplc="AAC0FF6E">
      <w:start w:val="1"/>
      <w:numFmt w:val="decimal"/>
      <w:lvlText w:val="%4."/>
      <w:lvlJc w:val="left"/>
      <w:pPr>
        <w:ind w:left="3240" w:hanging="360"/>
      </w:pPr>
    </w:lvl>
    <w:lvl w:ilvl="4" w:tplc="B3B81B08">
      <w:start w:val="1"/>
      <w:numFmt w:val="lowerLetter"/>
      <w:lvlText w:val="%5."/>
      <w:lvlJc w:val="left"/>
      <w:pPr>
        <w:ind w:left="3960" w:hanging="360"/>
      </w:pPr>
    </w:lvl>
    <w:lvl w:ilvl="5" w:tplc="7C4A8216">
      <w:start w:val="1"/>
      <w:numFmt w:val="lowerRoman"/>
      <w:lvlText w:val="%6."/>
      <w:lvlJc w:val="right"/>
      <w:pPr>
        <w:ind w:left="4680" w:hanging="180"/>
      </w:pPr>
    </w:lvl>
    <w:lvl w:ilvl="6" w:tplc="11904280">
      <w:start w:val="1"/>
      <w:numFmt w:val="decimal"/>
      <w:lvlText w:val="%7."/>
      <w:lvlJc w:val="left"/>
      <w:pPr>
        <w:ind w:left="5400" w:hanging="360"/>
      </w:pPr>
    </w:lvl>
    <w:lvl w:ilvl="7" w:tplc="A468ACB6">
      <w:start w:val="1"/>
      <w:numFmt w:val="lowerLetter"/>
      <w:lvlText w:val="%8."/>
      <w:lvlJc w:val="left"/>
      <w:pPr>
        <w:ind w:left="6120" w:hanging="360"/>
      </w:pPr>
    </w:lvl>
    <w:lvl w:ilvl="8" w:tplc="577248EA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11088A"/>
    <w:multiLevelType w:val="hybridMultilevel"/>
    <w:tmpl w:val="BFF0EA36"/>
    <w:lvl w:ilvl="0" w:tplc="0206DDB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3E8ABD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3690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1292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BC01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F4FB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CAE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BAA4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A4EF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49784A"/>
    <w:multiLevelType w:val="hybridMultilevel"/>
    <w:tmpl w:val="E7463058"/>
    <w:lvl w:ilvl="0" w:tplc="2AFEC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5860EA44">
      <w:start w:val="1"/>
      <w:numFmt w:val="lowerLetter"/>
      <w:lvlText w:val="%2."/>
      <w:lvlJc w:val="left"/>
      <w:pPr>
        <w:ind w:left="1647" w:hanging="360"/>
      </w:pPr>
    </w:lvl>
    <w:lvl w:ilvl="2" w:tplc="CDBACD58">
      <w:start w:val="1"/>
      <w:numFmt w:val="lowerRoman"/>
      <w:lvlText w:val="%3."/>
      <w:lvlJc w:val="right"/>
      <w:pPr>
        <w:ind w:left="2367" w:hanging="180"/>
      </w:pPr>
    </w:lvl>
    <w:lvl w:ilvl="3" w:tplc="68D415EE">
      <w:start w:val="1"/>
      <w:numFmt w:val="decimal"/>
      <w:lvlText w:val="%4."/>
      <w:lvlJc w:val="left"/>
      <w:pPr>
        <w:ind w:left="3087" w:hanging="360"/>
      </w:pPr>
    </w:lvl>
    <w:lvl w:ilvl="4" w:tplc="A0349D82">
      <w:start w:val="1"/>
      <w:numFmt w:val="lowerLetter"/>
      <w:lvlText w:val="%5."/>
      <w:lvlJc w:val="left"/>
      <w:pPr>
        <w:ind w:left="3807" w:hanging="360"/>
      </w:pPr>
    </w:lvl>
    <w:lvl w:ilvl="5" w:tplc="209A08A4">
      <w:start w:val="1"/>
      <w:numFmt w:val="lowerRoman"/>
      <w:lvlText w:val="%6."/>
      <w:lvlJc w:val="right"/>
      <w:pPr>
        <w:ind w:left="4527" w:hanging="180"/>
      </w:pPr>
    </w:lvl>
    <w:lvl w:ilvl="6" w:tplc="DB7A7ABA">
      <w:start w:val="1"/>
      <w:numFmt w:val="decimal"/>
      <w:lvlText w:val="%7."/>
      <w:lvlJc w:val="left"/>
      <w:pPr>
        <w:ind w:left="5247" w:hanging="360"/>
      </w:pPr>
    </w:lvl>
    <w:lvl w:ilvl="7" w:tplc="D736C50A">
      <w:start w:val="1"/>
      <w:numFmt w:val="lowerLetter"/>
      <w:lvlText w:val="%8."/>
      <w:lvlJc w:val="left"/>
      <w:pPr>
        <w:ind w:left="5967" w:hanging="360"/>
      </w:pPr>
    </w:lvl>
    <w:lvl w:ilvl="8" w:tplc="B9DE2790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A9D1B5B"/>
    <w:multiLevelType w:val="hybridMultilevel"/>
    <w:tmpl w:val="BDFE3862"/>
    <w:lvl w:ilvl="0" w:tplc="1FD0F078">
      <w:start w:val="14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EEC6A356" w:tentative="1">
      <w:start w:val="1"/>
      <w:numFmt w:val="lowerLetter"/>
      <w:lvlText w:val="%2."/>
      <w:lvlJc w:val="left"/>
      <w:pPr>
        <w:ind w:left="1647" w:hanging="360"/>
      </w:pPr>
    </w:lvl>
    <w:lvl w:ilvl="2" w:tplc="950EA5C6" w:tentative="1">
      <w:start w:val="1"/>
      <w:numFmt w:val="lowerRoman"/>
      <w:lvlText w:val="%3."/>
      <w:lvlJc w:val="right"/>
      <w:pPr>
        <w:ind w:left="2367" w:hanging="180"/>
      </w:pPr>
    </w:lvl>
    <w:lvl w:ilvl="3" w:tplc="351E16F2" w:tentative="1">
      <w:start w:val="1"/>
      <w:numFmt w:val="decimal"/>
      <w:lvlText w:val="%4."/>
      <w:lvlJc w:val="left"/>
      <w:pPr>
        <w:ind w:left="3087" w:hanging="360"/>
      </w:pPr>
    </w:lvl>
    <w:lvl w:ilvl="4" w:tplc="B1965762" w:tentative="1">
      <w:start w:val="1"/>
      <w:numFmt w:val="lowerLetter"/>
      <w:lvlText w:val="%5."/>
      <w:lvlJc w:val="left"/>
      <w:pPr>
        <w:ind w:left="3807" w:hanging="360"/>
      </w:pPr>
    </w:lvl>
    <w:lvl w:ilvl="5" w:tplc="DF5208C6" w:tentative="1">
      <w:start w:val="1"/>
      <w:numFmt w:val="lowerRoman"/>
      <w:lvlText w:val="%6."/>
      <w:lvlJc w:val="right"/>
      <w:pPr>
        <w:ind w:left="4527" w:hanging="180"/>
      </w:pPr>
    </w:lvl>
    <w:lvl w:ilvl="6" w:tplc="E2B60D32" w:tentative="1">
      <w:start w:val="1"/>
      <w:numFmt w:val="decimal"/>
      <w:lvlText w:val="%7."/>
      <w:lvlJc w:val="left"/>
      <w:pPr>
        <w:ind w:left="5247" w:hanging="360"/>
      </w:pPr>
    </w:lvl>
    <w:lvl w:ilvl="7" w:tplc="94F04A88" w:tentative="1">
      <w:start w:val="1"/>
      <w:numFmt w:val="lowerLetter"/>
      <w:lvlText w:val="%8."/>
      <w:lvlJc w:val="left"/>
      <w:pPr>
        <w:ind w:left="5967" w:hanging="360"/>
      </w:pPr>
    </w:lvl>
    <w:lvl w:ilvl="8" w:tplc="9FF27C96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26E69"/>
    <w:rsid w:val="0002777C"/>
    <w:rsid w:val="0004270F"/>
    <w:rsid w:val="00076AC9"/>
    <w:rsid w:val="000A7CC3"/>
    <w:rsid w:val="00133B18"/>
    <w:rsid w:val="001400FD"/>
    <w:rsid w:val="001A023B"/>
    <w:rsid w:val="001E0E0F"/>
    <w:rsid w:val="00202E0D"/>
    <w:rsid w:val="00210E3B"/>
    <w:rsid w:val="002141FA"/>
    <w:rsid w:val="00233C91"/>
    <w:rsid w:val="0023651E"/>
    <w:rsid w:val="00255616"/>
    <w:rsid w:val="00263DD5"/>
    <w:rsid w:val="0028386F"/>
    <w:rsid w:val="002A3170"/>
    <w:rsid w:val="002B0F0E"/>
    <w:rsid w:val="002C0E97"/>
    <w:rsid w:val="0035342F"/>
    <w:rsid w:val="003624BE"/>
    <w:rsid w:val="00362DF6"/>
    <w:rsid w:val="003735D5"/>
    <w:rsid w:val="003B5105"/>
    <w:rsid w:val="003B5EBE"/>
    <w:rsid w:val="003C07DD"/>
    <w:rsid w:val="003D3A43"/>
    <w:rsid w:val="003E3666"/>
    <w:rsid w:val="003E4538"/>
    <w:rsid w:val="003F5E55"/>
    <w:rsid w:val="00403C85"/>
    <w:rsid w:val="00434798"/>
    <w:rsid w:val="00467305"/>
    <w:rsid w:val="00490EE8"/>
    <w:rsid w:val="004D750F"/>
    <w:rsid w:val="00513541"/>
    <w:rsid w:val="00525EFB"/>
    <w:rsid w:val="0054514B"/>
    <w:rsid w:val="00555890"/>
    <w:rsid w:val="0058175F"/>
    <w:rsid w:val="00587DA6"/>
    <w:rsid w:val="00621261"/>
    <w:rsid w:val="00623442"/>
    <w:rsid w:val="00626828"/>
    <w:rsid w:val="0063238F"/>
    <w:rsid w:val="00676C4F"/>
    <w:rsid w:val="00697992"/>
    <w:rsid w:val="006A353A"/>
    <w:rsid w:val="006A692E"/>
    <w:rsid w:val="006B269E"/>
    <w:rsid w:val="006D0EED"/>
    <w:rsid w:val="00712224"/>
    <w:rsid w:val="00732407"/>
    <w:rsid w:val="00742DCE"/>
    <w:rsid w:val="00745376"/>
    <w:rsid w:val="007A3114"/>
    <w:rsid w:val="007E3A9C"/>
    <w:rsid w:val="00832DBB"/>
    <w:rsid w:val="00860415"/>
    <w:rsid w:val="00870961"/>
    <w:rsid w:val="00881275"/>
    <w:rsid w:val="00881386"/>
    <w:rsid w:val="00896AEC"/>
    <w:rsid w:val="008A2042"/>
    <w:rsid w:val="008F5F54"/>
    <w:rsid w:val="008F7F80"/>
    <w:rsid w:val="0093219D"/>
    <w:rsid w:val="00952038"/>
    <w:rsid w:val="00983D70"/>
    <w:rsid w:val="009912DF"/>
    <w:rsid w:val="00992B32"/>
    <w:rsid w:val="00997EF8"/>
    <w:rsid w:val="009D4AE4"/>
    <w:rsid w:val="00A03968"/>
    <w:rsid w:val="00A04333"/>
    <w:rsid w:val="00A26F76"/>
    <w:rsid w:val="00A2779E"/>
    <w:rsid w:val="00AA53E4"/>
    <w:rsid w:val="00AA71BF"/>
    <w:rsid w:val="00B02960"/>
    <w:rsid w:val="00B23E82"/>
    <w:rsid w:val="00B3546A"/>
    <w:rsid w:val="00B54AC9"/>
    <w:rsid w:val="00BF1D31"/>
    <w:rsid w:val="00C2610E"/>
    <w:rsid w:val="00C654C7"/>
    <w:rsid w:val="00CA47A3"/>
    <w:rsid w:val="00CC5239"/>
    <w:rsid w:val="00CD0108"/>
    <w:rsid w:val="00CE5B78"/>
    <w:rsid w:val="00D0324D"/>
    <w:rsid w:val="00D22136"/>
    <w:rsid w:val="00D33A33"/>
    <w:rsid w:val="00D466B0"/>
    <w:rsid w:val="00D810A3"/>
    <w:rsid w:val="00DB5E71"/>
    <w:rsid w:val="00DD5353"/>
    <w:rsid w:val="00E01580"/>
    <w:rsid w:val="00E108FD"/>
    <w:rsid w:val="00E43CAA"/>
    <w:rsid w:val="00E46900"/>
    <w:rsid w:val="00E66A9E"/>
    <w:rsid w:val="00E7698D"/>
    <w:rsid w:val="00E818E9"/>
    <w:rsid w:val="00E913AD"/>
    <w:rsid w:val="00EE4D6B"/>
    <w:rsid w:val="00F468A9"/>
    <w:rsid w:val="00F52D14"/>
    <w:rsid w:val="00F5751D"/>
    <w:rsid w:val="00F629B8"/>
    <w:rsid w:val="00FB2289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61BAB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Bullet List,FooterText,LSTBUL,List Paragraph1,numbered,Абзац списка литеральный,Название таблицы,Нумерованный спиков,Нумерованый список,Содержание. 2 уровень,Списки,Список с булитами,ТЗ список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aliases w:val="текст таблица"/>
    <w:link w:val="aa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</w:style>
  <w:style w:type="paragraph" w:styleId="af3">
    <w:name w:val="footer"/>
    <w:basedOn w:val="a"/>
    <w:link w:val="af4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fd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nhideWhenUsed/>
    <w:rPr>
      <w:rFonts w:ascii="Tahoma" w:hAnsi="Tahoma"/>
      <w:sz w:val="16"/>
      <w:szCs w:val="16"/>
      <w:lang w:bidi="ar-SA"/>
    </w:rPr>
  </w:style>
  <w:style w:type="character" w:customStyle="1" w:styleId="aff2">
    <w:name w:val="Текст выноски Знак"/>
    <w:link w:val="af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semiHidden/>
    <w:rPr>
      <w:sz w:val="22"/>
      <w:szCs w:val="22"/>
      <w:lang w:eastAsia="en-US" w:bidi="en-US"/>
    </w:rPr>
  </w:style>
  <w:style w:type="paragraph" w:customStyle="1" w:styleId="aff5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paragraph" w:customStyle="1" w:styleId="msonormal0">
    <w:name w:val="msonormal"/>
    <w:basedOn w:val="a"/>
    <w:rsid w:val="00403C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Textbody">
    <w:name w:val="Text body"/>
    <w:basedOn w:val="Standard"/>
    <w:rsid w:val="00403C85"/>
    <w:pPr>
      <w:suppressAutoHyphens/>
      <w:autoSpaceDN w:val="0"/>
      <w:spacing w:after="140" w:line="288" w:lineRule="auto"/>
    </w:pPr>
    <w:rPr>
      <w:kern w:val="3"/>
    </w:rPr>
  </w:style>
  <w:style w:type="paragraph" w:customStyle="1" w:styleId="Heading">
    <w:name w:val="Heading"/>
    <w:basedOn w:val="Standard"/>
    <w:next w:val="Textbody"/>
    <w:rsid w:val="00403C85"/>
    <w:pPr>
      <w:keepNext/>
      <w:suppressAutoHyphens/>
      <w:autoSpaceDN w:val="0"/>
      <w:spacing w:before="240" w:after="120"/>
    </w:pPr>
    <w:rPr>
      <w:rFonts w:ascii="Liberation Sans" w:eastAsia="MS Mincho" w:hAnsi="Liberation Sans" w:cs="Tahoma"/>
      <w:kern w:val="3"/>
      <w:sz w:val="28"/>
      <w:szCs w:val="28"/>
    </w:rPr>
  </w:style>
  <w:style w:type="paragraph" w:customStyle="1" w:styleId="HeaderandFooter">
    <w:name w:val="Header and Footer"/>
    <w:basedOn w:val="Standard"/>
    <w:rsid w:val="00403C85"/>
    <w:pPr>
      <w:suppressLineNumbers/>
      <w:tabs>
        <w:tab w:val="center" w:pos="4819"/>
        <w:tab w:val="right" w:pos="9638"/>
      </w:tabs>
      <w:suppressAutoHyphens/>
      <w:autoSpaceDN w:val="0"/>
    </w:pPr>
    <w:rPr>
      <w:kern w:val="3"/>
    </w:rPr>
  </w:style>
  <w:style w:type="paragraph" w:customStyle="1" w:styleId="TableContents">
    <w:name w:val="Table Contents"/>
    <w:basedOn w:val="Standard"/>
    <w:rsid w:val="00403C85"/>
    <w:pPr>
      <w:suppressLineNumbers/>
      <w:suppressAutoHyphens/>
      <w:autoSpaceDN w:val="0"/>
    </w:pPr>
    <w:rPr>
      <w:kern w:val="3"/>
    </w:rPr>
  </w:style>
  <w:style w:type="paragraph" w:customStyle="1" w:styleId="Quotations">
    <w:name w:val="Quotations"/>
    <w:basedOn w:val="Standard"/>
    <w:rsid w:val="00403C85"/>
    <w:pPr>
      <w:suppressAutoHyphens/>
      <w:autoSpaceDN w:val="0"/>
      <w:spacing w:after="283"/>
      <w:ind w:left="567" w:right="567" w:firstLine="0"/>
    </w:pPr>
    <w:rPr>
      <w:kern w:val="3"/>
    </w:rPr>
  </w:style>
  <w:style w:type="paragraph" w:customStyle="1" w:styleId="TableHeading">
    <w:name w:val="Table Heading"/>
    <w:basedOn w:val="TableContents"/>
    <w:rsid w:val="00403C85"/>
    <w:pPr>
      <w:jc w:val="center"/>
    </w:pPr>
    <w:rPr>
      <w:b/>
      <w:bCs/>
    </w:rPr>
  </w:style>
  <w:style w:type="paragraph" w:customStyle="1" w:styleId="13">
    <w:name w:val="Обычная таблица1"/>
    <w:rsid w:val="00403C85"/>
    <w:pPr>
      <w:autoSpaceDN w:val="0"/>
      <w:spacing w:after="160" w:line="252" w:lineRule="auto"/>
    </w:pPr>
    <w:rPr>
      <w:sz w:val="22"/>
      <w:szCs w:val="22"/>
    </w:rPr>
  </w:style>
  <w:style w:type="character" w:customStyle="1" w:styleId="26">
    <w:name w:val="Основной текст 2 Знак"/>
    <w:basedOn w:val="a0"/>
    <w:link w:val="25"/>
    <w:rsid w:val="002B0F0E"/>
    <w:rPr>
      <w:sz w:val="22"/>
      <w:szCs w:val="22"/>
      <w:lang w:eastAsia="en-US" w:bidi="en-US"/>
    </w:rPr>
  </w:style>
  <w:style w:type="character" w:customStyle="1" w:styleId="aa">
    <w:name w:val="Без интервала Знак"/>
    <w:aliases w:val="текст таблица Знак"/>
    <w:link w:val="a9"/>
    <w:uiPriority w:val="1"/>
    <w:rsid w:val="008A2042"/>
    <w:rPr>
      <w:sz w:val="22"/>
      <w:szCs w:val="22"/>
      <w:lang w:eastAsia="en-US" w:bidi="en-US"/>
    </w:rPr>
  </w:style>
  <w:style w:type="character" w:customStyle="1" w:styleId="a8">
    <w:name w:val="Абзац списка Знак"/>
    <w:aliases w:val="Bullet List Знак,FooterText Знак,LSTBUL Знак,List Paragraph1 Знак,numbered Знак,Абзац списка литеральный Знак,Название таблицы Знак,Нумерованный спиков Знак,Нумерованый список Знак,Содержание. 2 уровень Знак,Списки Знак,ТЗ список Знак"/>
    <w:basedOn w:val="a0"/>
    <w:link w:val="a7"/>
    <w:uiPriority w:val="34"/>
    <w:qFormat/>
    <w:locked/>
    <w:rsid w:val="00676C4F"/>
    <w:rPr>
      <w:sz w:val="22"/>
      <w:szCs w:val="22"/>
      <w:lang w:eastAsia="en-US" w:bidi="en-US"/>
    </w:rPr>
  </w:style>
  <w:style w:type="table" w:customStyle="1" w:styleId="14">
    <w:name w:val="Сетка таблицы1"/>
    <w:basedOn w:val="a1"/>
    <w:next w:val="af5"/>
    <w:uiPriority w:val="39"/>
    <w:rsid w:val="00896AEC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4722&amp;dst=10027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4722&amp;dst=100295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Никорич Ольга Муратовна</cp:lastModifiedBy>
  <cp:revision>2</cp:revision>
  <cp:lastPrinted>2025-10-27T08:40:00Z</cp:lastPrinted>
  <dcterms:created xsi:type="dcterms:W3CDTF">2025-10-27T08:41:00Z</dcterms:created>
  <dcterms:modified xsi:type="dcterms:W3CDTF">2025-10-27T08:41:00Z</dcterms:modified>
</cp:coreProperties>
</file>