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5" w:rsidRPr="00372275" w:rsidRDefault="000074C5" w:rsidP="000074C5">
      <w:pPr>
        <w:pBdr>
          <w:top w:val="nil"/>
          <w:left w:val="nil"/>
          <w:bottom w:val="nil"/>
          <w:right w:val="nil"/>
          <w:between w:val="nil"/>
        </w:pBdr>
        <w:spacing w:before="480"/>
        <w:jc w:val="center"/>
        <w:rPr>
          <w:rFonts w:ascii="PT Astra Serif" w:hAnsi="PT Astra Serif"/>
          <w:sz w:val="28"/>
          <w:szCs w:val="28"/>
          <w:lang w:bidi="en-US"/>
        </w:rPr>
      </w:pPr>
      <w:r w:rsidRPr="00372275">
        <w:rPr>
          <w:rFonts w:ascii="PT Astra Serif" w:hAnsi="PT Astra Serif"/>
          <w:noProof/>
        </w:rPr>
        <w:drawing>
          <wp:inline distT="0" distB="0" distL="0" distR="0" wp14:anchorId="1CBD83B2" wp14:editId="2D7203F4">
            <wp:extent cx="720251" cy="654850"/>
            <wp:effectExtent l="0" t="0" r="0" b="0"/>
            <wp:docPr id="25" name="Рисунок 2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bwMode="auto">
                    <a:xfrm>
                      <a:off x="0" y="0"/>
                      <a:ext cx="720250" cy="654849"/>
                    </a:xfrm>
                    <a:prstGeom prst="rect">
                      <a:avLst/>
                    </a:prstGeom>
                    <a:noFill/>
                    <a:ln>
                      <a:noFill/>
                    </a:ln>
                  </pic:spPr>
                </pic:pic>
              </a:graphicData>
            </a:graphic>
          </wp:inline>
        </w:drawing>
      </w:r>
    </w:p>
    <w:p w:rsidR="000074C5" w:rsidRPr="00372275" w:rsidRDefault="000074C5" w:rsidP="000074C5">
      <w:pPr>
        <w:pBdr>
          <w:top w:val="nil"/>
          <w:left w:val="nil"/>
          <w:bottom w:val="nil"/>
          <w:right w:val="nil"/>
          <w:between w:val="nil"/>
        </w:pBdr>
        <w:tabs>
          <w:tab w:val="center" w:pos="4153"/>
          <w:tab w:val="right" w:pos="8306"/>
        </w:tabs>
        <w:spacing w:line="360" w:lineRule="exact"/>
        <w:jc w:val="center"/>
        <w:rPr>
          <w:rFonts w:ascii="PT Astra Serif" w:eastAsia="PT Astra Serif" w:hAnsi="PT Astra Serif" w:cs="PT Astra Serif"/>
          <w:b/>
          <w:caps/>
          <w:sz w:val="30"/>
          <w:szCs w:val="30"/>
        </w:rPr>
      </w:pPr>
      <w:r w:rsidRPr="00372275">
        <w:rPr>
          <w:rFonts w:ascii="PT Astra Serif" w:eastAsia="PT Astra Serif" w:hAnsi="PT Astra Serif" w:cs="PT Astra Serif"/>
          <w:b/>
          <w:caps/>
          <w:sz w:val="30"/>
          <w:szCs w:val="30"/>
        </w:rPr>
        <w:t>Департамент градостроительного развития Томской области</w:t>
      </w:r>
    </w:p>
    <w:p w:rsidR="000074C5" w:rsidRPr="00372275" w:rsidRDefault="000074C5" w:rsidP="000074C5">
      <w:pPr>
        <w:pBdr>
          <w:top w:val="nil"/>
          <w:left w:val="nil"/>
          <w:bottom w:val="nil"/>
          <w:right w:val="nil"/>
          <w:between w:val="nil"/>
        </w:pBdr>
        <w:tabs>
          <w:tab w:val="center" w:pos="4153"/>
          <w:tab w:val="right" w:pos="8306"/>
        </w:tabs>
        <w:spacing w:before="240"/>
        <w:jc w:val="center"/>
        <w:rPr>
          <w:rFonts w:ascii="PT Astra Serif" w:hAnsi="PT Astra Serif"/>
          <w:b/>
          <w:caps/>
          <w:sz w:val="28"/>
          <w:szCs w:val="28"/>
          <w:lang w:bidi="en-US"/>
        </w:rPr>
      </w:pPr>
      <w:r w:rsidRPr="00372275">
        <w:rPr>
          <w:rFonts w:ascii="PT Astra Serif" w:eastAsia="PT Astra Serif" w:hAnsi="PT Astra Serif" w:cs="PT Astra Serif"/>
          <w:b/>
          <w:caps/>
          <w:sz w:val="28"/>
          <w:szCs w:val="28"/>
        </w:rPr>
        <w:t>пРИКАЗ</w:t>
      </w:r>
    </w:p>
    <w:tbl>
      <w:tblPr>
        <w:tblpPr w:leftFromText="180" w:rightFromText="180" w:vertAnchor="text" w:horzAnchor="margin" w:tblpY="91"/>
        <w:tblW w:w="9639" w:type="dxa"/>
        <w:tblLayout w:type="fixed"/>
        <w:tblCellMar>
          <w:left w:w="0" w:type="dxa"/>
          <w:right w:w="0" w:type="dxa"/>
        </w:tblCellMar>
        <w:tblLook w:val="04A0" w:firstRow="1" w:lastRow="0" w:firstColumn="1" w:lastColumn="0" w:noHBand="0" w:noVBand="1"/>
      </w:tblPr>
      <w:tblGrid>
        <w:gridCol w:w="1701"/>
        <w:gridCol w:w="5670"/>
        <w:gridCol w:w="2268"/>
      </w:tblGrid>
      <w:tr w:rsidR="000074C5" w:rsidRPr="00372275" w:rsidTr="0051553C">
        <w:tc>
          <w:tcPr>
            <w:tcW w:w="1701" w:type="dxa"/>
          </w:tcPr>
          <w:p w:rsidR="000074C5" w:rsidRPr="00372275" w:rsidRDefault="003A2EF6" w:rsidP="000074C5">
            <w:pPr>
              <w:pBdr>
                <w:top w:val="nil"/>
                <w:left w:val="nil"/>
                <w:bottom w:val="nil"/>
                <w:right w:val="nil"/>
                <w:between w:val="nil"/>
              </w:pBdr>
              <w:spacing w:before="480"/>
              <w:rPr>
                <w:rFonts w:ascii="PT Astra Serif" w:hAnsi="PT Astra Serif" w:cs="PT Astra Serif"/>
                <w:color w:val="000000"/>
                <w:sz w:val="28"/>
                <w:szCs w:val="28"/>
                <w:highlight w:val="lightGray"/>
              </w:rPr>
            </w:pPr>
            <w:bookmarkStart w:id="0" w:name="undefined"/>
            <w:r w:rsidRPr="00372275">
              <w:rPr>
                <w:rFonts w:ascii="PT Astra Serif" w:eastAsia="PT Astra Serif" w:hAnsi="PT Astra Serif" w:cs="PT Astra Serif"/>
                <w:color w:val="000000" w:themeColor="text1"/>
                <w:sz w:val="28"/>
                <w:szCs w:val="28"/>
              </w:rPr>
              <w:t>____________</w:t>
            </w:r>
          </w:p>
        </w:tc>
        <w:tc>
          <w:tcPr>
            <w:tcW w:w="5670" w:type="dxa"/>
            <w:tcMar>
              <w:top w:w="0" w:type="dxa"/>
              <w:left w:w="0" w:type="dxa"/>
              <w:bottom w:w="0" w:type="dxa"/>
              <w:right w:w="85" w:type="dxa"/>
            </w:tcMar>
          </w:tcPr>
          <w:p w:rsidR="000074C5" w:rsidRPr="00372275" w:rsidRDefault="000074C5" w:rsidP="000074C5">
            <w:pPr>
              <w:pBdr>
                <w:top w:val="nil"/>
                <w:left w:val="nil"/>
                <w:bottom w:val="nil"/>
                <w:right w:val="nil"/>
                <w:between w:val="nil"/>
              </w:pBdr>
              <w:spacing w:before="480"/>
              <w:jc w:val="right"/>
              <w:rPr>
                <w:rFonts w:ascii="PT Astra Serif" w:hAnsi="PT Astra Serif" w:cs="PT Astra Serif"/>
                <w:color w:val="000000"/>
                <w:sz w:val="28"/>
                <w:szCs w:val="28"/>
              </w:rPr>
            </w:pPr>
          </w:p>
        </w:tc>
        <w:bookmarkEnd w:id="0"/>
        <w:tc>
          <w:tcPr>
            <w:tcW w:w="2268" w:type="dxa"/>
          </w:tcPr>
          <w:p w:rsidR="000074C5" w:rsidRPr="00372275" w:rsidRDefault="000074C5" w:rsidP="003A2EF6">
            <w:pPr>
              <w:pBdr>
                <w:top w:val="nil"/>
                <w:left w:val="nil"/>
                <w:bottom w:val="nil"/>
                <w:right w:val="nil"/>
                <w:between w:val="nil"/>
              </w:pBdr>
              <w:spacing w:before="480"/>
              <w:jc w:val="right"/>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 </w:t>
            </w:r>
            <w:r w:rsidR="003A2EF6" w:rsidRPr="00372275">
              <w:rPr>
                <w:rFonts w:ascii="PT Astra Serif" w:eastAsia="PT Astra Serif" w:hAnsi="PT Astra Serif" w:cs="PT Astra Serif"/>
                <w:color w:val="000000" w:themeColor="text1"/>
                <w:sz w:val="28"/>
                <w:szCs w:val="28"/>
              </w:rPr>
              <w:t>_______</w:t>
            </w:r>
          </w:p>
        </w:tc>
      </w:tr>
    </w:tbl>
    <w:p w:rsidR="000074C5" w:rsidRPr="002B3C62" w:rsidRDefault="000074C5" w:rsidP="000074C5">
      <w:pPr>
        <w:widowControl w:val="0"/>
        <w:pBdr>
          <w:top w:val="none" w:sz="0" w:space="0" w:color="auto"/>
          <w:left w:val="none" w:sz="0" w:space="0" w:color="auto"/>
          <w:bottom w:val="none" w:sz="0" w:space="0" w:color="auto"/>
          <w:right w:val="none" w:sz="0" w:space="0" w:color="auto"/>
          <w:between w:val="none" w:sz="0" w:space="0" w:color="auto"/>
        </w:pBdr>
        <w:spacing w:before="480"/>
        <w:ind w:firstLine="709"/>
        <w:jc w:val="center"/>
        <w:rPr>
          <w:rFonts w:ascii="PT Astra Serif" w:hAnsi="PT Astra Serif" w:cs="PT Astra Serif"/>
          <w:sz w:val="27"/>
          <w:szCs w:val="27"/>
        </w:rPr>
      </w:pPr>
      <w:r w:rsidRPr="002B3C62">
        <w:rPr>
          <w:rFonts w:ascii="PT Astra Serif" w:eastAsia="PT Astra Serif" w:hAnsi="PT Astra Serif" w:cs="PT Astra Serif"/>
          <w:sz w:val="27"/>
          <w:szCs w:val="27"/>
        </w:rPr>
        <w:t xml:space="preserve">Об утверждении </w:t>
      </w:r>
      <w:r w:rsidR="00551B8B" w:rsidRPr="002B3C62">
        <w:rPr>
          <w:rFonts w:ascii="PT Astra Serif" w:eastAsia="PT Astra Serif" w:hAnsi="PT Astra Serif" w:cs="PT Astra Serif"/>
          <w:sz w:val="27"/>
          <w:szCs w:val="27"/>
        </w:rPr>
        <w:t>проекта планировки и проект</w:t>
      </w:r>
      <w:r w:rsidR="008B695B" w:rsidRPr="002B3C62">
        <w:rPr>
          <w:rFonts w:ascii="PT Astra Serif" w:eastAsia="PT Astra Serif" w:hAnsi="PT Astra Serif" w:cs="PT Astra Serif"/>
          <w:sz w:val="27"/>
          <w:szCs w:val="27"/>
        </w:rPr>
        <w:t>а</w:t>
      </w:r>
      <w:r w:rsidR="00551B8B" w:rsidRPr="002B3C62">
        <w:rPr>
          <w:rFonts w:ascii="PT Astra Serif" w:eastAsia="PT Astra Serif" w:hAnsi="PT Astra Serif" w:cs="PT Astra Serif"/>
          <w:sz w:val="27"/>
          <w:szCs w:val="27"/>
        </w:rPr>
        <w:t xml:space="preserve"> межевания</w:t>
      </w:r>
      <w:r w:rsidRPr="002B3C62">
        <w:rPr>
          <w:rFonts w:ascii="PT Astra Serif" w:eastAsia="PT Astra Serif" w:hAnsi="PT Astra Serif" w:cs="PT Astra Serif"/>
          <w:sz w:val="27"/>
          <w:szCs w:val="27"/>
        </w:rPr>
        <w:t xml:space="preserve"> территории </w:t>
      </w:r>
      <w:r w:rsidR="00FD201A" w:rsidRPr="002B3C62">
        <w:rPr>
          <w:rFonts w:ascii="PT Astra Serif" w:eastAsia="PT Astra Serif" w:hAnsi="PT Astra Serif" w:cs="PT Astra Serif"/>
          <w:color w:val="000000"/>
          <w:sz w:val="27"/>
          <w:szCs w:val="27"/>
        </w:rPr>
        <w:t xml:space="preserve">для целей комплексного </w:t>
      </w:r>
      <w:r w:rsidR="00280998" w:rsidRPr="002B3C62">
        <w:rPr>
          <w:rFonts w:ascii="PT Astra Serif" w:eastAsia="PT Astra Serif" w:hAnsi="PT Astra Serif" w:cs="PT Astra Serif"/>
          <w:color w:val="000000"/>
          <w:sz w:val="27"/>
          <w:szCs w:val="27"/>
        </w:rPr>
        <w:t>развития территории</w:t>
      </w:r>
      <w:r w:rsidR="00280998" w:rsidRPr="002B3C62">
        <w:rPr>
          <w:rFonts w:ascii="PT Astra Serif" w:eastAsia="PT Astra Serif" w:hAnsi="PT Astra Serif" w:cs="PT Astra Serif"/>
          <w:color w:val="000000" w:themeColor="text1"/>
          <w:sz w:val="27"/>
          <w:szCs w:val="27"/>
        </w:rPr>
        <w:t>,</w:t>
      </w:r>
      <w:r w:rsidR="00280998" w:rsidRPr="002B3C62">
        <w:rPr>
          <w:sz w:val="27"/>
          <w:szCs w:val="27"/>
        </w:rPr>
        <w:t xml:space="preserve"> </w:t>
      </w:r>
      <w:r w:rsidR="00280998" w:rsidRPr="002B3C62">
        <w:rPr>
          <w:rFonts w:ascii="PT Astra Serif" w:eastAsia="PT Astra Serif" w:hAnsi="PT Astra Serif" w:cs="PT Astra Serif"/>
          <w:color w:val="000000" w:themeColor="text1"/>
          <w:sz w:val="27"/>
          <w:szCs w:val="27"/>
        </w:rPr>
        <w:t xml:space="preserve">расположенной в границах земельных участков 70:2l:0100036:3526, 70:21:0l00036:3530, 70:21:0l00036:3529, 70:2l:0100036:3533, 70:21:0100036:3532, </w:t>
      </w:r>
      <w:r w:rsidR="00280998" w:rsidRPr="002B3C62">
        <w:rPr>
          <w:rFonts w:ascii="PT Astra Serif" w:eastAsia="PT Astra Serif" w:hAnsi="PT Astra Serif" w:cs="PT Astra Serif"/>
          <w:color w:val="000000" w:themeColor="text1"/>
          <w:sz w:val="27"/>
          <w:szCs w:val="27"/>
        </w:rPr>
        <w:br/>
        <w:t>по ул. Бердская в г. Томске</w:t>
      </w:r>
    </w:p>
    <w:p w:rsidR="000074C5" w:rsidRPr="002B3C62"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0074C5" w:rsidRPr="002B3C62"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7"/>
          <w:szCs w:val="27"/>
          <w:lang w:eastAsia="en-US" w:bidi="en-US"/>
        </w:rPr>
      </w:pPr>
      <w:r w:rsidRPr="002B3C62">
        <w:rPr>
          <w:rFonts w:ascii="PT Astra Serif" w:hAnsi="PT Astra Serif"/>
          <w:sz w:val="27"/>
          <w:szCs w:val="27"/>
          <w:lang w:eastAsia="en-US" w:bidi="en-US"/>
        </w:rPr>
        <w:t xml:space="preserve">В соответствии со статьей </w:t>
      </w:r>
      <w:r w:rsidR="00EA5EFF" w:rsidRPr="002B3C62">
        <w:rPr>
          <w:rFonts w:ascii="PT Astra Serif" w:hAnsi="PT Astra Serif"/>
          <w:sz w:val="27"/>
          <w:szCs w:val="27"/>
          <w:lang w:eastAsia="en-US" w:bidi="en-US"/>
        </w:rPr>
        <w:t xml:space="preserve">42, 43, </w:t>
      </w:r>
      <w:r w:rsidRPr="002B3C62">
        <w:rPr>
          <w:rFonts w:ascii="PT Astra Serif" w:hAnsi="PT Astra Serif"/>
          <w:sz w:val="27"/>
          <w:szCs w:val="27"/>
          <w:lang w:eastAsia="en-US" w:bidi="en-US"/>
        </w:rPr>
        <w:t>45 Градостроительного кодекса Российской Федерации, постановлением Губернатора Томской области от</w:t>
      </w:r>
      <w:r w:rsidR="00EA5EFF" w:rsidRPr="002B3C62">
        <w:rPr>
          <w:rFonts w:ascii="PT Astra Serif" w:hAnsi="PT Astra Serif"/>
          <w:sz w:val="27"/>
          <w:szCs w:val="27"/>
          <w:lang w:eastAsia="en-US" w:bidi="en-US"/>
        </w:rPr>
        <w:t> </w:t>
      </w:r>
      <w:r w:rsidRPr="002B3C62">
        <w:rPr>
          <w:rFonts w:ascii="PT Astra Serif" w:hAnsi="PT Astra Serif"/>
          <w:sz w:val="27"/>
          <w:szCs w:val="27"/>
          <w:lang w:eastAsia="en-US" w:bidi="en-US"/>
        </w:rPr>
        <w:t>04.02.2022 №</w:t>
      </w:r>
      <w:r w:rsidR="00EA5EFF" w:rsidRPr="002B3C62">
        <w:rPr>
          <w:rFonts w:ascii="PT Astra Serif" w:hAnsi="PT Astra Serif"/>
          <w:sz w:val="27"/>
          <w:szCs w:val="27"/>
          <w:lang w:eastAsia="en-US" w:bidi="en-US"/>
        </w:rPr>
        <w:t xml:space="preserve"> </w:t>
      </w:r>
      <w:r w:rsidRPr="002B3C62">
        <w:rPr>
          <w:rFonts w:ascii="PT Astra Serif" w:hAnsi="PT Astra Serif"/>
          <w:sz w:val="27"/>
          <w:szCs w:val="27"/>
          <w:lang w:eastAsia="en-US" w:bidi="en-US"/>
        </w:rPr>
        <w:t>6 «Об утверждении Положения о Департаменте градостроительного развития Томской области»,</w:t>
      </w:r>
    </w:p>
    <w:p w:rsidR="000074C5" w:rsidRPr="002B3C62"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r w:rsidRPr="002B3C62">
        <w:rPr>
          <w:rFonts w:ascii="PT Astra Serif" w:hAnsi="PT Astra Serif" w:cs="PT Astra Serif"/>
          <w:sz w:val="27"/>
          <w:szCs w:val="27"/>
        </w:rPr>
        <w:t>ПРИКАЗЫВАЮ:</w:t>
      </w:r>
    </w:p>
    <w:p w:rsidR="000074C5" w:rsidRPr="002B3C62" w:rsidRDefault="000074C5" w:rsidP="000074C5">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2B3C62">
        <w:rPr>
          <w:rFonts w:ascii="PT Astra Serif" w:hAnsi="PT Astra Serif"/>
          <w:sz w:val="27"/>
          <w:szCs w:val="27"/>
          <w:lang w:eastAsia="en-US" w:bidi="en-US"/>
        </w:rPr>
        <w:t xml:space="preserve">Утвердить </w:t>
      </w:r>
      <w:r w:rsidR="00551B8B" w:rsidRPr="002B3C62">
        <w:rPr>
          <w:rFonts w:ascii="PT Astra Serif" w:eastAsia="PT Astra Serif" w:hAnsi="PT Astra Serif" w:cs="PT Astra Serif"/>
          <w:sz w:val="27"/>
          <w:szCs w:val="27"/>
        </w:rPr>
        <w:t xml:space="preserve">проект планировки и проект межевания </w:t>
      </w:r>
      <w:r w:rsidRPr="002B3C62">
        <w:rPr>
          <w:rFonts w:ascii="PT Astra Serif" w:hAnsi="PT Astra Serif"/>
          <w:sz w:val="27"/>
          <w:szCs w:val="27"/>
          <w:lang w:eastAsia="en-US" w:bidi="en-US"/>
        </w:rPr>
        <w:t xml:space="preserve">территории </w:t>
      </w:r>
      <w:r w:rsidR="00FD201A" w:rsidRPr="002B3C62">
        <w:rPr>
          <w:rFonts w:ascii="PT Astra Serif" w:hAnsi="PT Astra Serif"/>
          <w:sz w:val="27"/>
          <w:szCs w:val="27"/>
          <w:lang w:eastAsia="en-US" w:bidi="en-US"/>
        </w:rPr>
        <w:t>для целей к</w:t>
      </w:r>
      <w:r w:rsidR="00280998" w:rsidRPr="002B3C62">
        <w:rPr>
          <w:rFonts w:ascii="PT Astra Serif" w:hAnsi="PT Astra Serif"/>
          <w:sz w:val="27"/>
          <w:szCs w:val="27"/>
          <w:lang w:eastAsia="en-US" w:bidi="en-US"/>
        </w:rPr>
        <w:t>омплексного развития территории</w:t>
      </w:r>
      <w:r w:rsidR="00280998" w:rsidRPr="002B3C62">
        <w:rPr>
          <w:rFonts w:ascii="PT Astra Serif" w:eastAsia="PT Astra Serif" w:hAnsi="PT Astra Serif" w:cs="PT Astra Serif"/>
          <w:color w:val="000000" w:themeColor="text1"/>
          <w:sz w:val="27"/>
          <w:szCs w:val="27"/>
        </w:rPr>
        <w:t>,</w:t>
      </w:r>
      <w:r w:rsidR="00280998" w:rsidRPr="002B3C62">
        <w:rPr>
          <w:sz w:val="27"/>
          <w:szCs w:val="27"/>
        </w:rPr>
        <w:t xml:space="preserve"> </w:t>
      </w:r>
      <w:r w:rsidR="00280998" w:rsidRPr="002B3C62">
        <w:rPr>
          <w:rFonts w:ascii="PT Astra Serif" w:eastAsia="PT Astra Serif" w:hAnsi="PT Astra Serif" w:cs="PT Astra Serif"/>
          <w:color w:val="000000" w:themeColor="text1"/>
          <w:sz w:val="27"/>
          <w:szCs w:val="27"/>
        </w:rPr>
        <w:t>расположенной в границах земельных участков 70:2l:0100036:3526, 70:21:0l00036:3530, 70:21:0l00036:3529, 70:2l:0100036:3533, 70:21:0100036:3532, по ул. Бердская в г. Томске</w:t>
      </w:r>
      <w:r w:rsidR="00061BEC" w:rsidRPr="002B3C62">
        <w:rPr>
          <w:rFonts w:ascii="PT Astra Serif" w:hAnsi="PT Astra Serif"/>
          <w:sz w:val="27"/>
          <w:szCs w:val="27"/>
          <w:lang w:eastAsia="en-US" w:bidi="en-US"/>
        </w:rPr>
        <w:t>,</w:t>
      </w:r>
      <w:r w:rsidRPr="002B3C62">
        <w:rPr>
          <w:rFonts w:ascii="PT Astra Serif" w:hAnsi="PT Astra Serif"/>
          <w:sz w:val="27"/>
          <w:szCs w:val="27"/>
          <w:lang w:eastAsia="en-US" w:bidi="en-US"/>
        </w:rPr>
        <w:t xml:space="preserve"> согласно приложениям </w:t>
      </w:r>
      <w:r w:rsidR="00FD201A" w:rsidRPr="002B3C62">
        <w:rPr>
          <w:rFonts w:ascii="PT Astra Serif" w:hAnsi="PT Astra Serif"/>
          <w:sz w:val="27"/>
          <w:szCs w:val="27"/>
          <w:lang w:eastAsia="en-US" w:bidi="en-US"/>
        </w:rPr>
        <w:t>1, 2, 3</w:t>
      </w:r>
      <w:r w:rsidR="00663BC1" w:rsidRPr="002B3C62">
        <w:rPr>
          <w:rFonts w:ascii="PT Astra Serif" w:hAnsi="PT Astra Serif"/>
          <w:sz w:val="27"/>
          <w:szCs w:val="27"/>
          <w:lang w:eastAsia="en-US" w:bidi="en-US"/>
        </w:rPr>
        <w:t>, 4, 5, 6, 7, 8</w:t>
      </w:r>
      <w:r w:rsidRPr="002B3C62">
        <w:rPr>
          <w:rFonts w:ascii="PT Astra Serif" w:hAnsi="PT Astra Serif"/>
          <w:sz w:val="27"/>
          <w:szCs w:val="27"/>
          <w:lang w:eastAsia="en-US" w:bidi="en-US"/>
        </w:rPr>
        <w:t xml:space="preserve"> к настоящему приказу.</w:t>
      </w:r>
    </w:p>
    <w:p w:rsidR="000074C5" w:rsidRPr="002B3C62" w:rsidRDefault="000074C5" w:rsidP="000074C5">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2B3C62">
        <w:rPr>
          <w:rFonts w:ascii="PT Astra Serif" w:hAnsi="PT Astra Serif"/>
          <w:sz w:val="27"/>
          <w:szCs w:val="27"/>
          <w:lang w:eastAsia="en-US" w:bidi="en-US"/>
        </w:rPr>
        <w:t>Комитету по делопроизводству Департамента градостроительного развития Томской области:</w:t>
      </w:r>
    </w:p>
    <w:p w:rsidR="000074C5" w:rsidRPr="002B3C62" w:rsidRDefault="000074C5" w:rsidP="000074C5">
      <w:pPr>
        <w:pBdr>
          <w:top w:val="nil"/>
          <w:left w:val="nil"/>
          <w:bottom w:val="nil"/>
          <w:right w:val="nil"/>
          <w:between w:val="nil"/>
        </w:pBdr>
        <w:ind w:firstLine="709"/>
        <w:jc w:val="both"/>
        <w:rPr>
          <w:rFonts w:ascii="PT Astra Serif" w:hAnsi="PT Astra Serif"/>
          <w:sz w:val="27"/>
          <w:szCs w:val="27"/>
          <w:lang w:eastAsia="en-US" w:bidi="en-US"/>
        </w:rPr>
      </w:pPr>
      <w:r w:rsidRPr="002B3C62">
        <w:rPr>
          <w:rFonts w:ascii="PT Astra Serif" w:hAnsi="PT Astra Serif"/>
          <w:sz w:val="27"/>
          <w:szCs w:val="27"/>
          <w:lang w:eastAsia="en-US" w:bidi="en-US"/>
        </w:rPr>
        <w:t>1) обеспечить государственную регистрацию и официальное опубликование настоящего приказа;</w:t>
      </w:r>
    </w:p>
    <w:p w:rsidR="000074C5" w:rsidRPr="002B3C62" w:rsidRDefault="000074C5" w:rsidP="000074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2B3C62">
        <w:rPr>
          <w:rFonts w:ascii="PT Astra Serif" w:hAnsi="PT Astra Serif"/>
          <w:sz w:val="27"/>
          <w:szCs w:val="27"/>
        </w:rPr>
        <w:t xml:space="preserve">2) </w:t>
      </w:r>
      <w:r w:rsidRPr="002B3C62">
        <w:rPr>
          <w:rFonts w:ascii="PT Astra Serif" w:hAnsi="PT Astra Serif" w:cs="PT Astra Serif"/>
          <w:sz w:val="27"/>
          <w:szCs w:val="27"/>
        </w:rPr>
        <w:t>в течение семи дней со дня принятия настоящего приказа направить</w:t>
      </w:r>
      <w:r w:rsidR="00336486" w:rsidRPr="002B3C62">
        <w:rPr>
          <w:rFonts w:ascii="PT Astra Serif" w:hAnsi="PT Astra Serif" w:cs="PT Astra Serif"/>
          <w:sz w:val="27"/>
          <w:szCs w:val="27"/>
        </w:rPr>
        <w:t xml:space="preserve"> утвержденн</w:t>
      </w:r>
      <w:r w:rsidR="00145E36" w:rsidRPr="002B3C62">
        <w:rPr>
          <w:rFonts w:ascii="PT Astra Serif" w:hAnsi="PT Astra Serif" w:cs="PT Astra Serif"/>
          <w:sz w:val="27"/>
          <w:szCs w:val="27"/>
        </w:rPr>
        <w:t>ые</w:t>
      </w:r>
      <w:r w:rsidR="00336486" w:rsidRPr="002B3C62">
        <w:rPr>
          <w:rFonts w:ascii="PT Astra Serif" w:hAnsi="PT Astra Serif" w:cs="PT Astra Serif"/>
          <w:sz w:val="27"/>
          <w:szCs w:val="27"/>
        </w:rPr>
        <w:t xml:space="preserve"> </w:t>
      </w:r>
      <w:r w:rsidR="00145E36" w:rsidRPr="002B3C62">
        <w:rPr>
          <w:rFonts w:ascii="PT Astra Serif" w:hAnsi="PT Astra Serif" w:cs="PT Astra Serif"/>
          <w:sz w:val="27"/>
          <w:szCs w:val="27"/>
        </w:rPr>
        <w:t>проект планировки и проект межевания</w:t>
      </w:r>
      <w:r w:rsidR="00336486" w:rsidRPr="002B3C62">
        <w:rPr>
          <w:rFonts w:ascii="PT Astra Serif" w:hAnsi="PT Astra Serif" w:cs="PT Astra Serif"/>
          <w:sz w:val="27"/>
          <w:szCs w:val="27"/>
        </w:rPr>
        <w:t xml:space="preserve"> территории</w:t>
      </w:r>
      <w:r w:rsidRPr="002B3C62">
        <w:rPr>
          <w:rFonts w:ascii="PT Astra Serif" w:hAnsi="PT Astra Serif" w:cs="PT Astra Serif"/>
          <w:sz w:val="27"/>
          <w:szCs w:val="27"/>
        </w:rPr>
        <w:t xml:space="preserve"> </w:t>
      </w:r>
      <w:r w:rsidRPr="002B3C62">
        <w:rPr>
          <w:rFonts w:ascii="PT Astra Serif" w:hAnsi="PT Astra Serif"/>
          <w:sz w:val="27"/>
          <w:szCs w:val="27"/>
        </w:rPr>
        <w:t xml:space="preserve">на бумажном носителе или в форме электронного документа </w:t>
      </w:r>
      <w:r w:rsidR="00FD201A" w:rsidRPr="002B3C62">
        <w:rPr>
          <w:rFonts w:ascii="PT Astra Serif" w:hAnsi="PT Astra Serif"/>
          <w:sz w:val="27"/>
          <w:szCs w:val="27"/>
        </w:rPr>
        <w:t>Мэру Города Томска</w:t>
      </w:r>
      <w:r w:rsidRPr="002B3C62">
        <w:rPr>
          <w:rFonts w:ascii="PT Astra Serif" w:hAnsi="PT Astra Serif"/>
          <w:sz w:val="27"/>
          <w:szCs w:val="27"/>
        </w:rPr>
        <w:t xml:space="preserve"> с приложением копии настоящего приказа, для официального опубликования и размещения на официальном сайте муниципального образования.</w:t>
      </w:r>
    </w:p>
    <w:p w:rsidR="000074C5" w:rsidRPr="002B3C62" w:rsidRDefault="000074C5" w:rsidP="00C20FC4">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2B3C62">
        <w:rPr>
          <w:rFonts w:ascii="PT Astra Serif" w:hAnsi="PT Astra Serif"/>
          <w:sz w:val="27"/>
          <w:szCs w:val="27"/>
          <w:lang w:eastAsia="en-US" w:bidi="en-US"/>
        </w:rPr>
        <w:t>Настоящий приказ вступает в силу со дня его официального опубликования.</w:t>
      </w:r>
    </w:p>
    <w:p w:rsidR="000074C5" w:rsidRPr="002B3C62"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EA5EFF" w:rsidRPr="002B3C62"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EA5EFF" w:rsidRPr="002B3C62"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tbl>
      <w:tblPr>
        <w:tblW w:w="9639" w:type="dxa"/>
        <w:tblLayout w:type="fixed"/>
        <w:tblCellMar>
          <w:left w:w="0" w:type="dxa"/>
          <w:right w:w="0" w:type="dxa"/>
        </w:tblCellMar>
        <w:tblLook w:val="04A0" w:firstRow="1" w:lastRow="0" w:firstColumn="1" w:lastColumn="0" w:noHBand="0" w:noVBand="1"/>
      </w:tblPr>
      <w:tblGrid>
        <w:gridCol w:w="3831"/>
        <w:gridCol w:w="3399"/>
        <w:gridCol w:w="2409"/>
      </w:tblGrid>
      <w:tr w:rsidR="000074C5" w:rsidRPr="002B3C62" w:rsidTr="0051553C">
        <w:tc>
          <w:tcPr>
            <w:tcW w:w="3831" w:type="dxa"/>
            <w:shd w:val="clear" w:color="FFFFFF" w:fill="FFFFFF"/>
            <w:vAlign w:val="center"/>
          </w:tcPr>
          <w:p w:rsidR="000074C5" w:rsidRPr="002B3C62" w:rsidRDefault="00D70486" w:rsidP="000074C5">
            <w:pPr>
              <w:pBdr>
                <w:top w:val="nil"/>
                <w:left w:val="nil"/>
                <w:bottom w:val="nil"/>
                <w:right w:val="nil"/>
                <w:between w:val="nil"/>
              </w:pBdr>
              <w:rPr>
                <w:rFonts w:ascii="PT Astra Serif" w:eastAsia="PT Astra Serif" w:hAnsi="PT Astra Serif" w:cs="PT Astra Serif"/>
                <w:sz w:val="27"/>
                <w:szCs w:val="27"/>
              </w:rPr>
            </w:pPr>
            <w:r w:rsidRPr="002B3C62">
              <w:rPr>
                <w:rFonts w:ascii="PT Astra Serif" w:eastAsia="PT Astra Serif" w:hAnsi="PT Astra Serif" w:cs="PT Astra Serif"/>
                <w:sz w:val="27"/>
                <w:szCs w:val="27"/>
              </w:rPr>
              <w:t>Н</w:t>
            </w:r>
            <w:r w:rsidR="000074C5" w:rsidRPr="002B3C62">
              <w:rPr>
                <w:rFonts w:ascii="PT Astra Serif" w:eastAsia="PT Astra Serif" w:hAnsi="PT Astra Serif" w:cs="PT Astra Serif"/>
                <w:sz w:val="27"/>
                <w:szCs w:val="27"/>
              </w:rPr>
              <w:t>ачальник департамента</w:t>
            </w:r>
          </w:p>
        </w:tc>
        <w:tc>
          <w:tcPr>
            <w:tcW w:w="3399" w:type="dxa"/>
            <w:shd w:val="clear" w:color="FFFFFF" w:fill="FFFFFF"/>
            <w:vAlign w:val="center"/>
          </w:tcPr>
          <w:p w:rsidR="000074C5" w:rsidRPr="002B3C62" w:rsidRDefault="000074C5" w:rsidP="000074C5">
            <w:pPr>
              <w:pBdr>
                <w:top w:val="nil"/>
                <w:left w:val="nil"/>
                <w:bottom w:val="nil"/>
                <w:right w:val="nil"/>
                <w:between w:val="nil"/>
              </w:pBdr>
              <w:rPr>
                <w:rFonts w:ascii="PT Astra Serif" w:eastAsia="PT Astra Serif" w:hAnsi="PT Astra Serif" w:cs="PT Astra Serif"/>
                <w:sz w:val="27"/>
                <w:szCs w:val="27"/>
              </w:rPr>
            </w:pPr>
          </w:p>
        </w:tc>
        <w:tc>
          <w:tcPr>
            <w:tcW w:w="2409" w:type="dxa"/>
            <w:shd w:val="clear" w:color="FFFFFF" w:fill="FFFFFF"/>
            <w:vAlign w:val="center"/>
          </w:tcPr>
          <w:p w:rsidR="000074C5" w:rsidRPr="002B3C62" w:rsidRDefault="00D70486" w:rsidP="00D70486">
            <w:pPr>
              <w:pBdr>
                <w:top w:val="nil"/>
                <w:left w:val="nil"/>
                <w:bottom w:val="nil"/>
                <w:right w:val="nil"/>
                <w:between w:val="nil"/>
              </w:pBdr>
              <w:rPr>
                <w:rFonts w:ascii="PT Astra Serif" w:eastAsia="PT Astra Serif" w:hAnsi="PT Astra Serif" w:cs="PT Astra Serif"/>
                <w:sz w:val="27"/>
                <w:szCs w:val="27"/>
              </w:rPr>
            </w:pPr>
            <w:r w:rsidRPr="002B3C62">
              <w:rPr>
                <w:rFonts w:ascii="PT Astra Serif" w:eastAsia="Calibri" w:hAnsi="PT Astra Serif"/>
                <w:sz w:val="27"/>
                <w:szCs w:val="27"/>
                <w:lang w:eastAsia="en-US"/>
              </w:rPr>
              <w:t>Т.Б. Мухамеджанов</w:t>
            </w:r>
          </w:p>
        </w:tc>
      </w:tr>
    </w:tbl>
    <w:p w:rsidR="00FD201A" w:rsidRPr="00372275" w:rsidRDefault="00FD201A"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2B4E8C" w:rsidRDefault="00EA5EFF"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r w:rsidRPr="00372275">
        <w:rPr>
          <w:rFonts w:ascii="PT Astra Serif" w:eastAsia="PT Astra Serif" w:hAnsi="PT Astra Serif" w:cs="PT Astra Serif"/>
          <w:sz w:val="18"/>
          <w:szCs w:val="18"/>
        </w:rPr>
        <w:t>Л</w:t>
      </w:r>
      <w:r w:rsidR="002B4E8C">
        <w:rPr>
          <w:rFonts w:ascii="PT Astra Serif" w:eastAsia="PT Astra Serif" w:hAnsi="PT Astra Serif" w:cs="PT Astra Serif"/>
          <w:sz w:val="18"/>
          <w:szCs w:val="18"/>
        </w:rPr>
        <w:t>азуто А.Е</w:t>
      </w:r>
    </w:p>
    <w:p w:rsidR="002B4E8C" w:rsidRDefault="002B4E8C"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2B4E8C" w:rsidRP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6"/>
        </w:rPr>
      </w:pPr>
      <w:r w:rsidRPr="00372275">
        <w:rPr>
          <w:rFonts w:ascii="PT Astra Serif" w:hAnsi="PT Astra Serif" w:cs="PT Astra Serif"/>
          <w:noProof/>
          <w:sz w:val="18"/>
          <w:szCs w:val="18"/>
        </w:rPr>
        <mc:AlternateContent>
          <mc:Choice Requires="wps">
            <w:drawing>
              <wp:anchor distT="0" distB="0" distL="114300" distR="114300" simplePos="0" relativeHeight="251663360" behindDoc="0" locked="0" layoutInCell="1" allowOverlap="1" wp14:anchorId="5D11CC89" wp14:editId="0EE07EA9">
                <wp:simplePos x="0" y="0"/>
                <wp:positionH relativeFrom="column">
                  <wp:posOffset>6226750</wp:posOffset>
                </wp:positionH>
                <wp:positionV relativeFrom="paragraph">
                  <wp:posOffset>7405496</wp:posOffset>
                </wp:positionV>
                <wp:extent cx="515704" cy="138677"/>
                <wp:effectExtent l="0" t="0" r="0" b="0"/>
                <wp:wrapNone/>
                <wp:docPr id="4" name="Прямоугольник 4"/>
                <wp:cNvGraphicFramePr/>
                <a:graphic xmlns:a="http://schemas.openxmlformats.org/drawingml/2006/main">
                  <a:graphicData uri="http://schemas.microsoft.com/office/word/2010/wordprocessingShape">
                    <wps:wsp>
                      <wps:cNvSpPr/>
                      <wps:spPr>
                        <a:xfrm>
                          <a:off x="0" y="0"/>
                          <a:ext cx="515704" cy="138677"/>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8D589" id="Прямоугольник 4" o:spid="_x0000_s1026" style="position:absolute;margin-left:490.3pt;margin-top:583.1pt;width:40.6pt;height:10.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" fillcolor="white [3201]" stroked="f" strokeweight="2pt"/>
            </w:pict>
          </mc:Fallback>
        </mc:AlternateContent>
      </w:r>
      <w:r w:rsidRPr="00372275">
        <w:rPr>
          <w:rFonts w:ascii="PT Astra Serif" w:eastAsia="PT Astra Serif" w:hAnsi="PT Astra Serif" w:cs="PT Astra Serif"/>
          <w:sz w:val="28"/>
          <w:szCs w:val="28"/>
        </w:rPr>
        <w:t xml:space="preserve">Приложение </w:t>
      </w:r>
      <w:r>
        <w:rPr>
          <w:rFonts w:ascii="PT Astra Serif" w:eastAsia="PT Astra Serif" w:hAnsi="PT Astra Serif" w:cs="PT Astra Serif"/>
          <w:sz w:val="28"/>
          <w:szCs w:val="28"/>
        </w:rPr>
        <w:t>1</w:t>
      </w:r>
    </w:p>
    <w:p w:rsidR="002B4E8C" w:rsidRPr="00372275" w:rsidRDefault="002B4E8C" w:rsidP="002B4E8C">
      <w:pPr>
        <w:pBdr>
          <w:top w:val="nil"/>
          <w:left w:val="nil"/>
          <w:bottom w:val="nil"/>
          <w:right w:val="nil"/>
          <w:between w:val="nil"/>
        </w:pBdr>
        <w:tabs>
          <w:tab w:val="left" w:pos="7088"/>
        </w:tabs>
        <w:ind w:left="6237"/>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2B4E8C" w:rsidRPr="00372275" w:rsidRDefault="002B4E8C" w:rsidP="002B4E8C">
      <w:pPr>
        <w:pBdr>
          <w:top w:val="nil"/>
          <w:left w:val="nil"/>
          <w:bottom w:val="nil"/>
          <w:right w:val="nil"/>
          <w:between w:val="nil"/>
        </w:pBdr>
        <w:tabs>
          <w:tab w:val="left" w:pos="7088"/>
        </w:tabs>
        <w:ind w:left="6237"/>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2B4E8C" w:rsidRDefault="002B4E8C"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2B4E8C" w:rsidRDefault="002B4E8C"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2B4E8C" w:rsidRDefault="002B4E8C"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noProof/>
          <w:sz w:val="18"/>
          <w:szCs w:val="18"/>
        </w:rPr>
        <w:drawing>
          <wp:anchor distT="0" distB="0" distL="114300" distR="114300" simplePos="0" relativeHeight="251661312" behindDoc="1" locked="0" layoutInCell="1" allowOverlap="1" wp14:anchorId="00D7EC2D" wp14:editId="768C3756">
            <wp:simplePos x="0" y="0"/>
            <wp:positionH relativeFrom="page">
              <wp:posOffset>1186815</wp:posOffset>
            </wp:positionH>
            <wp:positionV relativeFrom="paragraph">
              <wp:posOffset>33020</wp:posOffset>
            </wp:positionV>
            <wp:extent cx="5349875" cy="7565390"/>
            <wp:effectExtent l="0" t="0" r="3175" b="0"/>
            <wp:wrapTight wrapText="bothSides">
              <wp:wrapPolygon edited="0">
                <wp:start x="0" y="0"/>
                <wp:lineTo x="0" y="21538"/>
                <wp:lineTo x="21536" y="21538"/>
                <wp:lineTo x="21536" y="0"/>
                <wp:lineTo x="0" y="0"/>
              </wp:wrapPolygon>
            </wp:wrapTight>
            <wp:docPr id="3" name="Рисунок 3" descr="C:\Users\lazuto\AppData\Local\Microsoft\Windows\INetCache\Content.Word\Приложение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lazuto\AppData\Local\Microsoft\Windows\INetCache\Content.Word\Приложение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9875" cy="75653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B4E8C" w:rsidRPr="00372275" w:rsidRDefault="00AB01DB"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noProof/>
          <w:sz w:val="28"/>
          <w:szCs w:val="28"/>
        </w:rPr>
        <mc:AlternateContent>
          <mc:Choice Requires="wps">
            <w:drawing>
              <wp:anchor distT="0" distB="0" distL="114300" distR="114300" simplePos="0" relativeHeight="251669504" behindDoc="0" locked="0" layoutInCell="1" allowOverlap="1" wp14:anchorId="7AA1DBEA" wp14:editId="2E7EAA40">
                <wp:simplePos x="0" y="0"/>
                <wp:positionH relativeFrom="column">
                  <wp:posOffset>4424187</wp:posOffset>
                </wp:positionH>
                <wp:positionV relativeFrom="paragraph">
                  <wp:posOffset>12273</wp:posOffset>
                </wp:positionV>
                <wp:extent cx="733245" cy="181155"/>
                <wp:effectExtent l="0" t="0" r="0" b="9525"/>
                <wp:wrapNone/>
                <wp:docPr id="8" name="Прямоугольник 8"/>
                <wp:cNvGraphicFramePr/>
                <a:graphic xmlns:a="http://schemas.openxmlformats.org/drawingml/2006/main">
                  <a:graphicData uri="http://schemas.microsoft.com/office/word/2010/wordprocessingShape">
                    <wps:wsp>
                      <wps:cNvSpPr/>
                      <wps:spPr>
                        <a:xfrm>
                          <a:off x="0" y="0"/>
                          <a:ext cx="733245" cy="181155"/>
                        </a:xfrm>
                        <a:prstGeom prst="rect">
                          <a:avLst/>
                        </a:prstGeom>
                        <a:solidFill>
                          <a:schemeClr val="bg1"/>
                        </a:solidFill>
                        <a:ln>
                          <a:noFill/>
                        </a:ln>
                        <a:effectLst/>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0C82E" id="Прямоугольник 8" o:spid="_x0000_s1026" style="position:absolute;margin-left:348.35pt;margin-top:.95pt;width:57.75pt;height:14.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" fillcolor="white [3212]" stroked="f"/>
            </w:pict>
          </mc:Fallback>
        </mc:AlternateContent>
      </w:r>
    </w:p>
    <w:p w:rsidR="000074C5" w:rsidRPr="00372275" w:rsidRDefault="000074C5" w:rsidP="000074C5">
      <w:pPr>
        <w:pBdr>
          <w:top w:val="nil"/>
          <w:left w:val="nil"/>
          <w:bottom w:val="nil"/>
          <w:right w:val="nil"/>
          <w:between w:val="nil"/>
        </w:pBdr>
        <w:tabs>
          <w:tab w:val="left" w:pos="7088"/>
        </w:tabs>
        <w:jc w:val="center"/>
        <w:rPr>
          <w:rFonts w:ascii="PT Astra Serif" w:hAnsi="PT Astra Serif" w:cs="PT Astra Serif"/>
          <w:sz w:val="18"/>
          <w:szCs w:val="18"/>
        </w:rPr>
      </w:pPr>
    </w:p>
    <w:p w:rsidR="002B4E8C" w:rsidRPr="00AD440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P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6"/>
        </w:rPr>
      </w:pPr>
      <w:r w:rsidRPr="00372275">
        <w:rPr>
          <w:rFonts w:ascii="PT Astra Serif" w:hAnsi="PT Astra Serif" w:cs="PT Astra Serif"/>
          <w:noProof/>
          <w:sz w:val="18"/>
          <w:szCs w:val="18"/>
        </w:rPr>
        <mc:AlternateContent>
          <mc:Choice Requires="wps">
            <w:drawing>
              <wp:anchor distT="0" distB="0" distL="114300" distR="114300" simplePos="0" relativeHeight="251666432" behindDoc="0" locked="0" layoutInCell="1" allowOverlap="1" wp14:anchorId="711E5BFC" wp14:editId="34BBBD2C">
                <wp:simplePos x="0" y="0"/>
                <wp:positionH relativeFrom="column">
                  <wp:posOffset>6226750</wp:posOffset>
                </wp:positionH>
                <wp:positionV relativeFrom="paragraph">
                  <wp:posOffset>7405496</wp:posOffset>
                </wp:positionV>
                <wp:extent cx="515704" cy="138677"/>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515704" cy="138677"/>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01728" id="Прямоугольник 6" o:spid="_x0000_s1026" style="position:absolute;margin-left:490.3pt;margin-top:583.1pt;width:40.6pt;height:10.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" fillcolor="white [3201]" stroked="f" strokeweight="2pt"/>
            </w:pict>
          </mc:Fallback>
        </mc:AlternateContent>
      </w:r>
      <w:r w:rsidRPr="00372275">
        <w:rPr>
          <w:rFonts w:ascii="PT Astra Serif" w:eastAsia="PT Astra Serif" w:hAnsi="PT Astra Serif" w:cs="PT Astra Serif"/>
          <w:sz w:val="28"/>
          <w:szCs w:val="28"/>
        </w:rPr>
        <w:t xml:space="preserve">Приложение </w:t>
      </w:r>
      <w:r>
        <w:rPr>
          <w:rFonts w:ascii="PT Astra Serif" w:eastAsia="PT Astra Serif" w:hAnsi="PT Astra Serif" w:cs="PT Astra Serif"/>
          <w:sz w:val="28"/>
          <w:szCs w:val="28"/>
        </w:rPr>
        <w:t>2</w:t>
      </w:r>
    </w:p>
    <w:p w:rsidR="002B4E8C" w:rsidRPr="00372275" w:rsidRDefault="002B4E8C" w:rsidP="002B4E8C">
      <w:pPr>
        <w:pBdr>
          <w:top w:val="nil"/>
          <w:left w:val="nil"/>
          <w:bottom w:val="nil"/>
          <w:right w:val="nil"/>
          <w:between w:val="nil"/>
        </w:pBdr>
        <w:tabs>
          <w:tab w:val="left" w:pos="7088"/>
        </w:tabs>
        <w:ind w:left="6237"/>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2B4E8C" w:rsidRPr="00372275" w:rsidRDefault="002B4E8C" w:rsidP="002B4E8C">
      <w:pPr>
        <w:pBdr>
          <w:top w:val="nil"/>
          <w:left w:val="nil"/>
          <w:bottom w:val="nil"/>
          <w:right w:val="nil"/>
          <w:between w:val="nil"/>
        </w:pBdr>
        <w:tabs>
          <w:tab w:val="left" w:pos="7088"/>
        </w:tabs>
        <w:ind w:left="6237"/>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2B4E8C" w:rsidRDefault="00AB01DB"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r>
        <w:rPr>
          <w:rFonts w:ascii="PT Astra Serif" w:eastAsia="PT Astra Serif" w:hAnsi="PT Astra Serif" w:cs="PT Astra Serif"/>
          <w:noProof/>
          <w:sz w:val="28"/>
          <w:szCs w:val="28"/>
        </w:rPr>
        <mc:AlternateContent>
          <mc:Choice Requires="wps">
            <w:drawing>
              <wp:anchor distT="0" distB="0" distL="114300" distR="114300" simplePos="0" relativeHeight="251667456" behindDoc="0" locked="0" layoutInCell="1" allowOverlap="1">
                <wp:simplePos x="0" y="0"/>
                <wp:positionH relativeFrom="column">
                  <wp:posOffset>4335804</wp:posOffset>
                </wp:positionH>
                <wp:positionV relativeFrom="paragraph">
                  <wp:posOffset>189877</wp:posOffset>
                </wp:positionV>
                <wp:extent cx="733245" cy="181155"/>
                <wp:effectExtent l="0" t="0" r="0" b="9525"/>
                <wp:wrapNone/>
                <wp:docPr id="7" name="Прямоугольник 7"/>
                <wp:cNvGraphicFramePr/>
                <a:graphic xmlns:a="http://schemas.openxmlformats.org/drawingml/2006/main">
                  <a:graphicData uri="http://schemas.microsoft.com/office/word/2010/wordprocessingShape">
                    <wps:wsp>
                      <wps:cNvSpPr/>
                      <wps:spPr>
                        <a:xfrm>
                          <a:off x="0" y="0"/>
                          <a:ext cx="733245" cy="181155"/>
                        </a:xfrm>
                        <a:prstGeom prst="rect">
                          <a:avLst/>
                        </a:prstGeom>
                        <a:solidFill>
                          <a:schemeClr val="bg1"/>
                        </a:solidFill>
                        <a:ln>
                          <a:noFill/>
                        </a:ln>
                        <a:effectLst/>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A19A5" id="Прямоугольник 7" o:spid="_x0000_s1026" style="position:absolute;margin-left:341.4pt;margin-top:14.95pt;width:57.75pt;height:1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" fillcolor="white [3212]" stroked="f"/>
            </w:pict>
          </mc:Fallback>
        </mc:AlternateContent>
      </w: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r>
        <w:rPr>
          <w:rFonts w:ascii="PT Astra Serif" w:eastAsia="PT Astra Serif" w:hAnsi="PT Astra Serif" w:cs="PT Astra Serif"/>
          <w:noProof/>
          <w:sz w:val="28"/>
          <w:szCs w:val="28"/>
        </w:rPr>
        <w:drawing>
          <wp:anchor distT="0" distB="0" distL="114300" distR="114300" simplePos="0" relativeHeight="251664384" behindDoc="0" locked="0" layoutInCell="1" allowOverlap="1" wp14:anchorId="4F064A8B" wp14:editId="3F669EA6">
            <wp:simplePos x="0" y="0"/>
            <wp:positionH relativeFrom="page">
              <wp:posOffset>1222375</wp:posOffset>
            </wp:positionH>
            <wp:positionV relativeFrom="paragraph">
              <wp:posOffset>41275</wp:posOffset>
            </wp:positionV>
            <wp:extent cx="5105400" cy="7081520"/>
            <wp:effectExtent l="0" t="0" r="0" b="5080"/>
            <wp:wrapSquare wrapText="bothSides"/>
            <wp:docPr id="5" name="Рисунок 5" descr="C:\Users\lazuto\AppData\Local\Microsoft\Windows\INetCache\Content.Word\Приложение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lazuto\AppData\Local\Microsoft\Windows\INetCache\Content.Word\Приложение 2.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15"/>
                    <a:stretch/>
                  </pic:blipFill>
                  <pic:spPr bwMode="auto">
                    <a:xfrm>
                      <a:off x="0" y="0"/>
                      <a:ext cx="5105400" cy="708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2B4E8C" w:rsidRDefault="002B4E8C" w:rsidP="002B4E8C">
      <w:pPr>
        <w:pBdr>
          <w:top w:val="nil"/>
          <w:left w:val="nil"/>
          <w:bottom w:val="nil"/>
          <w:right w:val="nil"/>
          <w:between w:val="nil"/>
        </w:pBdr>
        <w:tabs>
          <w:tab w:val="left" w:pos="7088"/>
          <w:tab w:val="left" w:pos="17577"/>
        </w:tabs>
        <w:ind w:left="6237"/>
        <w:rPr>
          <w:rFonts w:ascii="PT Astra Serif" w:eastAsia="PT Astra Serif" w:hAnsi="PT Astra Serif" w:cs="PT Astra Serif"/>
          <w:sz w:val="28"/>
          <w:szCs w:val="28"/>
        </w:rPr>
      </w:pPr>
    </w:p>
    <w:p w:rsidR="00AD440C" w:rsidRDefault="00372275" w:rsidP="00AD440C">
      <w:pPr>
        <w:pBdr>
          <w:top w:val="nil"/>
          <w:left w:val="nil"/>
          <w:bottom w:val="nil"/>
          <w:right w:val="nil"/>
          <w:between w:val="nil"/>
        </w:pBdr>
        <w:tabs>
          <w:tab w:val="left" w:pos="7088"/>
          <w:tab w:val="left" w:pos="17577"/>
        </w:tabs>
        <w:rPr>
          <w:rFonts w:ascii="PT Astra Serif" w:eastAsia="PT Astra Serif" w:hAnsi="PT Astra Serif" w:cs="PT Astra Serif"/>
          <w:sz w:val="28"/>
          <w:szCs w:val="28"/>
        </w:rPr>
      </w:pPr>
      <w:r w:rsidRPr="00372275">
        <w:rPr>
          <w:rFonts w:ascii="PT Astra Serif" w:hAnsi="PT Astra Serif" w:cs="PT Astra Serif"/>
          <w:noProof/>
          <w:sz w:val="18"/>
          <w:szCs w:val="18"/>
        </w:rPr>
        <mc:AlternateContent>
          <mc:Choice Requires="wps">
            <w:drawing>
              <wp:anchor distT="0" distB="0" distL="114300" distR="114300" simplePos="0" relativeHeight="251660288" behindDoc="0" locked="0" layoutInCell="1" allowOverlap="1" wp14:anchorId="2BD01EE0" wp14:editId="6A3D4D17">
                <wp:simplePos x="0" y="0"/>
                <wp:positionH relativeFrom="column">
                  <wp:posOffset>6226750</wp:posOffset>
                </wp:positionH>
                <wp:positionV relativeFrom="paragraph">
                  <wp:posOffset>7405496</wp:posOffset>
                </wp:positionV>
                <wp:extent cx="515704" cy="138677"/>
                <wp:effectExtent l="0" t="0" r="0" b="0"/>
                <wp:wrapNone/>
                <wp:docPr id="1" name="Прямоугольник 1"/>
                <wp:cNvGraphicFramePr/>
                <a:graphic xmlns:a="http://schemas.openxmlformats.org/drawingml/2006/main">
                  <a:graphicData uri="http://schemas.microsoft.com/office/word/2010/wordprocessingShape">
                    <wps:wsp>
                      <wps:cNvSpPr/>
                      <wps:spPr>
                        <a:xfrm>
                          <a:off x="0" y="0"/>
                          <a:ext cx="515704" cy="138677"/>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AE31BD" id="Прямоугольник 1" o:spid="_x0000_s1026" style="position:absolute;margin-left:490.3pt;margin-top:583.1pt;width:40.6pt;height:10.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" fillcolor="white [3201]" stroked="f" strokeweight="2pt"/>
            </w:pict>
          </mc:Fallback>
        </mc:AlternateContent>
      </w:r>
    </w:p>
    <w:p w:rsidR="00AD440C" w:rsidRDefault="00AD440C" w:rsidP="00AD440C">
      <w:pPr>
        <w:pBdr>
          <w:top w:val="nil"/>
          <w:left w:val="nil"/>
          <w:bottom w:val="nil"/>
          <w:right w:val="nil"/>
          <w:between w:val="nil"/>
        </w:pBdr>
        <w:tabs>
          <w:tab w:val="left" w:pos="7088"/>
          <w:tab w:val="left" w:pos="17577"/>
        </w:tabs>
        <w:rPr>
          <w:rFonts w:ascii="PT Astra Serif" w:eastAsia="PT Astra Serif" w:hAnsi="PT Astra Serif" w:cs="PT Astra Serif"/>
          <w:sz w:val="28"/>
          <w:szCs w:val="28"/>
        </w:rPr>
      </w:pPr>
    </w:p>
    <w:p w:rsidR="00AD440C" w:rsidRPr="00AD440C" w:rsidRDefault="00AD440C" w:rsidP="00AD440C">
      <w:pPr>
        <w:pBdr>
          <w:top w:val="nil"/>
          <w:left w:val="nil"/>
          <w:bottom w:val="nil"/>
          <w:right w:val="nil"/>
          <w:between w:val="nil"/>
        </w:pBdr>
        <w:tabs>
          <w:tab w:val="left" w:pos="7088"/>
          <w:tab w:val="left" w:pos="17577"/>
        </w:tabs>
        <w:rPr>
          <w:rFonts w:ascii="PT Astra Serif" w:eastAsia="PT Astra Serif" w:hAnsi="PT Astra Serif" w:cs="PT Astra Serif"/>
          <w:sz w:val="28"/>
          <w:szCs w:val="26"/>
        </w:rPr>
      </w:pP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AD440C">
        <w:rPr>
          <w:rFonts w:ascii="PT Astra Serif" w:eastAsia="PT Astra Serif" w:hAnsi="PT Astra Serif" w:cs="PT Astra Serif"/>
          <w:sz w:val="28"/>
          <w:szCs w:val="28"/>
        </w:rPr>
        <w:t>3</w:t>
      </w: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37112E" w:rsidRPr="00372275" w:rsidRDefault="0037112E" w:rsidP="00372275">
      <w:pPr>
        <w:pStyle w:val="Heading"/>
        <w:ind w:right="-285"/>
        <w:jc w:val="center"/>
        <w:outlineLvl w:val="0"/>
        <w:rPr>
          <w:rFonts w:ascii="PT Astra Serif" w:hAnsi="PT Astra Serif" w:cs="Times New Roman"/>
          <w:sz w:val="24"/>
          <w:szCs w:val="24"/>
        </w:rPr>
      </w:pPr>
    </w:p>
    <w:p w:rsidR="00FD201A" w:rsidRPr="00AD440C" w:rsidRDefault="00FD201A" w:rsidP="00372275">
      <w:pPr>
        <w:pStyle w:val="Heading"/>
        <w:ind w:right="-285"/>
        <w:jc w:val="center"/>
        <w:outlineLvl w:val="0"/>
        <w:rPr>
          <w:rFonts w:ascii="PT Astra Serif" w:hAnsi="PT Astra Serif" w:cs="Times New Roman"/>
          <w:sz w:val="24"/>
          <w:szCs w:val="24"/>
        </w:rPr>
      </w:pPr>
      <w:r w:rsidRPr="00AD440C">
        <w:rPr>
          <w:rFonts w:ascii="PT Astra Serif" w:hAnsi="PT Astra Serif" w:cs="Times New Roman"/>
          <w:sz w:val="24"/>
          <w:szCs w:val="24"/>
        </w:rPr>
        <w:t>ПОЛОЖЕНИЕ</w:t>
      </w:r>
    </w:p>
    <w:p w:rsidR="00FD201A" w:rsidRPr="00AD440C" w:rsidRDefault="00FD201A" w:rsidP="00372275">
      <w:pPr>
        <w:ind w:right="-285"/>
        <w:jc w:val="center"/>
        <w:rPr>
          <w:rStyle w:val="blk"/>
          <w:rFonts w:ascii="PT Astra Serif" w:hAnsi="PT Astra Serif"/>
          <w:b/>
          <w:bCs/>
          <w:sz w:val="24"/>
          <w:szCs w:val="24"/>
        </w:rPr>
      </w:pPr>
      <w:r w:rsidRPr="00AD440C">
        <w:rPr>
          <w:rStyle w:val="blk"/>
          <w:rFonts w:ascii="PT Astra Serif" w:hAnsi="PT Astra Serif"/>
          <w:b/>
          <w:bCs/>
          <w:sz w:val="24"/>
          <w:szCs w:val="24"/>
        </w:rPr>
        <w:t xml:space="preserve">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w:t>
      </w:r>
      <w:r w:rsidR="00406A9D" w:rsidRPr="00AD440C">
        <w:rPr>
          <w:rStyle w:val="blk"/>
          <w:rFonts w:ascii="PT Astra Serif" w:hAnsi="PT Astra Serif"/>
          <w:b/>
          <w:bCs/>
          <w:sz w:val="24"/>
          <w:szCs w:val="24"/>
        </w:rPr>
        <w:t>человека</w:t>
      </w:r>
      <w:r w:rsidRPr="00AD440C">
        <w:rPr>
          <w:rStyle w:val="blk"/>
          <w:rFonts w:ascii="PT Astra Serif" w:hAnsi="PT Astra Serif"/>
          <w:b/>
          <w:bCs/>
          <w:sz w:val="24"/>
          <w:szCs w:val="24"/>
        </w:rPr>
        <w:t xml:space="preserve">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
    <w:p w:rsidR="00FD201A" w:rsidRPr="00AD440C" w:rsidRDefault="00FD201A" w:rsidP="00372275">
      <w:pPr>
        <w:ind w:right="-285"/>
        <w:jc w:val="center"/>
        <w:rPr>
          <w:rFonts w:ascii="PT Astra Serif" w:hAnsi="PT Astra Serif"/>
          <w:b/>
          <w:sz w:val="24"/>
          <w:szCs w:val="24"/>
        </w:rPr>
      </w:pPr>
    </w:p>
    <w:p w:rsidR="00FD201A" w:rsidRPr="00AD440C" w:rsidRDefault="00FD201A" w:rsidP="00372275">
      <w:pPr>
        <w:ind w:left="284" w:right="-285" w:firstLine="540"/>
        <w:rPr>
          <w:rFonts w:ascii="PT Astra Serif" w:hAnsi="PT Astra Serif"/>
          <w:sz w:val="24"/>
          <w:szCs w:val="24"/>
        </w:rPr>
      </w:pPr>
    </w:p>
    <w:p w:rsidR="00AD440C" w:rsidRPr="00AD440C" w:rsidRDefault="00FD201A" w:rsidP="00AD440C">
      <w:pPr>
        <w:spacing w:line="0" w:lineRule="atLeast"/>
        <w:rPr>
          <w:rFonts w:ascii="PT Astra Serif" w:hAnsi="PT Astra Serif"/>
          <w:sz w:val="24"/>
          <w:szCs w:val="24"/>
        </w:rPr>
      </w:pPr>
      <w:r w:rsidRPr="00AD440C">
        <w:rPr>
          <w:rFonts w:ascii="PT Astra Serif" w:hAnsi="PT Astra Serif"/>
          <w:b/>
          <w:sz w:val="24"/>
          <w:szCs w:val="24"/>
        </w:rPr>
        <w:t xml:space="preserve">1. </w:t>
      </w:r>
      <w:r w:rsidR="00AD440C" w:rsidRPr="00AD440C">
        <w:rPr>
          <w:rFonts w:ascii="PT Astra Serif" w:hAnsi="PT Astra Serif"/>
          <w:sz w:val="24"/>
          <w:szCs w:val="24"/>
        </w:rPr>
        <w:t>В соответствии со статьей 42 Градостроительного кодекса Российской Федерации подготовка проекта планировки территории осуществляется для выделения</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элементов планировочной структуры, установления границ территорий общего</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пользования,</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границ</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зон</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планируемого</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размещения</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объектов</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капитального</w:t>
      </w:r>
      <w:r w:rsidR="00AD440C" w:rsidRPr="00AD440C">
        <w:rPr>
          <w:rFonts w:ascii="PT Astra Serif" w:hAnsi="PT Astra Serif"/>
          <w:spacing w:val="-67"/>
          <w:sz w:val="24"/>
          <w:szCs w:val="24"/>
        </w:rPr>
        <w:t xml:space="preserve"> </w:t>
      </w:r>
      <w:r w:rsidR="00AD440C" w:rsidRPr="00AD440C">
        <w:rPr>
          <w:rFonts w:ascii="PT Astra Serif" w:hAnsi="PT Astra Serif"/>
          <w:sz w:val="24"/>
          <w:szCs w:val="24"/>
        </w:rPr>
        <w:t>строительства, определения характеристик и очередности планируемого развития</w:t>
      </w:r>
      <w:r w:rsidR="00AD440C" w:rsidRPr="00AD440C">
        <w:rPr>
          <w:rFonts w:ascii="PT Astra Serif" w:hAnsi="PT Astra Serif"/>
          <w:spacing w:val="1"/>
          <w:sz w:val="24"/>
          <w:szCs w:val="24"/>
        </w:rPr>
        <w:t xml:space="preserve"> </w:t>
      </w:r>
      <w:r w:rsidR="00AD440C" w:rsidRPr="00AD440C">
        <w:rPr>
          <w:rFonts w:ascii="PT Astra Serif" w:hAnsi="PT Astra Serif"/>
          <w:sz w:val="24"/>
          <w:szCs w:val="24"/>
        </w:rPr>
        <w:t>территории.</w:t>
      </w:r>
    </w:p>
    <w:p w:rsidR="00AD440C" w:rsidRPr="00AD440C" w:rsidRDefault="00AD440C" w:rsidP="00AD440C">
      <w:pPr>
        <w:pStyle w:val="af9"/>
        <w:jc w:val="right"/>
        <w:rPr>
          <w:rFonts w:ascii="PT Astra Serif" w:hAnsi="PT Astra Serif"/>
          <w:sz w:val="24"/>
          <w:szCs w:val="24"/>
        </w:rPr>
      </w:pPr>
      <w:r w:rsidRPr="00AD440C">
        <w:rPr>
          <w:rFonts w:ascii="PT Astra Serif" w:hAnsi="PT Astra Serif"/>
          <w:bCs/>
          <w:sz w:val="24"/>
          <w:szCs w:val="24"/>
        </w:rPr>
        <w:t>Таблица 1</w:t>
      </w:r>
    </w:p>
    <w:p w:rsidR="00AD440C" w:rsidRPr="00AD440C" w:rsidRDefault="00AD440C" w:rsidP="00AD440C">
      <w:pPr>
        <w:pStyle w:val="af9"/>
        <w:jc w:val="center"/>
        <w:rPr>
          <w:rFonts w:ascii="PT Astra Serif" w:hAnsi="PT Astra Serif"/>
          <w:sz w:val="24"/>
          <w:szCs w:val="24"/>
        </w:rPr>
      </w:pPr>
      <w:r w:rsidRPr="00AD440C">
        <w:rPr>
          <w:rFonts w:ascii="PT Astra Serif" w:hAnsi="PT Astra Serif"/>
          <w:sz w:val="24"/>
          <w:szCs w:val="24"/>
        </w:rPr>
        <w:t>Перечень элементов планировочной структуры</w:t>
      </w:r>
    </w:p>
    <w:p w:rsidR="00AD440C" w:rsidRPr="00AD440C" w:rsidRDefault="00AD440C" w:rsidP="00AD440C">
      <w:pPr>
        <w:pStyle w:val="af9"/>
        <w:jc w:val="center"/>
        <w:rPr>
          <w:rFonts w:ascii="PT Astra Serif" w:hAnsi="PT Astra Seri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968"/>
        <w:gridCol w:w="3372"/>
        <w:gridCol w:w="3137"/>
        <w:gridCol w:w="2151"/>
      </w:tblGrid>
      <w:tr w:rsidR="00AD440C" w:rsidRPr="00AD440C" w:rsidTr="00796436">
        <w:trPr>
          <w:trHeight w:val="281"/>
          <w:jc w:val="center"/>
        </w:trPr>
        <w:tc>
          <w:tcPr>
            <w:tcW w:w="988" w:type="dxa"/>
            <w:vMerge w:val="restar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w:t>
            </w:r>
          </w:p>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по плану</w:t>
            </w:r>
          </w:p>
        </w:tc>
        <w:tc>
          <w:tcPr>
            <w:tcW w:w="3492" w:type="dxa"/>
            <w:vMerge w:val="restart"/>
            <w:vAlign w:val="center"/>
          </w:tcPr>
          <w:p w:rsidR="00AD440C" w:rsidRPr="00AD440C" w:rsidRDefault="00AD440C" w:rsidP="00796436">
            <w:pPr>
              <w:widowControl w:val="0"/>
              <w:autoSpaceDE w:val="0"/>
              <w:autoSpaceDN w:val="0"/>
              <w:ind w:left="145"/>
              <w:jc w:val="center"/>
              <w:rPr>
                <w:rFonts w:ascii="PT Astra Serif" w:hAnsi="PT Astra Serif"/>
                <w:sz w:val="24"/>
                <w:szCs w:val="24"/>
                <w:lang w:bidi="ru-RU"/>
              </w:rPr>
            </w:pPr>
            <w:r w:rsidRPr="00AD440C">
              <w:rPr>
                <w:rFonts w:ascii="PT Astra Serif" w:hAnsi="PT Astra Serif"/>
                <w:sz w:val="24"/>
                <w:szCs w:val="24"/>
                <w:lang w:bidi="ru-RU"/>
              </w:rPr>
              <w:t>Вид элемента планировочной структуры</w:t>
            </w:r>
          </w:p>
        </w:tc>
        <w:tc>
          <w:tcPr>
            <w:tcW w:w="3250" w:type="dxa"/>
            <w:vMerge w:val="restar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Наименование элемента планировочной структуры</w:t>
            </w:r>
          </w:p>
        </w:tc>
        <w:tc>
          <w:tcPr>
            <w:tcW w:w="2182" w:type="dxa"/>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Характеристика элемента</w:t>
            </w:r>
          </w:p>
        </w:tc>
      </w:tr>
      <w:tr w:rsidR="00AD440C" w:rsidRPr="00AD440C" w:rsidTr="00796436">
        <w:trPr>
          <w:trHeight w:val="232"/>
          <w:jc w:val="center"/>
        </w:trPr>
        <w:tc>
          <w:tcPr>
            <w:tcW w:w="988" w:type="dxa"/>
            <w:vMerge/>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p>
        </w:tc>
        <w:tc>
          <w:tcPr>
            <w:tcW w:w="3492" w:type="dxa"/>
            <w:vMerge/>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p>
        </w:tc>
        <w:tc>
          <w:tcPr>
            <w:tcW w:w="3250" w:type="dxa"/>
            <w:vMerge/>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p>
        </w:tc>
        <w:tc>
          <w:tcPr>
            <w:tcW w:w="2182" w:type="dxa"/>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Площадь, га</w:t>
            </w:r>
          </w:p>
        </w:tc>
      </w:tr>
    </w:tbl>
    <w:p w:rsidR="00AD440C" w:rsidRPr="00AD440C" w:rsidRDefault="00AD440C" w:rsidP="00AD440C">
      <w:pPr>
        <w:pStyle w:val="af9"/>
        <w:jc w:val="center"/>
        <w:rPr>
          <w:rFonts w:ascii="PT Astra Serif" w:hAnsi="PT Astra Seri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996"/>
        <w:gridCol w:w="3425"/>
        <w:gridCol w:w="3130"/>
        <w:gridCol w:w="2077"/>
      </w:tblGrid>
      <w:tr w:rsidR="00AD440C" w:rsidRPr="00AD440C" w:rsidTr="00796436">
        <w:trPr>
          <w:trHeight w:val="236"/>
          <w:tblHeader/>
          <w:jc w:val="center"/>
        </w:trPr>
        <w:tc>
          <w:tcPr>
            <w:tcW w:w="1036" w:type="dxa"/>
            <w:vAlign w:val="center"/>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1</w:t>
            </w:r>
          </w:p>
        </w:tc>
        <w:tc>
          <w:tcPr>
            <w:tcW w:w="3511" w:type="dxa"/>
            <w:vAlign w:val="center"/>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2</w:t>
            </w:r>
          </w:p>
        </w:tc>
        <w:tc>
          <w:tcPr>
            <w:tcW w:w="3209" w:type="dxa"/>
            <w:vAlign w:val="center"/>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3</w:t>
            </w:r>
          </w:p>
        </w:tc>
        <w:tc>
          <w:tcPr>
            <w:tcW w:w="2156" w:type="dxa"/>
            <w:vAlign w:val="center"/>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4</w:t>
            </w:r>
          </w:p>
        </w:tc>
      </w:tr>
      <w:tr w:rsidR="00AD440C" w:rsidRPr="00AD440C" w:rsidTr="00796436">
        <w:trPr>
          <w:trHeight w:val="232"/>
          <w:jc w:val="center"/>
        </w:trPr>
        <w:tc>
          <w:tcPr>
            <w:tcW w:w="1036" w:type="dxa"/>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w:t>
            </w:r>
          </w:p>
        </w:tc>
        <w:tc>
          <w:tcPr>
            <w:tcW w:w="3511" w:type="dxa"/>
            <w:vAlign w:val="center"/>
          </w:tcPr>
          <w:p w:rsidR="00AD440C" w:rsidRPr="00AD440C" w:rsidRDefault="00AD440C" w:rsidP="00796436">
            <w:pPr>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Существующий элемент планировочной структуры</w:t>
            </w:r>
          </w:p>
          <w:p w:rsidR="00AD440C" w:rsidRPr="00AD440C" w:rsidRDefault="00AD440C" w:rsidP="00796436">
            <w:pPr>
              <w:autoSpaceDE w:val="0"/>
              <w:autoSpaceDN w:val="0"/>
              <w:jc w:val="center"/>
              <w:rPr>
                <w:rFonts w:ascii="PT Astra Serif" w:hAnsi="PT Astra Serif"/>
                <w:sz w:val="24"/>
                <w:szCs w:val="24"/>
                <w:lang w:bidi="ru-RU"/>
              </w:rPr>
            </w:pPr>
          </w:p>
        </w:tc>
        <w:tc>
          <w:tcPr>
            <w:tcW w:w="3209" w:type="dxa"/>
            <w:vAlign w:val="center"/>
          </w:tcPr>
          <w:p w:rsidR="00AD440C" w:rsidRPr="00AD440C" w:rsidRDefault="00AD440C" w:rsidP="00796436">
            <w:pPr>
              <w:widowControl w:val="0"/>
              <w:autoSpaceDE w:val="0"/>
              <w:autoSpaceDN w:val="0"/>
              <w:jc w:val="center"/>
              <w:rPr>
                <w:rFonts w:ascii="PT Astra Serif" w:hAnsi="PT Astra Serif"/>
                <w:bCs/>
                <w:sz w:val="24"/>
                <w:szCs w:val="24"/>
                <w:lang w:bidi="ru-RU"/>
              </w:rPr>
            </w:pPr>
            <w:r w:rsidRPr="00AD440C">
              <w:rPr>
                <w:rFonts w:ascii="PT Astra Serif" w:hAnsi="PT Astra Serif"/>
                <w:sz w:val="24"/>
                <w:szCs w:val="24"/>
                <w:lang w:bidi="ru-RU"/>
              </w:rPr>
              <w:t xml:space="preserve">Квартал, ограниченный пр. Ленина, ул. </w:t>
            </w:r>
            <w:proofErr w:type="spellStart"/>
            <w:r w:rsidRPr="00AD440C">
              <w:rPr>
                <w:rFonts w:ascii="PT Astra Serif" w:hAnsi="PT Astra Serif"/>
                <w:sz w:val="24"/>
                <w:szCs w:val="24"/>
                <w:lang w:bidi="ru-RU"/>
              </w:rPr>
              <w:t>Бердской</w:t>
            </w:r>
            <w:proofErr w:type="spellEnd"/>
            <w:r w:rsidRPr="00AD440C">
              <w:rPr>
                <w:rFonts w:ascii="PT Astra Serif" w:hAnsi="PT Astra Serif"/>
                <w:sz w:val="24"/>
                <w:szCs w:val="24"/>
                <w:lang w:bidi="ru-RU"/>
              </w:rPr>
              <w:t>, ул. Водяной</w:t>
            </w:r>
          </w:p>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bCs/>
                <w:sz w:val="24"/>
                <w:szCs w:val="24"/>
                <w:lang w:bidi="ru-RU"/>
              </w:rPr>
              <w:t>и ж/д путями</w:t>
            </w:r>
          </w:p>
        </w:tc>
        <w:tc>
          <w:tcPr>
            <w:tcW w:w="2156" w:type="dxa"/>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6,77</w:t>
            </w:r>
          </w:p>
        </w:tc>
      </w:tr>
    </w:tbl>
    <w:p w:rsidR="00372275" w:rsidRPr="00AD440C" w:rsidRDefault="00372275" w:rsidP="00AD440C">
      <w:pPr>
        <w:ind w:left="284" w:right="-285" w:firstLine="540"/>
        <w:rPr>
          <w:rFonts w:ascii="PT Astra Serif" w:hAnsi="PT Astra Serif"/>
          <w:b/>
          <w:sz w:val="24"/>
          <w:szCs w:val="24"/>
        </w:rPr>
      </w:pPr>
    </w:p>
    <w:p w:rsidR="00AD440C" w:rsidRPr="00AD440C" w:rsidRDefault="00AD440C" w:rsidP="00AD440C">
      <w:pPr>
        <w:pStyle w:val="1"/>
        <w:keepLines w:val="0"/>
        <w:numPr>
          <w:ilvl w:val="0"/>
          <w:numId w:val="4"/>
        </w:numPr>
        <w:pBdr>
          <w:top w:val="none" w:sz="0" w:space="0" w:color="auto"/>
          <w:left w:val="none" w:sz="0" w:space="0" w:color="auto"/>
          <w:bottom w:val="none" w:sz="0" w:space="0" w:color="auto"/>
          <w:right w:val="none" w:sz="0" w:space="0" w:color="auto"/>
          <w:between w:val="none" w:sz="0" w:space="0" w:color="auto"/>
        </w:pBdr>
        <w:spacing w:before="120" w:after="240"/>
        <w:jc w:val="center"/>
        <w:rPr>
          <w:rFonts w:ascii="PT Astra Serif" w:hAnsi="PT Astra Serif"/>
          <w:sz w:val="24"/>
          <w:szCs w:val="24"/>
        </w:rPr>
      </w:pPr>
      <w:r w:rsidRPr="00AD440C">
        <w:rPr>
          <w:rFonts w:ascii="PT Astra Serif" w:hAnsi="PT Astra Serif"/>
          <w:sz w:val="24"/>
          <w:szCs w:val="24"/>
        </w:rPr>
        <w:t>Размещение объектов федерального значения</w:t>
      </w:r>
    </w:p>
    <w:p w:rsidR="00AD440C" w:rsidRPr="00AD440C" w:rsidRDefault="00AD440C" w:rsidP="00AD440C">
      <w:pPr>
        <w:widowControl w:val="0"/>
        <w:spacing w:line="240" w:lineRule="atLeast"/>
        <w:ind w:left="23" w:right="23" w:firstLine="686"/>
        <w:jc w:val="both"/>
        <w:rPr>
          <w:rFonts w:ascii="PT Astra Serif" w:hAnsi="PT Astra Serif"/>
          <w:sz w:val="24"/>
          <w:szCs w:val="24"/>
        </w:rPr>
      </w:pPr>
      <w:r w:rsidRPr="00AD440C">
        <w:rPr>
          <w:rFonts w:ascii="PT Astra Serif" w:hAnsi="PT Astra Serif"/>
          <w:sz w:val="24"/>
          <w:szCs w:val="24"/>
        </w:rPr>
        <w:t>Схемой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 утвержденной распоряжением Правительства Российской Федерации от 19.03.2013 № 384-р, размещение (новое строительство) объектов федерального значения в области железнодорожного, воздушного, морского, внутреннего водного федерального транспорта и автомобильных дорог федерального значения в границах проекта планировки территории не запланировано.</w:t>
      </w:r>
    </w:p>
    <w:p w:rsidR="00AD440C" w:rsidRPr="00AD440C" w:rsidRDefault="00AD440C" w:rsidP="00AD440C">
      <w:pPr>
        <w:widowControl w:val="0"/>
        <w:spacing w:line="240" w:lineRule="atLeast"/>
        <w:ind w:left="23" w:right="23" w:firstLine="686"/>
        <w:jc w:val="both"/>
        <w:rPr>
          <w:rFonts w:ascii="PT Astra Serif" w:hAnsi="PT Astra Serif"/>
          <w:sz w:val="24"/>
          <w:szCs w:val="24"/>
        </w:rPr>
      </w:pPr>
      <w:r w:rsidRPr="00AD440C">
        <w:rPr>
          <w:rFonts w:ascii="PT Astra Serif" w:hAnsi="PT Astra Serif"/>
          <w:sz w:val="24"/>
          <w:szCs w:val="24"/>
        </w:rPr>
        <w:lastRenderedPageBreak/>
        <w:t>Схемой территориального планирования Российской Федерации в области энергетики, утвержденной распоряжением Правительства Российской Федерации от 01.08.2016 № 1634-р, размещение объектов федерального значения в области энергетики в границах проекта планировки территории не запланировано.</w:t>
      </w:r>
    </w:p>
    <w:p w:rsidR="00AD440C" w:rsidRPr="00AD440C" w:rsidRDefault="00AD440C" w:rsidP="00AD440C">
      <w:pPr>
        <w:widowControl w:val="0"/>
        <w:spacing w:line="240" w:lineRule="atLeast"/>
        <w:ind w:left="23" w:right="23" w:firstLine="686"/>
        <w:jc w:val="both"/>
        <w:rPr>
          <w:rFonts w:ascii="PT Astra Serif" w:hAnsi="PT Astra Serif"/>
          <w:sz w:val="24"/>
          <w:szCs w:val="24"/>
        </w:rPr>
      </w:pPr>
      <w:r w:rsidRPr="00AD440C">
        <w:rPr>
          <w:rFonts w:ascii="PT Astra Serif" w:hAnsi="PT Astra Serif"/>
          <w:sz w:val="24"/>
          <w:szCs w:val="24"/>
        </w:rPr>
        <w:t>Схемой территориального планирования Российской Федерации в области здравоохранения, утвержденной распоряжением Правительства Российской Федерации от 28.12.2012 № 2607-р, размещение объектов федерального значения в области здравоохранения в границах проекта планировки территории не запланировано.</w:t>
      </w:r>
    </w:p>
    <w:p w:rsidR="00AD440C" w:rsidRPr="00AD440C" w:rsidRDefault="00AD440C" w:rsidP="00AD440C">
      <w:pPr>
        <w:widowControl w:val="0"/>
        <w:spacing w:line="240" w:lineRule="atLeast"/>
        <w:ind w:left="23" w:right="23" w:firstLine="686"/>
        <w:jc w:val="both"/>
        <w:rPr>
          <w:rFonts w:ascii="PT Astra Serif" w:hAnsi="PT Astra Serif"/>
          <w:sz w:val="24"/>
          <w:szCs w:val="24"/>
        </w:rPr>
      </w:pPr>
      <w:r w:rsidRPr="00AD440C">
        <w:rPr>
          <w:rFonts w:ascii="PT Astra Serif" w:hAnsi="PT Astra Serif"/>
          <w:sz w:val="24"/>
          <w:szCs w:val="24"/>
        </w:rPr>
        <w:t>Схемой территориального планирования Российской Федерации в области высшего профессионального образования, утвержденной распоряжением Правительства Российской Федерации от 26.02.2013 № 247-р, размещение объектов федерального значения в области высшего профессионального образования в границах проекта планировки территории не запланировано.</w:t>
      </w:r>
    </w:p>
    <w:p w:rsidR="00AD440C" w:rsidRDefault="00AD440C" w:rsidP="00AD440C">
      <w:pPr>
        <w:widowControl w:val="0"/>
        <w:spacing w:line="240" w:lineRule="atLeast"/>
        <w:ind w:left="23" w:right="23" w:firstLine="686"/>
        <w:jc w:val="both"/>
        <w:rPr>
          <w:rFonts w:ascii="PT Astra Serif" w:hAnsi="PT Astra Serif"/>
          <w:sz w:val="24"/>
          <w:szCs w:val="24"/>
        </w:rPr>
      </w:pPr>
      <w:r w:rsidRPr="00AD440C">
        <w:rPr>
          <w:rFonts w:ascii="PT Astra Serif" w:hAnsi="PT Astra Serif"/>
          <w:sz w:val="24"/>
          <w:szCs w:val="24"/>
        </w:rPr>
        <w:t>Схемой территориального планирования Российской Федерации в области федерального транспорта (в части трубопроводного транспорта), утвержденной распоряжением Правительства Российской Федерации от 06.05.2015 № 816-р, размещение объектов федерального значения в части трубопроводного транспорта в границах проекта планировки территории не запланировано.</w:t>
      </w:r>
    </w:p>
    <w:p w:rsidR="00AD440C" w:rsidRPr="00AD440C" w:rsidRDefault="00AD440C" w:rsidP="00AD440C">
      <w:pPr>
        <w:widowControl w:val="0"/>
        <w:spacing w:line="240" w:lineRule="atLeast"/>
        <w:jc w:val="center"/>
        <w:outlineLvl w:val="0"/>
        <w:rPr>
          <w:rFonts w:ascii="PT Astra Serif" w:hAnsi="PT Astra Serif"/>
          <w:b/>
          <w:sz w:val="24"/>
          <w:szCs w:val="24"/>
        </w:rPr>
      </w:pPr>
      <w:r w:rsidRPr="00AD440C">
        <w:rPr>
          <w:rFonts w:ascii="PT Astra Serif" w:hAnsi="PT Astra Serif"/>
          <w:b/>
          <w:sz w:val="24"/>
          <w:szCs w:val="24"/>
        </w:rPr>
        <w:t>2. Размещение объектов регионального значения</w:t>
      </w:r>
    </w:p>
    <w:p w:rsidR="00AD440C" w:rsidRPr="00AD440C" w:rsidRDefault="00AD440C" w:rsidP="00AD440C">
      <w:pPr>
        <w:widowControl w:val="0"/>
        <w:shd w:val="clear" w:color="auto" w:fill="FFFFFF"/>
        <w:spacing w:line="240" w:lineRule="atLeast"/>
        <w:rPr>
          <w:rFonts w:ascii="PT Astra Serif" w:hAnsi="PT Astra Serif"/>
          <w:sz w:val="24"/>
          <w:szCs w:val="24"/>
        </w:rPr>
      </w:pPr>
    </w:p>
    <w:p w:rsidR="00AD440C" w:rsidRPr="00AD440C" w:rsidRDefault="00AD440C" w:rsidP="00AD440C">
      <w:pPr>
        <w:pStyle w:val="af9"/>
        <w:ind w:right="107" w:firstLine="720"/>
        <w:rPr>
          <w:rFonts w:ascii="PT Astra Serif" w:hAnsi="PT Astra Serif"/>
          <w:sz w:val="24"/>
          <w:szCs w:val="24"/>
        </w:rPr>
      </w:pPr>
      <w:r w:rsidRPr="00AD440C">
        <w:rPr>
          <w:rFonts w:ascii="PT Astra Serif" w:hAnsi="PT Astra Serif"/>
          <w:sz w:val="24"/>
          <w:szCs w:val="24"/>
        </w:rPr>
        <w:t>Схемой</w:t>
      </w:r>
      <w:r w:rsidRPr="00AD440C">
        <w:rPr>
          <w:rFonts w:ascii="PT Astra Serif" w:hAnsi="PT Astra Serif"/>
          <w:spacing w:val="1"/>
          <w:sz w:val="24"/>
          <w:szCs w:val="24"/>
        </w:rPr>
        <w:t xml:space="preserve"> </w:t>
      </w:r>
      <w:r w:rsidRPr="00AD440C">
        <w:rPr>
          <w:rFonts w:ascii="PT Astra Serif" w:hAnsi="PT Astra Serif"/>
          <w:sz w:val="24"/>
          <w:szCs w:val="24"/>
        </w:rPr>
        <w:t>территориального</w:t>
      </w:r>
      <w:r w:rsidRPr="00AD440C">
        <w:rPr>
          <w:rFonts w:ascii="PT Astra Serif" w:hAnsi="PT Astra Serif"/>
          <w:spacing w:val="1"/>
          <w:sz w:val="24"/>
          <w:szCs w:val="24"/>
        </w:rPr>
        <w:t xml:space="preserve"> </w:t>
      </w:r>
      <w:r w:rsidRPr="00AD440C">
        <w:rPr>
          <w:rFonts w:ascii="PT Astra Serif" w:hAnsi="PT Astra Serif"/>
          <w:sz w:val="24"/>
          <w:szCs w:val="24"/>
        </w:rPr>
        <w:t>планирования</w:t>
      </w:r>
      <w:r w:rsidRPr="00AD440C">
        <w:rPr>
          <w:rFonts w:ascii="PT Astra Serif" w:hAnsi="PT Astra Serif"/>
          <w:spacing w:val="1"/>
          <w:sz w:val="24"/>
          <w:szCs w:val="24"/>
        </w:rPr>
        <w:t xml:space="preserve"> </w:t>
      </w:r>
      <w:r w:rsidRPr="00AD440C">
        <w:rPr>
          <w:rFonts w:ascii="PT Astra Serif" w:hAnsi="PT Astra Serif"/>
          <w:sz w:val="24"/>
          <w:szCs w:val="24"/>
        </w:rPr>
        <w:t>Томской</w:t>
      </w:r>
      <w:r w:rsidRPr="00AD440C">
        <w:rPr>
          <w:rFonts w:ascii="PT Astra Serif" w:hAnsi="PT Astra Serif"/>
          <w:spacing w:val="1"/>
          <w:sz w:val="24"/>
          <w:szCs w:val="24"/>
        </w:rPr>
        <w:t xml:space="preserve"> </w:t>
      </w:r>
      <w:r w:rsidRPr="00AD440C">
        <w:rPr>
          <w:rFonts w:ascii="PT Astra Serif" w:hAnsi="PT Astra Serif"/>
          <w:sz w:val="24"/>
          <w:szCs w:val="24"/>
        </w:rPr>
        <w:t>области,</w:t>
      </w:r>
      <w:r w:rsidRPr="00AD440C">
        <w:rPr>
          <w:rFonts w:ascii="PT Astra Serif" w:hAnsi="PT Astra Serif"/>
          <w:spacing w:val="1"/>
          <w:sz w:val="24"/>
          <w:szCs w:val="24"/>
        </w:rPr>
        <w:t xml:space="preserve"> </w:t>
      </w:r>
      <w:r w:rsidRPr="00AD440C">
        <w:rPr>
          <w:rFonts w:ascii="PT Astra Serif" w:hAnsi="PT Astra Serif"/>
          <w:sz w:val="24"/>
          <w:szCs w:val="24"/>
        </w:rPr>
        <w:t>утвержденной</w:t>
      </w:r>
      <w:r w:rsidRPr="00AD440C">
        <w:rPr>
          <w:rFonts w:ascii="PT Astra Serif" w:hAnsi="PT Astra Serif"/>
          <w:spacing w:val="1"/>
          <w:sz w:val="24"/>
          <w:szCs w:val="24"/>
        </w:rPr>
        <w:t xml:space="preserve"> </w:t>
      </w:r>
      <w:r w:rsidRPr="00AD440C">
        <w:rPr>
          <w:rFonts w:ascii="PT Astra Serif" w:hAnsi="PT Astra Serif"/>
          <w:sz w:val="24"/>
          <w:szCs w:val="24"/>
        </w:rPr>
        <w:t>постановлением</w:t>
      </w:r>
      <w:r w:rsidRPr="00AD440C">
        <w:rPr>
          <w:rFonts w:ascii="PT Astra Serif" w:hAnsi="PT Astra Serif"/>
          <w:spacing w:val="1"/>
          <w:sz w:val="24"/>
          <w:szCs w:val="24"/>
        </w:rPr>
        <w:t xml:space="preserve"> </w:t>
      </w:r>
      <w:r w:rsidRPr="00AD440C">
        <w:rPr>
          <w:rFonts w:ascii="PT Astra Serif" w:hAnsi="PT Astra Serif"/>
          <w:sz w:val="24"/>
          <w:szCs w:val="24"/>
        </w:rPr>
        <w:t>Администрации Томской</w:t>
      </w:r>
      <w:r w:rsidRPr="00AD440C">
        <w:rPr>
          <w:rFonts w:ascii="PT Astra Serif" w:hAnsi="PT Astra Serif"/>
          <w:spacing w:val="1"/>
          <w:sz w:val="24"/>
          <w:szCs w:val="24"/>
        </w:rPr>
        <w:t xml:space="preserve"> </w:t>
      </w:r>
      <w:r w:rsidRPr="00AD440C">
        <w:rPr>
          <w:rFonts w:ascii="PT Astra Serif" w:hAnsi="PT Astra Serif"/>
          <w:sz w:val="24"/>
          <w:szCs w:val="24"/>
        </w:rPr>
        <w:t>области</w:t>
      </w:r>
      <w:r w:rsidRPr="00AD440C">
        <w:rPr>
          <w:rFonts w:ascii="PT Astra Serif" w:hAnsi="PT Astra Serif"/>
          <w:spacing w:val="1"/>
          <w:sz w:val="24"/>
          <w:szCs w:val="24"/>
        </w:rPr>
        <w:t xml:space="preserve"> </w:t>
      </w:r>
      <w:r w:rsidRPr="00AD440C">
        <w:rPr>
          <w:rFonts w:ascii="PT Astra Serif" w:hAnsi="PT Astra Serif"/>
          <w:sz w:val="24"/>
          <w:szCs w:val="24"/>
        </w:rPr>
        <w:t>от 08.07.2011 № 204а «Об утверждении схемы территориального планирования</w:t>
      </w:r>
      <w:r w:rsidRPr="00AD440C">
        <w:rPr>
          <w:rFonts w:ascii="PT Astra Serif" w:hAnsi="PT Astra Serif"/>
          <w:spacing w:val="1"/>
          <w:sz w:val="24"/>
          <w:szCs w:val="24"/>
        </w:rPr>
        <w:t xml:space="preserve"> </w:t>
      </w:r>
      <w:r w:rsidRPr="00AD440C">
        <w:rPr>
          <w:rFonts w:ascii="PT Astra Serif" w:hAnsi="PT Astra Serif"/>
          <w:sz w:val="24"/>
          <w:szCs w:val="24"/>
        </w:rPr>
        <w:t>Томской</w:t>
      </w:r>
      <w:r w:rsidRPr="00AD440C">
        <w:rPr>
          <w:rFonts w:ascii="PT Astra Serif" w:hAnsi="PT Astra Serif"/>
          <w:spacing w:val="1"/>
          <w:sz w:val="24"/>
          <w:szCs w:val="24"/>
        </w:rPr>
        <w:t xml:space="preserve"> </w:t>
      </w:r>
      <w:r w:rsidRPr="00AD440C">
        <w:rPr>
          <w:rFonts w:ascii="PT Astra Serif" w:hAnsi="PT Astra Serif"/>
          <w:sz w:val="24"/>
          <w:szCs w:val="24"/>
        </w:rPr>
        <w:t>области»,</w:t>
      </w:r>
      <w:r w:rsidRPr="00AD440C">
        <w:rPr>
          <w:rFonts w:ascii="PT Astra Serif" w:hAnsi="PT Astra Serif"/>
          <w:spacing w:val="1"/>
          <w:sz w:val="24"/>
          <w:szCs w:val="24"/>
        </w:rPr>
        <w:t xml:space="preserve"> </w:t>
      </w:r>
      <w:r w:rsidRPr="00AD440C">
        <w:rPr>
          <w:rFonts w:ascii="PT Astra Serif" w:hAnsi="PT Astra Serif"/>
          <w:sz w:val="24"/>
          <w:szCs w:val="24"/>
        </w:rPr>
        <w:t>размещение</w:t>
      </w:r>
      <w:r w:rsidRPr="00AD440C">
        <w:rPr>
          <w:rFonts w:ascii="PT Astra Serif" w:hAnsi="PT Astra Serif"/>
          <w:spacing w:val="1"/>
          <w:sz w:val="24"/>
          <w:szCs w:val="24"/>
        </w:rPr>
        <w:t xml:space="preserve"> </w:t>
      </w:r>
      <w:r w:rsidRPr="00AD440C">
        <w:rPr>
          <w:rFonts w:ascii="PT Astra Serif" w:hAnsi="PT Astra Serif"/>
          <w:sz w:val="24"/>
          <w:szCs w:val="24"/>
        </w:rPr>
        <w:t>объектов</w:t>
      </w:r>
      <w:r w:rsidRPr="00AD440C">
        <w:rPr>
          <w:rFonts w:ascii="PT Astra Serif" w:hAnsi="PT Astra Serif"/>
          <w:spacing w:val="1"/>
          <w:sz w:val="24"/>
          <w:szCs w:val="24"/>
        </w:rPr>
        <w:t xml:space="preserve"> </w:t>
      </w:r>
      <w:r w:rsidRPr="00AD440C">
        <w:rPr>
          <w:rFonts w:ascii="PT Astra Serif" w:hAnsi="PT Astra Serif"/>
          <w:sz w:val="24"/>
          <w:szCs w:val="24"/>
        </w:rPr>
        <w:t>регионального</w:t>
      </w:r>
      <w:r w:rsidRPr="00AD440C">
        <w:rPr>
          <w:rFonts w:ascii="PT Astra Serif" w:hAnsi="PT Astra Serif"/>
          <w:spacing w:val="1"/>
          <w:sz w:val="24"/>
          <w:szCs w:val="24"/>
        </w:rPr>
        <w:t xml:space="preserve"> </w:t>
      </w:r>
      <w:r w:rsidRPr="00AD440C">
        <w:rPr>
          <w:rFonts w:ascii="PT Astra Serif" w:hAnsi="PT Astra Serif"/>
          <w:sz w:val="24"/>
          <w:szCs w:val="24"/>
        </w:rPr>
        <w:t>значения</w:t>
      </w:r>
      <w:r w:rsidRPr="00AD440C">
        <w:rPr>
          <w:rFonts w:ascii="PT Astra Serif" w:hAnsi="PT Astra Serif"/>
          <w:spacing w:val="1"/>
          <w:sz w:val="24"/>
          <w:szCs w:val="24"/>
        </w:rPr>
        <w:t xml:space="preserve"> </w:t>
      </w:r>
      <w:r w:rsidRPr="00AD440C">
        <w:rPr>
          <w:rFonts w:ascii="PT Astra Serif" w:hAnsi="PT Astra Serif"/>
          <w:sz w:val="24"/>
          <w:szCs w:val="24"/>
        </w:rPr>
        <w:t>в</w:t>
      </w:r>
      <w:r w:rsidRPr="00AD440C">
        <w:rPr>
          <w:rFonts w:ascii="PT Astra Serif" w:hAnsi="PT Astra Serif"/>
          <w:spacing w:val="1"/>
          <w:sz w:val="24"/>
          <w:szCs w:val="24"/>
        </w:rPr>
        <w:t xml:space="preserve"> </w:t>
      </w:r>
      <w:r w:rsidRPr="00AD440C">
        <w:rPr>
          <w:rFonts w:ascii="PT Astra Serif" w:hAnsi="PT Astra Serif"/>
          <w:sz w:val="24"/>
          <w:szCs w:val="24"/>
        </w:rPr>
        <w:t>границах проекта</w:t>
      </w:r>
      <w:r w:rsidRPr="00AD440C">
        <w:rPr>
          <w:rFonts w:ascii="PT Astra Serif" w:hAnsi="PT Astra Serif"/>
          <w:spacing w:val="-1"/>
          <w:sz w:val="24"/>
          <w:szCs w:val="24"/>
        </w:rPr>
        <w:t xml:space="preserve"> </w:t>
      </w:r>
      <w:r w:rsidRPr="00AD440C">
        <w:rPr>
          <w:rFonts w:ascii="PT Astra Serif" w:hAnsi="PT Astra Serif"/>
          <w:sz w:val="24"/>
          <w:szCs w:val="24"/>
        </w:rPr>
        <w:t>планировки</w:t>
      </w:r>
      <w:r w:rsidRPr="00AD440C">
        <w:rPr>
          <w:rFonts w:ascii="PT Astra Serif" w:hAnsi="PT Astra Serif"/>
          <w:spacing w:val="1"/>
          <w:sz w:val="24"/>
          <w:szCs w:val="24"/>
        </w:rPr>
        <w:t xml:space="preserve"> </w:t>
      </w:r>
      <w:r w:rsidRPr="00AD440C">
        <w:rPr>
          <w:rFonts w:ascii="PT Astra Serif" w:hAnsi="PT Astra Serif"/>
          <w:sz w:val="24"/>
          <w:szCs w:val="24"/>
        </w:rPr>
        <w:t>территории</w:t>
      </w:r>
      <w:r w:rsidRPr="00AD440C">
        <w:rPr>
          <w:rFonts w:ascii="PT Astra Serif" w:hAnsi="PT Astra Serif"/>
          <w:spacing w:val="-4"/>
          <w:sz w:val="24"/>
          <w:szCs w:val="24"/>
        </w:rPr>
        <w:t xml:space="preserve"> </w:t>
      </w:r>
      <w:r w:rsidRPr="00AD440C">
        <w:rPr>
          <w:rFonts w:ascii="PT Astra Serif" w:hAnsi="PT Astra Serif"/>
          <w:sz w:val="24"/>
          <w:szCs w:val="24"/>
        </w:rPr>
        <w:t>не</w:t>
      </w:r>
      <w:r w:rsidRPr="00AD440C">
        <w:rPr>
          <w:rFonts w:ascii="PT Astra Serif" w:hAnsi="PT Astra Serif"/>
          <w:spacing w:val="-1"/>
          <w:sz w:val="24"/>
          <w:szCs w:val="24"/>
        </w:rPr>
        <w:t xml:space="preserve"> </w:t>
      </w:r>
      <w:r w:rsidRPr="00AD440C">
        <w:rPr>
          <w:rFonts w:ascii="PT Astra Serif" w:hAnsi="PT Astra Serif"/>
          <w:sz w:val="24"/>
          <w:szCs w:val="24"/>
        </w:rPr>
        <w:t>запланировано.</w:t>
      </w:r>
    </w:p>
    <w:p w:rsidR="00AD440C" w:rsidRPr="00AD440C" w:rsidRDefault="00AD440C" w:rsidP="00AD440C">
      <w:pPr>
        <w:pStyle w:val="af9"/>
        <w:ind w:right="107" w:firstLine="720"/>
        <w:rPr>
          <w:rFonts w:ascii="PT Astra Serif" w:hAnsi="PT Astra Serif"/>
          <w:sz w:val="24"/>
          <w:szCs w:val="24"/>
        </w:rPr>
      </w:pPr>
      <w:r w:rsidRPr="00AD440C">
        <w:rPr>
          <w:rFonts w:ascii="PT Astra Serif" w:hAnsi="PT Astra Serif"/>
          <w:sz w:val="24"/>
          <w:szCs w:val="24"/>
        </w:rPr>
        <w:t>Обеспечение объектами амбулаторно-поликлинических учреждений будет осуществлено за счет существующих объектов, расположенных в нормативной транспортной доступности, среди которых:</w:t>
      </w:r>
    </w:p>
    <w:p w:rsidR="00AD440C" w:rsidRPr="00AD440C" w:rsidRDefault="00AD440C" w:rsidP="00AD440C">
      <w:pPr>
        <w:pStyle w:val="af9"/>
        <w:ind w:right="107" w:firstLine="720"/>
        <w:rPr>
          <w:rFonts w:ascii="PT Astra Serif" w:hAnsi="PT Astra Serif"/>
          <w:color w:val="FF0000"/>
          <w:sz w:val="24"/>
          <w:szCs w:val="24"/>
        </w:rPr>
      </w:pPr>
      <w:r w:rsidRPr="00AD440C">
        <w:rPr>
          <w:rFonts w:ascii="PT Astra Serif" w:hAnsi="PT Astra Serif"/>
          <w:sz w:val="24"/>
          <w:szCs w:val="24"/>
        </w:rPr>
        <w:t xml:space="preserve">- областное государственное автономное учреждение здравоохранения (далее – ОГАУЗ) «Поликлиника № 10», поликлиническое отделение №3 (ул. Розы Люксембург, 39); </w:t>
      </w:r>
    </w:p>
    <w:p w:rsidR="00AD440C" w:rsidRPr="00AD440C" w:rsidRDefault="00AD440C" w:rsidP="00AD440C">
      <w:pPr>
        <w:pStyle w:val="af9"/>
        <w:ind w:right="107" w:firstLine="720"/>
        <w:rPr>
          <w:rFonts w:ascii="PT Astra Serif" w:hAnsi="PT Astra Serif"/>
          <w:sz w:val="24"/>
          <w:szCs w:val="24"/>
        </w:rPr>
      </w:pPr>
      <w:r w:rsidRPr="00AD440C">
        <w:rPr>
          <w:rFonts w:ascii="PT Astra Serif" w:hAnsi="PT Astra Serif"/>
          <w:sz w:val="24"/>
          <w:szCs w:val="24"/>
        </w:rPr>
        <w:t>- ОГАУЗ «Поликлиника № 10», поликлиническое отделение №2 (ул. Профсоюзная, 16);</w:t>
      </w:r>
      <w:r w:rsidRPr="00AD440C">
        <w:rPr>
          <w:rFonts w:ascii="PT Astra Serif" w:hAnsi="PT Astra Serif"/>
          <w:color w:val="FF0000"/>
          <w:sz w:val="24"/>
          <w:szCs w:val="24"/>
        </w:rPr>
        <w:t xml:space="preserve"> </w:t>
      </w:r>
    </w:p>
    <w:p w:rsidR="00AD440C" w:rsidRPr="00AD440C" w:rsidRDefault="00AD440C" w:rsidP="00AD440C">
      <w:pPr>
        <w:pStyle w:val="af9"/>
        <w:ind w:right="107" w:firstLine="720"/>
        <w:rPr>
          <w:rFonts w:ascii="PT Astra Serif" w:hAnsi="PT Astra Serif"/>
          <w:sz w:val="24"/>
          <w:szCs w:val="24"/>
        </w:rPr>
      </w:pPr>
      <w:r w:rsidRPr="00AD440C">
        <w:rPr>
          <w:rFonts w:ascii="PT Astra Serif" w:hAnsi="PT Astra Serif"/>
          <w:sz w:val="24"/>
          <w:szCs w:val="24"/>
        </w:rPr>
        <w:t xml:space="preserve">- ОГАУЗ «Детская городская больница №2», поликлиническое отделение №2 (ул. Профсоюзная, 3). </w:t>
      </w:r>
    </w:p>
    <w:p w:rsidR="00AD440C" w:rsidRPr="00AD440C" w:rsidRDefault="00AD440C" w:rsidP="00AD440C">
      <w:pPr>
        <w:widowControl w:val="0"/>
        <w:spacing w:line="240" w:lineRule="atLeast"/>
        <w:rPr>
          <w:rFonts w:ascii="PT Astra Serif" w:hAnsi="PT Astra Serif"/>
          <w:sz w:val="24"/>
          <w:szCs w:val="24"/>
        </w:rPr>
      </w:pPr>
    </w:p>
    <w:p w:rsidR="00AD440C" w:rsidRPr="00AD440C" w:rsidRDefault="00AD440C" w:rsidP="00AD440C">
      <w:pPr>
        <w:widowControl w:val="0"/>
        <w:spacing w:line="240" w:lineRule="atLeast"/>
        <w:jc w:val="center"/>
        <w:outlineLvl w:val="0"/>
        <w:rPr>
          <w:rFonts w:ascii="PT Astra Serif" w:hAnsi="PT Astra Serif"/>
          <w:b/>
          <w:sz w:val="24"/>
          <w:szCs w:val="24"/>
        </w:rPr>
      </w:pPr>
      <w:bookmarkStart w:id="1" w:name="_Toc122008040"/>
      <w:bookmarkStart w:id="2" w:name="_Toc127518576"/>
      <w:r w:rsidRPr="00AD440C">
        <w:rPr>
          <w:rFonts w:ascii="PT Astra Serif" w:hAnsi="PT Astra Serif"/>
          <w:b/>
          <w:sz w:val="24"/>
          <w:szCs w:val="24"/>
        </w:rPr>
        <w:t>3. Размещение объектов местного значения</w:t>
      </w:r>
      <w:bookmarkEnd w:id="1"/>
      <w:bookmarkEnd w:id="2"/>
    </w:p>
    <w:p w:rsidR="00AD440C" w:rsidRPr="00AD440C" w:rsidRDefault="00AD440C" w:rsidP="00AD440C">
      <w:pPr>
        <w:widowControl w:val="0"/>
        <w:spacing w:line="240" w:lineRule="atLeast"/>
        <w:jc w:val="center"/>
        <w:rPr>
          <w:rFonts w:ascii="PT Astra Serif" w:hAnsi="PT Astra Serif"/>
          <w:b/>
          <w:sz w:val="24"/>
          <w:szCs w:val="24"/>
        </w:rPr>
      </w:pPr>
    </w:p>
    <w:p w:rsidR="00AD440C" w:rsidRPr="00AD440C" w:rsidRDefault="00AD440C" w:rsidP="00AD440C">
      <w:pPr>
        <w:pStyle w:val="af9"/>
        <w:ind w:right="100" w:firstLine="707"/>
        <w:rPr>
          <w:rFonts w:ascii="PT Astra Serif" w:hAnsi="PT Astra Serif"/>
          <w:sz w:val="24"/>
          <w:szCs w:val="24"/>
        </w:rPr>
      </w:pPr>
      <w:r w:rsidRPr="00AD440C">
        <w:rPr>
          <w:rFonts w:ascii="PT Astra Serif" w:hAnsi="PT Astra Serif"/>
          <w:sz w:val="24"/>
          <w:szCs w:val="24"/>
        </w:rPr>
        <w:t>Согласно местным нормативам градостроительного проектирования муниципального образования «Город Томск», утвержденным решением Думы города Томска от 07.11.2017 № 661 «Об утверждении местных нормативов градостроительного проектирования муниципального образования «Город Томск» (далее – МНГП), минимально допустимый уровень обеспеченности принят:</w:t>
      </w:r>
    </w:p>
    <w:p w:rsidR="00AD440C" w:rsidRPr="00AD440C" w:rsidRDefault="00AD440C" w:rsidP="00AD440C">
      <w:pPr>
        <w:pStyle w:val="af9"/>
        <w:ind w:right="100" w:firstLine="707"/>
        <w:rPr>
          <w:rFonts w:ascii="PT Astra Serif" w:hAnsi="PT Astra Serif"/>
          <w:sz w:val="24"/>
          <w:szCs w:val="24"/>
        </w:rPr>
      </w:pPr>
      <w:r w:rsidRPr="00AD440C">
        <w:rPr>
          <w:rFonts w:ascii="PT Astra Serif" w:hAnsi="PT Astra Serif"/>
          <w:sz w:val="24"/>
          <w:szCs w:val="24"/>
        </w:rPr>
        <w:t>- для общеобразовательных организаций – 115 мест на 1 тыс. чел.</w:t>
      </w:r>
    </w:p>
    <w:p w:rsidR="00AD440C" w:rsidRPr="00AD440C" w:rsidRDefault="00AD440C" w:rsidP="00AD440C">
      <w:pPr>
        <w:pStyle w:val="af9"/>
        <w:ind w:right="100" w:firstLine="707"/>
        <w:rPr>
          <w:rFonts w:ascii="PT Astra Serif" w:hAnsi="PT Astra Serif"/>
          <w:sz w:val="24"/>
          <w:szCs w:val="24"/>
        </w:rPr>
      </w:pPr>
      <w:r w:rsidRPr="00AD440C">
        <w:rPr>
          <w:rFonts w:ascii="PT Astra Serif" w:hAnsi="PT Astra Serif"/>
          <w:sz w:val="24"/>
          <w:szCs w:val="24"/>
        </w:rPr>
        <w:t>- для дошкольных образовательных организаций – 60 мест на 1 тыс. чел.</w:t>
      </w:r>
    </w:p>
    <w:p w:rsidR="00AD440C" w:rsidRPr="00AD440C" w:rsidRDefault="00AD440C" w:rsidP="00AD440C">
      <w:pPr>
        <w:pStyle w:val="af9"/>
        <w:ind w:right="100" w:firstLine="707"/>
        <w:rPr>
          <w:rFonts w:ascii="PT Astra Serif" w:hAnsi="PT Astra Serif"/>
          <w:sz w:val="24"/>
          <w:szCs w:val="24"/>
        </w:rPr>
      </w:pPr>
      <w:r w:rsidRPr="00AD440C">
        <w:rPr>
          <w:rFonts w:ascii="PT Astra Serif" w:hAnsi="PT Astra Serif"/>
          <w:sz w:val="24"/>
          <w:szCs w:val="24"/>
        </w:rPr>
        <w:t xml:space="preserve">Согласно принятым проектным решениям, прогнозируемая численность населения составит 2400 человек, требуемое количество мест в дошкольных образовательных организациях по расчету составит 144 места, требуемое количество мест в общеобразовательных организациях по расчету составит 276 мест. </w:t>
      </w:r>
    </w:p>
    <w:p w:rsidR="00AD440C" w:rsidRPr="00AD440C" w:rsidRDefault="00AD440C" w:rsidP="00AD440C">
      <w:pPr>
        <w:pStyle w:val="af9"/>
        <w:ind w:right="100" w:firstLine="707"/>
        <w:rPr>
          <w:rFonts w:ascii="PT Astra Serif" w:hAnsi="PT Astra Serif"/>
          <w:sz w:val="24"/>
          <w:szCs w:val="24"/>
        </w:rPr>
      </w:pPr>
      <w:r w:rsidRPr="00AD440C">
        <w:rPr>
          <w:rFonts w:ascii="PT Astra Serif" w:hAnsi="PT Astra Serif"/>
          <w:sz w:val="24"/>
          <w:szCs w:val="24"/>
        </w:rPr>
        <w:t>На образуемом земельном участке площадью 0,55 га проектом планировки предлагается к размещению дошкольная образовательная организация на 200 мест.</w:t>
      </w:r>
    </w:p>
    <w:p w:rsidR="00AD440C" w:rsidRPr="00AD440C" w:rsidRDefault="00AD440C" w:rsidP="00AD440C">
      <w:pPr>
        <w:autoSpaceDE w:val="0"/>
        <w:autoSpaceDN w:val="0"/>
        <w:adjustRightInd w:val="0"/>
        <w:jc w:val="both"/>
        <w:rPr>
          <w:rFonts w:ascii="PT Astra Serif" w:eastAsia="Calibri" w:hAnsi="PT Astra Serif"/>
          <w:sz w:val="24"/>
          <w:szCs w:val="24"/>
          <w:lang w:eastAsia="en-US"/>
        </w:rPr>
      </w:pPr>
      <w:r w:rsidRPr="00AD440C">
        <w:rPr>
          <w:rFonts w:ascii="PT Astra Serif" w:eastAsia="Calibri" w:hAnsi="PT Astra Serif"/>
          <w:sz w:val="24"/>
          <w:szCs w:val="24"/>
          <w:lang w:eastAsia="en-US"/>
        </w:rPr>
        <w:t xml:space="preserve">Обеспечение местами в общеобразовательных организациях предусматривается за счет существующих образовательных организаций Муниципального автономного </w:t>
      </w:r>
      <w:r w:rsidRPr="00AD440C">
        <w:rPr>
          <w:rFonts w:ascii="PT Astra Serif" w:eastAsia="Calibri" w:hAnsi="PT Astra Serif"/>
          <w:sz w:val="24"/>
          <w:szCs w:val="24"/>
          <w:lang w:eastAsia="en-US"/>
        </w:rPr>
        <w:lastRenderedPageBreak/>
        <w:t>общеобразовательного учреждения (далее – МАОУ) Средняя общеобразовательная школа (далее – СОШ) № 28 г. Томска, основной общеобразовательной школы № 45 г. Томска, МАОУ Заозерная СОШ № 16 г. Томска, МАОУ СОШ № 2 г. Томска.</w:t>
      </w:r>
    </w:p>
    <w:p w:rsidR="00AD440C" w:rsidRPr="00AD440C" w:rsidRDefault="00AD440C" w:rsidP="00AD440C">
      <w:pPr>
        <w:autoSpaceDE w:val="0"/>
        <w:autoSpaceDN w:val="0"/>
        <w:adjustRightInd w:val="0"/>
        <w:rPr>
          <w:rFonts w:ascii="PT Astra Serif" w:hAnsi="PT Astra Serif"/>
          <w:sz w:val="24"/>
          <w:szCs w:val="24"/>
        </w:rPr>
      </w:pPr>
    </w:p>
    <w:p w:rsidR="00AD440C" w:rsidRPr="00AD440C" w:rsidRDefault="00AD440C" w:rsidP="00AD440C">
      <w:pPr>
        <w:pStyle w:val="1"/>
        <w:tabs>
          <w:tab w:val="left" w:pos="0"/>
        </w:tabs>
        <w:spacing w:before="0" w:after="0"/>
        <w:ind w:firstLine="720"/>
        <w:jc w:val="both"/>
        <w:rPr>
          <w:rFonts w:ascii="PT Astra Serif" w:eastAsia="Times New Roman" w:hAnsi="PT Astra Serif"/>
          <w:b/>
          <w:sz w:val="24"/>
          <w:szCs w:val="24"/>
        </w:rPr>
      </w:pPr>
      <w:bookmarkStart w:id="3" w:name="_Toc122008041"/>
      <w:bookmarkStart w:id="4" w:name="_Toc127518577"/>
      <w:r w:rsidRPr="00AD440C">
        <w:rPr>
          <w:rFonts w:ascii="PT Astra Serif" w:eastAsia="Times New Roman" w:hAnsi="PT Astra Serif"/>
          <w:b/>
          <w:sz w:val="24"/>
          <w:szCs w:val="24"/>
        </w:rPr>
        <w:t>4. Характеристика планируемого развития территории, в том числе плотности и параметров застройки территории</w:t>
      </w:r>
      <w:bookmarkEnd w:id="3"/>
      <w:bookmarkEnd w:id="4"/>
    </w:p>
    <w:p w:rsidR="00AD440C" w:rsidRPr="00AD440C" w:rsidRDefault="00AD440C" w:rsidP="00AD440C">
      <w:pPr>
        <w:ind w:right="101" w:firstLine="707"/>
        <w:jc w:val="both"/>
        <w:rPr>
          <w:rFonts w:ascii="PT Astra Serif" w:hAnsi="PT Astra Serif"/>
          <w:color w:val="000000"/>
          <w:sz w:val="24"/>
          <w:szCs w:val="24"/>
        </w:rPr>
      </w:pPr>
    </w:p>
    <w:p w:rsidR="00AD440C" w:rsidRPr="00AD440C" w:rsidRDefault="00AD440C" w:rsidP="00AD440C">
      <w:pPr>
        <w:ind w:right="101" w:firstLine="707"/>
        <w:jc w:val="both"/>
        <w:rPr>
          <w:rFonts w:ascii="PT Astra Serif" w:hAnsi="PT Astra Serif"/>
          <w:color w:val="000000"/>
          <w:sz w:val="24"/>
          <w:szCs w:val="24"/>
        </w:rPr>
      </w:pPr>
      <w:r w:rsidRPr="00AD440C">
        <w:rPr>
          <w:rFonts w:ascii="PT Astra Serif" w:hAnsi="PT Astra Serif"/>
          <w:color w:val="000000"/>
          <w:sz w:val="24"/>
          <w:szCs w:val="24"/>
        </w:rPr>
        <w:t>Площадь</w:t>
      </w:r>
      <w:r w:rsidRPr="00AD440C">
        <w:rPr>
          <w:rFonts w:ascii="PT Astra Serif" w:hAnsi="PT Astra Serif"/>
          <w:color w:val="000000"/>
          <w:spacing w:val="1"/>
          <w:sz w:val="24"/>
          <w:szCs w:val="24"/>
        </w:rPr>
        <w:t xml:space="preserve"> планируемой </w:t>
      </w:r>
      <w:r w:rsidRPr="00AD440C">
        <w:rPr>
          <w:rFonts w:ascii="PT Astra Serif" w:hAnsi="PT Astra Serif"/>
          <w:color w:val="000000"/>
          <w:sz w:val="24"/>
          <w:szCs w:val="24"/>
        </w:rPr>
        <w:t>территории</w:t>
      </w:r>
      <w:r w:rsidRPr="00AD440C">
        <w:rPr>
          <w:rFonts w:ascii="PT Astra Serif" w:hAnsi="PT Astra Serif"/>
          <w:color w:val="000000"/>
          <w:spacing w:val="1"/>
          <w:sz w:val="24"/>
          <w:szCs w:val="24"/>
        </w:rPr>
        <w:t xml:space="preserve"> </w:t>
      </w:r>
      <w:r w:rsidRPr="00AD440C">
        <w:rPr>
          <w:rFonts w:ascii="PT Astra Serif" w:hAnsi="PT Astra Serif"/>
          <w:color w:val="000000"/>
          <w:sz w:val="24"/>
          <w:szCs w:val="24"/>
        </w:rPr>
        <w:t>составляет</w:t>
      </w:r>
      <w:r w:rsidRPr="00AD440C">
        <w:rPr>
          <w:rFonts w:ascii="PT Astra Serif" w:hAnsi="PT Astra Serif"/>
          <w:color w:val="000000"/>
          <w:spacing w:val="-3"/>
          <w:sz w:val="24"/>
          <w:szCs w:val="24"/>
        </w:rPr>
        <w:t xml:space="preserve"> </w:t>
      </w:r>
      <w:bookmarkStart w:id="5" w:name="_Hlk99872748"/>
      <w:r w:rsidRPr="00AD440C">
        <w:rPr>
          <w:rFonts w:ascii="PT Astra Serif" w:hAnsi="PT Astra Serif"/>
          <w:color w:val="000000"/>
          <w:sz w:val="24"/>
          <w:szCs w:val="24"/>
        </w:rPr>
        <w:t>3,8861 га, численность населения на расчетный срок составит 2400 человек.</w:t>
      </w:r>
    </w:p>
    <w:p w:rsidR="00AD440C" w:rsidRPr="00AD440C" w:rsidRDefault="00AD440C" w:rsidP="00AD440C">
      <w:pPr>
        <w:jc w:val="both"/>
        <w:rPr>
          <w:rFonts w:ascii="PT Astra Serif" w:hAnsi="PT Astra Serif"/>
          <w:sz w:val="24"/>
          <w:szCs w:val="24"/>
        </w:rPr>
      </w:pPr>
      <w:r w:rsidRPr="00AD440C">
        <w:rPr>
          <w:rFonts w:ascii="PT Astra Serif" w:hAnsi="PT Astra Serif"/>
          <w:sz w:val="24"/>
          <w:szCs w:val="24"/>
        </w:rPr>
        <w:t xml:space="preserve">Красные линии в границах проекта планировки территории установлены в соответствии с системой координат, используемой для ведения Единого государственного реестра недвижимости, с учетом границ существующих земельных участков, сведения о которых внесены в Единый государственный реестр недвижимости. </w:t>
      </w:r>
    </w:p>
    <w:p w:rsidR="00AD440C" w:rsidRDefault="00AD440C" w:rsidP="00AD440C">
      <w:pPr>
        <w:autoSpaceDE w:val="0"/>
        <w:autoSpaceDN w:val="0"/>
        <w:adjustRightInd w:val="0"/>
        <w:ind w:firstLine="708"/>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Зоны планируемого размещения объектов капитального строительства соответствуют функциональной зоне общественно-деловой застройки, установленной Генеральным планом муниципального образования «Город Томск», и основным видам разрешенного использования территориальной зоны общественно-жилого назначения (ОЖ), установленной Правилами землепользования и застройки </w:t>
      </w:r>
      <w:r w:rsidRPr="00AD440C">
        <w:rPr>
          <w:rFonts w:ascii="PT Astra Serif" w:hAnsi="PT Astra Serif"/>
          <w:sz w:val="24"/>
          <w:szCs w:val="24"/>
        </w:rPr>
        <w:t>муниципального образования «Город Томск»</w:t>
      </w:r>
      <w:r w:rsidRPr="00AD440C">
        <w:rPr>
          <w:rFonts w:ascii="PT Astra Serif" w:eastAsia="Calibri" w:hAnsi="PT Astra Serif"/>
          <w:color w:val="000000"/>
          <w:sz w:val="24"/>
          <w:szCs w:val="24"/>
          <w:lang w:eastAsia="en-US"/>
        </w:rPr>
        <w:t xml:space="preserve">, утвержденными решением Думы города Томска от 27.11.2007 № 687, а также функциональному назначению земельных участков, предлагаемых к сохранению на расчетный срок (до 2030 года). </w:t>
      </w:r>
      <w:bookmarkEnd w:id="5"/>
    </w:p>
    <w:p w:rsidR="00AD440C" w:rsidRPr="00AD440C" w:rsidRDefault="00AD440C" w:rsidP="00AD440C">
      <w:pPr>
        <w:autoSpaceDE w:val="0"/>
        <w:autoSpaceDN w:val="0"/>
        <w:adjustRightInd w:val="0"/>
        <w:ind w:firstLine="708"/>
        <w:jc w:val="right"/>
        <w:rPr>
          <w:rFonts w:ascii="PT Astra Serif" w:hAnsi="PT Astra Serif"/>
          <w:color w:val="262633"/>
          <w:sz w:val="24"/>
          <w:szCs w:val="24"/>
        </w:rPr>
      </w:pPr>
      <w:r w:rsidRPr="00AD440C">
        <w:rPr>
          <w:rFonts w:ascii="PT Astra Serif" w:hAnsi="PT Astra Serif"/>
          <w:bCs/>
          <w:sz w:val="24"/>
          <w:szCs w:val="24"/>
        </w:rPr>
        <w:t>Таблица 2</w:t>
      </w:r>
    </w:p>
    <w:p w:rsidR="00AD440C" w:rsidRPr="00AD440C" w:rsidRDefault="00AD440C" w:rsidP="00AD440C">
      <w:pPr>
        <w:pStyle w:val="af9"/>
        <w:jc w:val="center"/>
        <w:rPr>
          <w:rFonts w:ascii="PT Astra Serif" w:hAnsi="PT Astra Serif"/>
          <w:sz w:val="24"/>
          <w:szCs w:val="24"/>
        </w:rPr>
      </w:pPr>
      <w:r w:rsidRPr="00AD440C">
        <w:rPr>
          <w:rFonts w:ascii="PT Astra Serif" w:hAnsi="PT Astra Serif"/>
          <w:sz w:val="24"/>
          <w:szCs w:val="24"/>
        </w:rPr>
        <w:t xml:space="preserve">Перечень зон планируемого размещения объектов </w:t>
      </w:r>
    </w:p>
    <w:p w:rsidR="00AD440C" w:rsidRPr="00AD440C" w:rsidRDefault="00AD440C" w:rsidP="00AD440C">
      <w:pPr>
        <w:pStyle w:val="af9"/>
        <w:jc w:val="center"/>
        <w:rPr>
          <w:rFonts w:ascii="PT Astra Serif" w:hAnsi="PT Astra Serif"/>
          <w:sz w:val="24"/>
          <w:szCs w:val="24"/>
        </w:rPr>
      </w:pPr>
      <w:r w:rsidRPr="00AD440C">
        <w:rPr>
          <w:rFonts w:ascii="PT Astra Serif" w:hAnsi="PT Astra Serif"/>
          <w:sz w:val="24"/>
          <w:szCs w:val="24"/>
        </w:rPr>
        <w:t>капитального строительства</w:t>
      </w:r>
    </w:p>
    <w:p w:rsidR="00AD440C" w:rsidRPr="00AD440C" w:rsidRDefault="00AD440C" w:rsidP="00AD440C">
      <w:pPr>
        <w:widowControl w:val="0"/>
        <w:spacing w:line="240" w:lineRule="atLeast"/>
        <w:jc w:val="right"/>
        <w:rPr>
          <w:rFonts w:ascii="PT Astra Serif" w:hAnsi="PT Astra Serif"/>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733"/>
        <w:gridCol w:w="4964"/>
        <w:gridCol w:w="1175"/>
        <w:gridCol w:w="2756"/>
      </w:tblGrid>
      <w:tr w:rsidR="00AD440C" w:rsidRPr="00AD440C" w:rsidTr="00796436">
        <w:trPr>
          <w:trHeight w:val="20"/>
          <w:jc w:val="center"/>
        </w:trPr>
        <w:tc>
          <w:tcPr>
            <w:tcW w:w="381" w:type="pct"/>
            <w:vMerge w:val="restar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w:t>
            </w:r>
          </w:p>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по плану</w:t>
            </w:r>
          </w:p>
        </w:tc>
        <w:tc>
          <w:tcPr>
            <w:tcW w:w="2578" w:type="pct"/>
            <w:vMerge w:val="restar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Назначение зон планируемого размещения объектов капитального строительства</w:t>
            </w:r>
          </w:p>
        </w:tc>
        <w:tc>
          <w:tcPr>
            <w:tcW w:w="2041" w:type="pct"/>
            <w:gridSpan w:val="2"/>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Характеристики объекта</w:t>
            </w:r>
          </w:p>
        </w:tc>
      </w:tr>
      <w:tr w:rsidR="00AD440C" w:rsidRPr="00AD440C" w:rsidTr="00796436">
        <w:trPr>
          <w:trHeight w:val="20"/>
          <w:jc w:val="center"/>
        </w:trPr>
        <w:tc>
          <w:tcPr>
            <w:tcW w:w="381" w:type="pct"/>
            <w:vMerge/>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p>
        </w:tc>
        <w:tc>
          <w:tcPr>
            <w:tcW w:w="2578" w:type="pct"/>
            <w:vMerge/>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p>
        </w:tc>
        <w:tc>
          <w:tcPr>
            <w:tcW w:w="610"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Площадь, га</w:t>
            </w:r>
          </w:p>
        </w:tc>
        <w:tc>
          <w:tcPr>
            <w:tcW w:w="143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Процент от общей</w:t>
            </w:r>
          </w:p>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площади территории, %</w:t>
            </w:r>
          </w:p>
        </w:tc>
      </w:tr>
    </w:tbl>
    <w:p w:rsidR="00AD440C" w:rsidRPr="00AD440C" w:rsidRDefault="00AD440C" w:rsidP="00AD440C">
      <w:pPr>
        <w:rPr>
          <w:rFonts w:ascii="PT Astra Serif" w:hAnsi="PT Astra Serif"/>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733"/>
        <w:gridCol w:w="4964"/>
        <w:gridCol w:w="1175"/>
        <w:gridCol w:w="2756"/>
      </w:tblGrid>
      <w:tr w:rsidR="00AD440C" w:rsidRPr="00AD440C" w:rsidTr="00796436">
        <w:trPr>
          <w:trHeight w:val="20"/>
          <w:tblHeader/>
          <w:jc w:val="center"/>
        </w:trPr>
        <w:tc>
          <w:tcPr>
            <w:tcW w:w="381" w:type="pct"/>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1</w:t>
            </w:r>
          </w:p>
        </w:tc>
        <w:tc>
          <w:tcPr>
            <w:tcW w:w="2578" w:type="pct"/>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2</w:t>
            </w:r>
          </w:p>
        </w:tc>
        <w:tc>
          <w:tcPr>
            <w:tcW w:w="610" w:type="pct"/>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3</w:t>
            </w:r>
          </w:p>
        </w:tc>
        <w:tc>
          <w:tcPr>
            <w:tcW w:w="1431" w:type="pct"/>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4</w:t>
            </w:r>
          </w:p>
        </w:tc>
      </w:tr>
      <w:tr w:rsidR="00AD440C" w:rsidRPr="00AD440C" w:rsidTr="00796436">
        <w:trPr>
          <w:trHeight w:val="20"/>
          <w:jc w:val="center"/>
        </w:trPr>
        <w:tc>
          <w:tcPr>
            <w:tcW w:w="38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w:t>
            </w:r>
          </w:p>
        </w:tc>
        <w:tc>
          <w:tcPr>
            <w:tcW w:w="2578" w:type="pct"/>
            <w:vAlign w:val="center"/>
          </w:tcPr>
          <w:p w:rsidR="00AD440C" w:rsidRPr="00AD440C" w:rsidRDefault="00AD440C" w:rsidP="00796436">
            <w:pPr>
              <w:rPr>
                <w:rFonts w:ascii="PT Astra Serif" w:hAnsi="PT Astra Serif"/>
                <w:sz w:val="24"/>
                <w:szCs w:val="24"/>
              </w:rPr>
            </w:pPr>
            <w:r w:rsidRPr="00AD440C">
              <w:rPr>
                <w:rFonts w:ascii="PT Astra Serif" w:hAnsi="PT Astra Serif"/>
                <w:sz w:val="24"/>
                <w:szCs w:val="24"/>
              </w:rPr>
              <w:t>Зона дошкольного, начального и среднего общего образования</w:t>
            </w:r>
          </w:p>
        </w:tc>
        <w:tc>
          <w:tcPr>
            <w:tcW w:w="610" w:type="pct"/>
            <w:tcBorders>
              <w:top w:val="single" w:sz="2" w:space="0" w:color="000000"/>
              <w:left w:val="single" w:sz="2" w:space="0" w:color="000000"/>
              <w:bottom w:val="single" w:sz="2" w:space="0" w:color="000000"/>
              <w:right w:val="single" w:sz="2" w:space="0" w:color="000000"/>
            </w:tcBorders>
            <w:shd w:val="clear" w:color="auto" w:fill="auto"/>
          </w:tcPr>
          <w:p w:rsidR="00AD440C" w:rsidRPr="00AD440C" w:rsidRDefault="00AD440C" w:rsidP="00796436">
            <w:pPr>
              <w:widowControl w:val="0"/>
              <w:autoSpaceDE w:val="0"/>
              <w:autoSpaceDN w:val="0"/>
              <w:jc w:val="center"/>
              <w:rPr>
                <w:rFonts w:ascii="PT Astra Serif" w:hAnsi="PT Astra Serif"/>
                <w:sz w:val="24"/>
                <w:szCs w:val="24"/>
                <w:lang w:eastAsia="en-US"/>
              </w:rPr>
            </w:pPr>
            <w:r w:rsidRPr="00AD440C">
              <w:rPr>
                <w:rFonts w:ascii="PT Astra Serif" w:hAnsi="PT Astra Serif"/>
                <w:sz w:val="24"/>
                <w:szCs w:val="24"/>
                <w:lang w:eastAsia="en-US"/>
              </w:rPr>
              <w:t>0,5535</w:t>
            </w:r>
          </w:p>
        </w:tc>
        <w:tc>
          <w:tcPr>
            <w:tcW w:w="1431" w:type="pct"/>
            <w:shd w:val="clear" w:color="auto" w:fill="auto"/>
          </w:tcPr>
          <w:p w:rsidR="00AD440C" w:rsidRPr="00AD440C" w:rsidRDefault="00AD440C" w:rsidP="00796436">
            <w:pPr>
              <w:jc w:val="center"/>
              <w:rPr>
                <w:rFonts w:ascii="PT Astra Serif" w:hAnsi="PT Astra Serif"/>
                <w:color w:val="000000"/>
                <w:sz w:val="24"/>
                <w:szCs w:val="24"/>
              </w:rPr>
            </w:pPr>
            <w:r w:rsidRPr="00AD440C">
              <w:rPr>
                <w:rFonts w:ascii="PT Astra Serif" w:hAnsi="PT Astra Serif"/>
                <w:color w:val="000000"/>
                <w:sz w:val="24"/>
                <w:szCs w:val="24"/>
              </w:rPr>
              <w:t>14,24</w:t>
            </w:r>
          </w:p>
        </w:tc>
      </w:tr>
      <w:tr w:rsidR="00AD440C" w:rsidRPr="00AD440C" w:rsidTr="00796436">
        <w:trPr>
          <w:trHeight w:val="20"/>
          <w:jc w:val="center"/>
        </w:trPr>
        <w:tc>
          <w:tcPr>
            <w:tcW w:w="38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2</w:t>
            </w:r>
          </w:p>
        </w:tc>
        <w:tc>
          <w:tcPr>
            <w:tcW w:w="2578" w:type="pct"/>
            <w:vAlign w:val="center"/>
          </w:tcPr>
          <w:p w:rsidR="00AD440C" w:rsidRPr="00AD440C" w:rsidRDefault="00AD440C" w:rsidP="00796436">
            <w:pPr>
              <w:rPr>
                <w:rFonts w:ascii="PT Astra Serif" w:hAnsi="PT Astra Serif"/>
                <w:sz w:val="24"/>
                <w:szCs w:val="24"/>
              </w:rPr>
            </w:pPr>
            <w:r w:rsidRPr="00AD440C">
              <w:rPr>
                <w:rFonts w:ascii="PT Astra Serif" w:hAnsi="PT Astra Serif"/>
                <w:sz w:val="24"/>
                <w:szCs w:val="24"/>
              </w:rPr>
              <w:t>Зона многоэтажной жилой застройки (высотная застройка)</w:t>
            </w:r>
          </w:p>
        </w:tc>
        <w:tc>
          <w:tcPr>
            <w:tcW w:w="610" w:type="pct"/>
            <w:tcBorders>
              <w:top w:val="single" w:sz="2" w:space="0" w:color="000000"/>
              <w:left w:val="single" w:sz="2" w:space="0" w:color="000000"/>
              <w:bottom w:val="single" w:sz="2" w:space="0" w:color="000000"/>
              <w:right w:val="single" w:sz="2" w:space="0" w:color="000000"/>
            </w:tcBorders>
            <w:shd w:val="clear" w:color="auto" w:fill="auto"/>
          </w:tcPr>
          <w:p w:rsidR="00AD440C" w:rsidRPr="00AD440C" w:rsidRDefault="00AD440C" w:rsidP="00796436">
            <w:pPr>
              <w:widowControl w:val="0"/>
              <w:autoSpaceDE w:val="0"/>
              <w:autoSpaceDN w:val="0"/>
              <w:jc w:val="center"/>
              <w:rPr>
                <w:rFonts w:ascii="PT Astra Serif" w:hAnsi="PT Astra Serif"/>
                <w:sz w:val="24"/>
                <w:szCs w:val="24"/>
                <w:lang w:eastAsia="en-US"/>
              </w:rPr>
            </w:pPr>
            <w:r w:rsidRPr="00AD440C">
              <w:rPr>
                <w:rFonts w:ascii="PT Astra Serif" w:hAnsi="PT Astra Serif"/>
                <w:sz w:val="24"/>
                <w:szCs w:val="24"/>
                <w:lang w:eastAsia="en-US"/>
              </w:rPr>
              <w:t>2,8187</w:t>
            </w:r>
          </w:p>
        </w:tc>
        <w:tc>
          <w:tcPr>
            <w:tcW w:w="1431" w:type="pct"/>
            <w:shd w:val="clear" w:color="auto" w:fill="auto"/>
          </w:tcPr>
          <w:p w:rsidR="00AD440C" w:rsidRPr="00AD440C" w:rsidRDefault="00AD440C" w:rsidP="00796436">
            <w:pPr>
              <w:jc w:val="center"/>
              <w:rPr>
                <w:rFonts w:ascii="PT Astra Serif" w:hAnsi="PT Astra Serif"/>
                <w:color w:val="000000"/>
                <w:sz w:val="24"/>
                <w:szCs w:val="24"/>
              </w:rPr>
            </w:pPr>
            <w:r w:rsidRPr="00AD440C">
              <w:rPr>
                <w:rFonts w:ascii="PT Astra Serif" w:hAnsi="PT Astra Serif"/>
                <w:color w:val="000000"/>
                <w:sz w:val="24"/>
                <w:szCs w:val="24"/>
              </w:rPr>
              <w:t>72,40</w:t>
            </w:r>
          </w:p>
        </w:tc>
      </w:tr>
      <w:tr w:rsidR="00AD440C" w:rsidRPr="00AD440C" w:rsidTr="00796436">
        <w:trPr>
          <w:trHeight w:val="20"/>
          <w:jc w:val="center"/>
        </w:trPr>
        <w:tc>
          <w:tcPr>
            <w:tcW w:w="38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w:t>
            </w:r>
          </w:p>
        </w:tc>
        <w:tc>
          <w:tcPr>
            <w:tcW w:w="2578" w:type="pct"/>
            <w:vAlign w:val="center"/>
          </w:tcPr>
          <w:p w:rsidR="00AD440C" w:rsidRPr="00AD440C" w:rsidRDefault="00AD440C" w:rsidP="00796436">
            <w:pPr>
              <w:rPr>
                <w:rFonts w:ascii="PT Astra Serif" w:hAnsi="PT Astra Serif"/>
                <w:sz w:val="24"/>
                <w:szCs w:val="24"/>
              </w:rPr>
            </w:pPr>
            <w:r w:rsidRPr="00AD440C">
              <w:rPr>
                <w:rFonts w:ascii="PT Astra Serif" w:hAnsi="PT Astra Serif"/>
                <w:sz w:val="24"/>
                <w:szCs w:val="24"/>
              </w:rPr>
              <w:t>Зона благоустройства территории</w:t>
            </w:r>
          </w:p>
        </w:tc>
        <w:tc>
          <w:tcPr>
            <w:tcW w:w="610" w:type="pct"/>
            <w:tcBorders>
              <w:top w:val="single" w:sz="2" w:space="0" w:color="000000"/>
              <w:left w:val="single" w:sz="2" w:space="0" w:color="000000"/>
              <w:bottom w:val="single" w:sz="2" w:space="0" w:color="000000"/>
              <w:right w:val="single" w:sz="2" w:space="0" w:color="000000"/>
            </w:tcBorders>
            <w:shd w:val="clear" w:color="auto" w:fill="auto"/>
          </w:tcPr>
          <w:p w:rsidR="00AD440C" w:rsidRPr="00AD440C" w:rsidRDefault="00AD440C" w:rsidP="00796436">
            <w:pPr>
              <w:widowControl w:val="0"/>
              <w:autoSpaceDE w:val="0"/>
              <w:autoSpaceDN w:val="0"/>
              <w:jc w:val="center"/>
              <w:rPr>
                <w:rFonts w:ascii="PT Astra Serif" w:hAnsi="PT Astra Serif"/>
                <w:sz w:val="24"/>
                <w:szCs w:val="24"/>
                <w:lang w:eastAsia="en-US"/>
              </w:rPr>
            </w:pPr>
            <w:r w:rsidRPr="00AD440C">
              <w:rPr>
                <w:rFonts w:ascii="PT Astra Serif" w:hAnsi="PT Astra Serif"/>
                <w:sz w:val="24"/>
                <w:szCs w:val="24"/>
                <w:lang w:eastAsia="en-US"/>
              </w:rPr>
              <w:t>0,1525</w:t>
            </w:r>
          </w:p>
        </w:tc>
        <w:tc>
          <w:tcPr>
            <w:tcW w:w="1431" w:type="pct"/>
            <w:shd w:val="clear" w:color="auto" w:fill="auto"/>
          </w:tcPr>
          <w:p w:rsidR="00AD440C" w:rsidRPr="00AD440C" w:rsidRDefault="00AD440C" w:rsidP="00796436">
            <w:pPr>
              <w:jc w:val="center"/>
              <w:rPr>
                <w:rFonts w:ascii="PT Astra Serif" w:hAnsi="PT Astra Serif"/>
                <w:color w:val="000000"/>
                <w:sz w:val="24"/>
                <w:szCs w:val="24"/>
              </w:rPr>
            </w:pPr>
            <w:r w:rsidRPr="00AD440C">
              <w:rPr>
                <w:rFonts w:ascii="PT Astra Serif" w:hAnsi="PT Astra Serif"/>
                <w:color w:val="000000"/>
                <w:sz w:val="24"/>
                <w:szCs w:val="24"/>
              </w:rPr>
              <w:t>3,92</w:t>
            </w:r>
          </w:p>
        </w:tc>
      </w:tr>
      <w:tr w:rsidR="00AD440C" w:rsidRPr="00AD440C" w:rsidTr="00796436">
        <w:trPr>
          <w:trHeight w:val="20"/>
          <w:jc w:val="center"/>
        </w:trPr>
        <w:tc>
          <w:tcPr>
            <w:tcW w:w="38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4</w:t>
            </w:r>
          </w:p>
        </w:tc>
        <w:tc>
          <w:tcPr>
            <w:tcW w:w="2578" w:type="pct"/>
            <w:vAlign w:val="center"/>
          </w:tcPr>
          <w:p w:rsidR="00AD440C" w:rsidRPr="00AD440C" w:rsidRDefault="00AD440C" w:rsidP="00796436">
            <w:pPr>
              <w:rPr>
                <w:rFonts w:ascii="PT Astra Serif" w:hAnsi="PT Astra Serif"/>
                <w:sz w:val="24"/>
                <w:szCs w:val="24"/>
              </w:rPr>
            </w:pPr>
            <w:r w:rsidRPr="00AD440C">
              <w:rPr>
                <w:rFonts w:ascii="PT Astra Serif" w:hAnsi="PT Astra Serif"/>
                <w:sz w:val="24"/>
                <w:szCs w:val="24"/>
              </w:rPr>
              <w:t>Зона объектов инженерной инфраструктуры</w:t>
            </w:r>
          </w:p>
        </w:tc>
        <w:tc>
          <w:tcPr>
            <w:tcW w:w="610" w:type="pct"/>
            <w:tcBorders>
              <w:top w:val="single" w:sz="2" w:space="0" w:color="000000"/>
              <w:left w:val="single" w:sz="2" w:space="0" w:color="000000"/>
              <w:bottom w:val="single" w:sz="2" w:space="0" w:color="000000"/>
              <w:right w:val="single" w:sz="2" w:space="0" w:color="000000"/>
            </w:tcBorders>
            <w:shd w:val="clear" w:color="auto" w:fill="auto"/>
          </w:tcPr>
          <w:p w:rsidR="00AD440C" w:rsidRPr="00AD440C" w:rsidRDefault="00AD440C" w:rsidP="00796436">
            <w:pPr>
              <w:widowControl w:val="0"/>
              <w:autoSpaceDE w:val="0"/>
              <w:autoSpaceDN w:val="0"/>
              <w:jc w:val="center"/>
              <w:rPr>
                <w:rFonts w:ascii="PT Astra Serif" w:hAnsi="PT Astra Serif"/>
                <w:sz w:val="24"/>
                <w:szCs w:val="24"/>
                <w:lang w:eastAsia="en-US"/>
              </w:rPr>
            </w:pPr>
            <w:r w:rsidRPr="00AD440C">
              <w:rPr>
                <w:rFonts w:ascii="PT Astra Serif" w:hAnsi="PT Astra Serif"/>
                <w:sz w:val="24"/>
                <w:szCs w:val="24"/>
                <w:lang w:eastAsia="en-US"/>
              </w:rPr>
              <w:t>0,0197</w:t>
            </w:r>
          </w:p>
        </w:tc>
        <w:tc>
          <w:tcPr>
            <w:tcW w:w="1431" w:type="pct"/>
            <w:shd w:val="clear" w:color="auto" w:fill="auto"/>
          </w:tcPr>
          <w:p w:rsidR="00AD440C" w:rsidRPr="00AD440C" w:rsidRDefault="00AD440C" w:rsidP="00796436">
            <w:pPr>
              <w:jc w:val="center"/>
              <w:rPr>
                <w:rFonts w:ascii="PT Astra Serif" w:hAnsi="PT Astra Serif"/>
                <w:color w:val="000000"/>
                <w:sz w:val="24"/>
                <w:szCs w:val="24"/>
              </w:rPr>
            </w:pPr>
            <w:r w:rsidRPr="00AD440C">
              <w:rPr>
                <w:rFonts w:ascii="PT Astra Serif" w:hAnsi="PT Astra Serif"/>
                <w:color w:val="000000"/>
                <w:sz w:val="24"/>
                <w:szCs w:val="24"/>
              </w:rPr>
              <w:t>0,64</w:t>
            </w:r>
          </w:p>
        </w:tc>
      </w:tr>
      <w:tr w:rsidR="00AD440C" w:rsidRPr="00AD440C" w:rsidTr="00796436">
        <w:trPr>
          <w:trHeight w:val="20"/>
          <w:jc w:val="center"/>
        </w:trPr>
        <w:tc>
          <w:tcPr>
            <w:tcW w:w="381" w:type="pct"/>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5</w:t>
            </w:r>
          </w:p>
        </w:tc>
        <w:tc>
          <w:tcPr>
            <w:tcW w:w="2578" w:type="pct"/>
            <w:vAlign w:val="center"/>
          </w:tcPr>
          <w:p w:rsidR="00AD440C" w:rsidRPr="00AD440C" w:rsidRDefault="00AD440C" w:rsidP="00796436">
            <w:pPr>
              <w:rPr>
                <w:rFonts w:ascii="PT Astra Serif" w:hAnsi="PT Astra Serif"/>
                <w:sz w:val="24"/>
                <w:szCs w:val="24"/>
              </w:rPr>
            </w:pPr>
            <w:r w:rsidRPr="00AD440C">
              <w:rPr>
                <w:rFonts w:ascii="PT Astra Serif" w:hAnsi="PT Astra Serif"/>
                <w:sz w:val="24"/>
                <w:szCs w:val="24"/>
              </w:rPr>
              <w:t>Зона хранения автотранспорта</w:t>
            </w:r>
          </w:p>
        </w:tc>
        <w:tc>
          <w:tcPr>
            <w:tcW w:w="610" w:type="pct"/>
            <w:tcBorders>
              <w:top w:val="single" w:sz="2" w:space="0" w:color="000000"/>
              <w:left w:val="single" w:sz="2" w:space="0" w:color="000000"/>
              <w:bottom w:val="single" w:sz="2" w:space="0" w:color="000000"/>
              <w:right w:val="single" w:sz="2" w:space="0" w:color="000000"/>
            </w:tcBorders>
            <w:shd w:val="clear" w:color="auto" w:fill="auto"/>
          </w:tcPr>
          <w:p w:rsidR="00AD440C" w:rsidRPr="00AD440C" w:rsidRDefault="00AD440C" w:rsidP="00796436">
            <w:pPr>
              <w:widowControl w:val="0"/>
              <w:autoSpaceDE w:val="0"/>
              <w:autoSpaceDN w:val="0"/>
              <w:jc w:val="center"/>
              <w:rPr>
                <w:rFonts w:ascii="PT Astra Serif" w:hAnsi="PT Astra Serif"/>
                <w:sz w:val="24"/>
                <w:szCs w:val="24"/>
                <w:lang w:eastAsia="en-US"/>
              </w:rPr>
            </w:pPr>
            <w:r w:rsidRPr="00AD440C">
              <w:rPr>
                <w:rFonts w:ascii="PT Astra Serif" w:hAnsi="PT Astra Serif"/>
                <w:sz w:val="24"/>
                <w:szCs w:val="24"/>
                <w:lang w:eastAsia="en-US"/>
              </w:rPr>
              <w:t>0,3417</w:t>
            </w:r>
          </w:p>
        </w:tc>
        <w:tc>
          <w:tcPr>
            <w:tcW w:w="1431" w:type="pct"/>
            <w:shd w:val="clear" w:color="auto" w:fill="auto"/>
          </w:tcPr>
          <w:p w:rsidR="00AD440C" w:rsidRPr="00AD440C" w:rsidRDefault="00AD440C" w:rsidP="00796436">
            <w:pPr>
              <w:jc w:val="center"/>
              <w:rPr>
                <w:rFonts w:ascii="PT Astra Serif" w:hAnsi="PT Astra Serif"/>
                <w:color w:val="000000"/>
                <w:sz w:val="24"/>
                <w:szCs w:val="24"/>
              </w:rPr>
            </w:pPr>
            <w:r w:rsidRPr="00AD440C">
              <w:rPr>
                <w:rFonts w:ascii="PT Astra Serif" w:hAnsi="PT Astra Serif"/>
                <w:color w:val="000000"/>
                <w:sz w:val="24"/>
                <w:szCs w:val="24"/>
              </w:rPr>
              <w:t>8,80</w:t>
            </w:r>
          </w:p>
        </w:tc>
      </w:tr>
      <w:tr w:rsidR="00AD440C" w:rsidRPr="00AD440C" w:rsidTr="00796436">
        <w:trPr>
          <w:trHeight w:val="20"/>
          <w:jc w:val="center"/>
        </w:trPr>
        <w:tc>
          <w:tcPr>
            <w:tcW w:w="2959" w:type="pct"/>
            <w:gridSpan w:val="2"/>
          </w:tcPr>
          <w:p w:rsidR="00AD440C" w:rsidRPr="00AD440C" w:rsidRDefault="00AD440C" w:rsidP="00796436">
            <w:pPr>
              <w:jc w:val="center"/>
              <w:rPr>
                <w:rFonts w:ascii="PT Astra Serif" w:hAnsi="PT Astra Serif"/>
                <w:sz w:val="24"/>
                <w:szCs w:val="24"/>
              </w:rPr>
            </w:pPr>
            <w:r w:rsidRPr="00AD440C">
              <w:rPr>
                <w:rFonts w:ascii="PT Astra Serif" w:hAnsi="PT Astra Serif"/>
                <w:sz w:val="24"/>
                <w:szCs w:val="24"/>
              </w:rPr>
              <w:t>Всего</w:t>
            </w:r>
          </w:p>
        </w:tc>
        <w:tc>
          <w:tcPr>
            <w:tcW w:w="610" w:type="pct"/>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3,8861</w:t>
            </w:r>
          </w:p>
        </w:tc>
        <w:tc>
          <w:tcPr>
            <w:tcW w:w="1431" w:type="pct"/>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100</w:t>
            </w:r>
          </w:p>
        </w:tc>
      </w:tr>
    </w:tbl>
    <w:p w:rsidR="00AD440C" w:rsidRPr="00AD440C" w:rsidRDefault="00AD440C" w:rsidP="00AD440C">
      <w:pPr>
        <w:autoSpaceDE w:val="0"/>
        <w:autoSpaceDN w:val="0"/>
        <w:adjustRightInd w:val="0"/>
        <w:ind w:firstLine="708"/>
        <w:rPr>
          <w:rFonts w:ascii="PT Astra Serif" w:eastAsia="Calibri" w:hAnsi="PT Astra Serif"/>
          <w:color w:val="262633"/>
          <w:sz w:val="24"/>
          <w:szCs w:val="24"/>
          <w:lang w:eastAsia="en-US"/>
        </w:rPr>
      </w:pPr>
    </w:p>
    <w:p w:rsidR="00AD440C" w:rsidRPr="00AD440C" w:rsidRDefault="00AD440C" w:rsidP="00AD440C">
      <w:pPr>
        <w:widowControl w:val="0"/>
        <w:autoSpaceDE w:val="0"/>
        <w:autoSpaceDN w:val="0"/>
        <w:jc w:val="right"/>
        <w:rPr>
          <w:rFonts w:ascii="PT Astra Serif" w:eastAsia="Calibri" w:hAnsi="PT Astra Serif"/>
          <w:sz w:val="24"/>
          <w:szCs w:val="24"/>
          <w:lang w:bidi="ru-RU"/>
        </w:rPr>
      </w:pPr>
      <w:r w:rsidRPr="00AD440C">
        <w:rPr>
          <w:rFonts w:ascii="PT Astra Serif" w:eastAsia="Calibri" w:hAnsi="PT Astra Serif"/>
          <w:sz w:val="24"/>
          <w:szCs w:val="24"/>
          <w:lang w:bidi="ru-RU"/>
        </w:rPr>
        <w:t>Таблица 3</w:t>
      </w:r>
    </w:p>
    <w:p w:rsidR="00AD440C" w:rsidRPr="00AD440C" w:rsidRDefault="00AD440C" w:rsidP="00AD440C">
      <w:pPr>
        <w:widowControl w:val="0"/>
        <w:autoSpaceDE w:val="0"/>
        <w:autoSpaceDN w:val="0"/>
        <w:jc w:val="center"/>
        <w:rPr>
          <w:rFonts w:ascii="PT Astra Serif" w:eastAsia="Calibri" w:hAnsi="PT Astra Serif"/>
          <w:bCs/>
          <w:sz w:val="24"/>
          <w:szCs w:val="24"/>
          <w:lang w:bidi="ru-RU"/>
        </w:rPr>
      </w:pPr>
      <w:r w:rsidRPr="00AD440C">
        <w:rPr>
          <w:rFonts w:ascii="PT Astra Serif" w:eastAsia="Calibri" w:hAnsi="PT Astra Serif"/>
          <w:bCs/>
          <w:sz w:val="24"/>
          <w:szCs w:val="24"/>
          <w:lang w:bidi="ru-RU"/>
        </w:rPr>
        <w:t>Параметры существующей застройки</w:t>
      </w:r>
    </w:p>
    <w:p w:rsidR="00AD440C" w:rsidRPr="00AD440C" w:rsidRDefault="00AD440C" w:rsidP="00AD440C">
      <w:pPr>
        <w:widowControl w:val="0"/>
        <w:autoSpaceDE w:val="0"/>
        <w:autoSpaceDN w:val="0"/>
        <w:jc w:val="center"/>
        <w:rPr>
          <w:rFonts w:ascii="PT Astra Serif" w:eastAsia="Calibri" w:hAnsi="PT Astra Serif"/>
          <w:bCs/>
          <w:sz w:val="24"/>
          <w:szCs w:val="24"/>
          <w:lang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2559"/>
        <w:gridCol w:w="2822"/>
        <w:gridCol w:w="2099"/>
        <w:gridCol w:w="1703"/>
      </w:tblGrid>
      <w:tr w:rsidR="00AD440C" w:rsidRPr="00AD440C" w:rsidTr="00796436">
        <w:tc>
          <w:tcPr>
            <w:tcW w:w="392"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w:t>
            </w:r>
          </w:p>
        </w:tc>
        <w:tc>
          <w:tcPr>
            <w:tcW w:w="2693"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 xml:space="preserve">Кадастровый </w:t>
            </w:r>
          </w:p>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номер</w:t>
            </w:r>
          </w:p>
        </w:tc>
        <w:tc>
          <w:tcPr>
            <w:tcW w:w="2977"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Вид объекта капительного строительства</w:t>
            </w:r>
          </w:p>
        </w:tc>
        <w:tc>
          <w:tcPr>
            <w:tcW w:w="226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 xml:space="preserve">Адрес </w:t>
            </w:r>
          </w:p>
        </w:tc>
        <w:tc>
          <w:tcPr>
            <w:tcW w:w="180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Статус</w:t>
            </w:r>
          </w:p>
        </w:tc>
      </w:tr>
    </w:tbl>
    <w:p w:rsidR="00AD440C" w:rsidRPr="00AD440C" w:rsidRDefault="00AD440C" w:rsidP="00AD440C">
      <w:pPr>
        <w:rPr>
          <w:rFonts w:ascii="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2557"/>
        <w:gridCol w:w="2740"/>
        <w:gridCol w:w="2130"/>
        <w:gridCol w:w="1705"/>
      </w:tblGrid>
      <w:tr w:rsidR="00AD440C" w:rsidRPr="00AD440C" w:rsidTr="00796436">
        <w:trPr>
          <w:tblHeader/>
        </w:trPr>
        <w:tc>
          <w:tcPr>
            <w:tcW w:w="51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w:t>
            </w:r>
          </w:p>
        </w:tc>
        <w:tc>
          <w:tcPr>
            <w:tcW w:w="2605"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w:t>
            </w:r>
          </w:p>
        </w:tc>
        <w:tc>
          <w:tcPr>
            <w:tcW w:w="2826"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3</w:t>
            </w:r>
          </w:p>
        </w:tc>
        <w:tc>
          <w:tcPr>
            <w:tcW w:w="2233"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4</w:t>
            </w:r>
          </w:p>
        </w:tc>
        <w:tc>
          <w:tcPr>
            <w:tcW w:w="1730"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5</w:t>
            </w:r>
          </w:p>
        </w:tc>
      </w:tr>
      <w:tr w:rsidR="00AD440C" w:rsidRPr="00AD440C" w:rsidTr="00796436">
        <w:tc>
          <w:tcPr>
            <w:tcW w:w="51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w:t>
            </w:r>
          </w:p>
        </w:tc>
        <w:tc>
          <w:tcPr>
            <w:tcW w:w="2605"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70:21:0100036:3525</w:t>
            </w:r>
          </w:p>
        </w:tc>
        <w:tc>
          <w:tcPr>
            <w:tcW w:w="2826"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Сооружение, железнодорожный тупик №1</w:t>
            </w:r>
          </w:p>
        </w:tc>
        <w:tc>
          <w:tcPr>
            <w:tcW w:w="2233"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Томская область, г. Томск, ул. Бердская</w:t>
            </w:r>
          </w:p>
        </w:tc>
        <w:tc>
          <w:tcPr>
            <w:tcW w:w="1730"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Подлежащее сносу</w:t>
            </w:r>
          </w:p>
        </w:tc>
      </w:tr>
      <w:tr w:rsidR="00AD440C" w:rsidRPr="00AD440C" w:rsidTr="00796436">
        <w:tc>
          <w:tcPr>
            <w:tcW w:w="51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w:t>
            </w:r>
          </w:p>
        </w:tc>
        <w:tc>
          <w:tcPr>
            <w:tcW w:w="2605"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70:21:0100036:3554</w:t>
            </w:r>
          </w:p>
        </w:tc>
        <w:tc>
          <w:tcPr>
            <w:tcW w:w="2826"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Сооружение, железнодорожный тупик №1</w:t>
            </w:r>
          </w:p>
        </w:tc>
        <w:tc>
          <w:tcPr>
            <w:tcW w:w="2233"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Томская</w:t>
            </w:r>
          </w:p>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область, г. Томска, ул. Бердская</w:t>
            </w:r>
          </w:p>
        </w:tc>
        <w:tc>
          <w:tcPr>
            <w:tcW w:w="1730"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Подлежащее сносу</w:t>
            </w:r>
          </w:p>
        </w:tc>
      </w:tr>
      <w:tr w:rsidR="00AD440C" w:rsidRPr="00AD440C" w:rsidTr="00796436">
        <w:tc>
          <w:tcPr>
            <w:tcW w:w="51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3</w:t>
            </w:r>
          </w:p>
        </w:tc>
        <w:tc>
          <w:tcPr>
            <w:tcW w:w="2605"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70:21:0100036:355</w:t>
            </w:r>
          </w:p>
        </w:tc>
        <w:tc>
          <w:tcPr>
            <w:tcW w:w="2826"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Нежилое здание</w:t>
            </w:r>
          </w:p>
          <w:p w:rsidR="00AD440C" w:rsidRPr="00AD440C" w:rsidRDefault="00AD440C" w:rsidP="00796436">
            <w:pPr>
              <w:widowControl w:val="0"/>
              <w:autoSpaceDE w:val="0"/>
              <w:autoSpaceDN w:val="0"/>
              <w:jc w:val="center"/>
              <w:rPr>
                <w:rFonts w:ascii="PT Astra Serif" w:eastAsia="Calibri" w:hAnsi="PT Astra Serif"/>
                <w:sz w:val="24"/>
                <w:szCs w:val="24"/>
                <w:lang w:bidi="ru-RU"/>
              </w:rPr>
            </w:pPr>
          </w:p>
        </w:tc>
        <w:tc>
          <w:tcPr>
            <w:tcW w:w="2233"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Томская область, г.</w:t>
            </w:r>
          </w:p>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Томск, ул. Бердская, д. 12а, стр. 5.</w:t>
            </w:r>
          </w:p>
        </w:tc>
        <w:tc>
          <w:tcPr>
            <w:tcW w:w="1730"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Подлежащее сносу</w:t>
            </w:r>
          </w:p>
        </w:tc>
      </w:tr>
      <w:tr w:rsidR="00AD440C" w:rsidRPr="00AD440C" w:rsidTr="00796436">
        <w:tc>
          <w:tcPr>
            <w:tcW w:w="518"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4</w:t>
            </w:r>
          </w:p>
        </w:tc>
        <w:tc>
          <w:tcPr>
            <w:tcW w:w="2605" w:type="dxa"/>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70:21:0100036:351</w:t>
            </w:r>
          </w:p>
        </w:tc>
        <w:tc>
          <w:tcPr>
            <w:tcW w:w="2826"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Нежилое здание</w:t>
            </w:r>
          </w:p>
          <w:p w:rsidR="00AD440C" w:rsidRPr="00AD440C" w:rsidRDefault="00AD440C" w:rsidP="00796436">
            <w:pPr>
              <w:widowControl w:val="0"/>
              <w:autoSpaceDE w:val="0"/>
              <w:autoSpaceDN w:val="0"/>
              <w:jc w:val="center"/>
              <w:rPr>
                <w:rFonts w:ascii="PT Astra Serif" w:eastAsia="Calibri" w:hAnsi="PT Astra Serif"/>
                <w:sz w:val="24"/>
                <w:szCs w:val="24"/>
                <w:lang w:bidi="ru-RU"/>
              </w:rPr>
            </w:pPr>
          </w:p>
        </w:tc>
        <w:tc>
          <w:tcPr>
            <w:tcW w:w="2233"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Российская Федерация, Томская область, городской округ город Томск, город Томск, улица Бердская, дом 12а строение 4</w:t>
            </w:r>
          </w:p>
        </w:tc>
        <w:tc>
          <w:tcPr>
            <w:tcW w:w="1730" w:type="dxa"/>
            <w:shd w:val="clear" w:color="auto" w:fill="auto"/>
          </w:tcPr>
          <w:p w:rsidR="00AD440C" w:rsidRPr="00AD440C" w:rsidRDefault="00AD440C" w:rsidP="00796436">
            <w:pPr>
              <w:widowControl w:val="0"/>
              <w:autoSpaceDE w:val="0"/>
              <w:autoSpaceDN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Подлежащее сносу</w:t>
            </w:r>
          </w:p>
        </w:tc>
      </w:tr>
    </w:tbl>
    <w:p w:rsidR="00AD440C" w:rsidRPr="00AD440C" w:rsidRDefault="00AD440C" w:rsidP="00AD440C">
      <w:pPr>
        <w:widowControl w:val="0"/>
        <w:autoSpaceDE w:val="0"/>
        <w:autoSpaceDN w:val="0"/>
        <w:jc w:val="center"/>
        <w:rPr>
          <w:rFonts w:ascii="PT Astra Serif" w:eastAsia="Calibri" w:hAnsi="PT Astra Serif"/>
          <w:sz w:val="24"/>
          <w:szCs w:val="24"/>
          <w:lang w:bidi="ru-RU"/>
        </w:rPr>
      </w:pPr>
    </w:p>
    <w:p w:rsidR="00AD440C" w:rsidRPr="00AD440C" w:rsidRDefault="00AD440C" w:rsidP="00AD440C">
      <w:pPr>
        <w:autoSpaceDE w:val="0"/>
        <w:autoSpaceDN w:val="0"/>
        <w:adjustRightInd w:val="0"/>
        <w:ind w:firstLine="708"/>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Планируемую жилую застройку предлагается разместить в зоне многоэтажной жилой застройки (высотная застройка). </w:t>
      </w:r>
    </w:p>
    <w:p w:rsidR="00AD440C" w:rsidRPr="00AD440C" w:rsidRDefault="00AD440C" w:rsidP="00AD440C">
      <w:pPr>
        <w:widowControl w:val="0"/>
        <w:autoSpaceDE w:val="0"/>
        <w:autoSpaceDN w:val="0"/>
        <w:jc w:val="right"/>
        <w:rPr>
          <w:rFonts w:ascii="PT Astra Serif" w:eastAsia="Calibri" w:hAnsi="PT Astra Serif"/>
          <w:sz w:val="24"/>
          <w:szCs w:val="24"/>
          <w:lang w:bidi="ru-RU"/>
        </w:rPr>
      </w:pPr>
      <w:r w:rsidRPr="00AD440C">
        <w:rPr>
          <w:rFonts w:ascii="PT Astra Serif" w:eastAsia="Calibri" w:hAnsi="PT Astra Serif"/>
          <w:sz w:val="24"/>
          <w:szCs w:val="24"/>
          <w:lang w:bidi="ru-RU"/>
        </w:rPr>
        <w:t>Таблица 4</w:t>
      </w:r>
    </w:p>
    <w:p w:rsidR="00AD440C" w:rsidRPr="00AD440C" w:rsidRDefault="00AD440C" w:rsidP="00AD440C">
      <w:pPr>
        <w:pStyle w:val="af9"/>
        <w:jc w:val="center"/>
        <w:rPr>
          <w:rFonts w:ascii="PT Astra Serif" w:hAnsi="PT Astra Serif"/>
          <w:sz w:val="24"/>
          <w:szCs w:val="24"/>
        </w:rPr>
      </w:pPr>
      <w:r w:rsidRPr="00AD440C">
        <w:rPr>
          <w:rFonts w:ascii="PT Astra Serif" w:hAnsi="PT Astra Serif"/>
          <w:sz w:val="24"/>
          <w:szCs w:val="24"/>
        </w:rPr>
        <w:t>Параметры планируемой жилой застройки</w:t>
      </w:r>
    </w:p>
    <w:p w:rsidR="00AD440C" w:rsidRPr="00AD440C" w:rsidRDefault="00AD440C" w:rsidP="00AD440C">
      <w:pPr>
        <w:pStyle w:val="af9"/>
        <w:jc w:val="center"/>
        <w:rPr>
          <w:rFonts w:ascii="PT Astra Serif" w:hAnsi="PT Astra Serif"/>
          <w:sz w:val="24"/>
          <w:szCs w:val="24"/>
        </w:rPr>
      </w:pPr>
      <w:r w:rsidRPr="00AD440C">
        <w:rPr>
          <w:rFonts w:ascii="PT Astra Serif" w:hAnsi="PT Astra Serif"/>
          <w:sz w:val="24"/>
          <w:szCs w:val="24"/>
        </w:rPr>
        <w:t>проектируемого многоквартирного жилого комплекса</w:t>
      </w:r>
    </w:p>
    <w:p w:rsidR="00AD440C" w:rsidRPr="00AD440C" w:rsidRDefault="00AD440C" w:rsidP="00AD440C">
      <w:pPr>
        <w:pStyle w:val="af9"/>
        <w:jc w:val="center"/>
        <w:rPr>
          <w:rFonts w:ascii="PT Astra Serif" w:hAnsi="PT Astra Serif"/>
          <w:sz w:val="24"/>
          <w:szCs w:val="24"/>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600"/>
        <w:gridCol w:w="5301"/>
        <w:gridCol w:w="1465"/>
        <w:gridCol w:w="2165"/>
      </w:tblGrid>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 п/п</w:t>
            </w:r>
          </w:p>
        </w:tc>
        <w:tc>
          <w:tcPr>
            <w:tcW w:w="5301"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Наименование</w:t>
            </w:r>
          </w:p>
        </w:tc>
        <w:tc>
          <w:tcPr>
            <w:tcW w:w="1465"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Единицы измерения</w:t>
            </w:r>
          </w:p>
        </w:tc>
        <w:tc>
          <w:tcPr>
            <w:tcW w:w="2165"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Планируемое состояние</w:t>
            </w:r>
          </w:p>
        </w:tc>
      </w:tr>
    </w:tbl>
    <w:p w:rsidR="00AD440C" w:rsidRPr="00AD440C" w:rsidRDefault="00AD440C" w:rsidP="00AD440C">
      <w:pPr>
        <w:widowControl w:val="0"/>
        <w:autoSpaceDE w:val="0"/>
        <w:autoSpaceDN w:val="0"/>
        <w:jc w:val="right"/>
        <w:rPr>
          <w:rFonts w:ascii="PT Astra Serif" w:hAnsi="PT Astra Serif"/>
          <w:sz w:val="24"/>
          <w:szCs w:val="24"/>
          <w:lang w:bidi="ru-RU"/>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96"/>
        <w:gridCol w:w="5305"/>
        <w:gridCol w:w="1479"/>
        <w:gridCol w:w="2151"/>
      </w:tblGrid>
      <w:tr w:rsidR="00AD440C" w:rsidRPr="00AD440C" w:rsidTr="00796436">
        <w:trPr>
          <w:trHeight w:val="20"/>
          <w:tblHeader/>
          <w:jc w:val="center"/>
        </w:trPr>
        <w:tc>
          <w:tcPr>
            <w:tcW w:w="596" w:type="dxa"/>
            <w:shd w:val="clear" w:color="auto" w:fill="auto"/>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1</w:t>
            </w:r>
          </w:p>
        </w:tc>
        <w:tc>
          <w:tcPr>
            <w:tcW w:w="5305" w:type="dxa"/>
            <w:shd w:val="clear" w:color="auto" w:fill="auto"/>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2</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3</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4</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Площадь территории </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 / га</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val="en-US" w:bidi="ru-RU"/>
              </w:rPr>
            </w:pPr>
            <w:r w:rsidRPr="00AD440C">
              <w:rPr>
                <w:rFonts w:ascii="PT Astra Serif" w:hAnsi="PT Astra Serif"/>
                <w:sz w:val="24"/>
                <w:szCs w:val="24"/>
                <w:lang w:bidi="ru-RU"/>
              </w:rPr>
              <w:t>28 187 / 2,8187</w:t>
            </w:r>
          </w:p>
        </w:tc>
      </w:tr>
      <w:tr w:rsidR="00AD440C" w:rsidRPr="00AD440C" w:rsidTr="00796436">
        <w:trPr>
          <w:trHeight w:val="283"/>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2</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застройки</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9 475,2</w:t>
            </w:r>
          </w:p>
        </w:tc>
      </w:tr>
      <w:tr w:rsidR="00AD440C" w:rsidRPr="00AD440C" w:rsidTr="00796436">
        <w:trPr>
          <w:trHeight w:val="283"/>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жилой застройки</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 xml:space="preserve">кв. м </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eastAsia="Calibri" w:hAnsi="PT Astra Serif"/>
                <w:sz w:val="24"/>
                <w:szCs w:val="24"/>
                <w:lang w:bidi="ru-RU"/>
              </w:rPr>
              <w:t>8830,2</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4</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квартир</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72 000,49</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5</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Общая площадь коммерческих помещений, в том числе: </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15 546,65</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5.1</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На первых этажах многоквартирных домов</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14 901,65</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5.2</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В пристроенных помещениях</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645</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6</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Процент застройки </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34</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7</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Количество квартир</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квартир</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1579</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8</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Этажность </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этаж</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26</w:t>
            </w:r>
          </w:p>
        </w:tc>
      </w:tr>
      <w:tr w:rsidR="00AD440C" w:rsidRPr="00AD440C" w:rsidTr="00796436">
        <w:trPr>
          <w:trHeight w:val="367"/>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9</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озеленения</w:t>
            </w:r>
          </w:p>
        </w:tc>
        <w:tc>
          <w:tcPr>
            <w:tcW w:w="1479"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p w:rsidR="00AD440C" w:rsidRPr="00AD440C" w:rsidRDefault="00AD440C" w:rsidP="00796436">
            <w:pPr>
              <w:widowControl w:val="0"/>
              <w:autoSpaceDE w:val="0"/>
              <w:autoSpaceDN w:val="0"/>
              <w:snapToGrid w:val="0"/>
              <w:jc w:val="center"/>
              <w:rPr>
                <w:rFonts w:ascii="PT Astra Serif" w:hAnsi="PT Astra Serif"/>
                <w:strike/>
                <w:sz w:val="24"/>
                <w:szCs w:val="24"/>
                <w:lang w:bidi="ru-RU"/>
              </w:rPr>
            </w:pP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6 665,2 (20%)</w:t>
            </w:r>
          </w:p>
        </w:tc>
      </w:tr>
      <w:tr w:rsidR="00AD440C" w:rsidRPr="00AD440C" w:rsidTr="00796436">
        <w:trPr>
          <w:trHeight w:val="20"/>
          <w:jc w:val="center"/>
        </w:trPr>
        <w:tc>
          <w:tcPr>
            <w:tcW w:w="59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10</w:t>
            </w:r>
          </w:p>
        </w:tc>
        <w:tc>
          <w:tcPr>
            <w:tcW w:w="5305"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Минимальное количество камер наружного наблюдения для объектов капитального строительства на земельном участке</w:t>
            </w:r>
          </w:p>
        </w:tc>
        <w:tc>
          <w:tcPr>
            <w:tcW w:w="147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камера</w:t>
            </w:r>
          </w:p>
        </w:tc>
        <w:tc>
          <w:tcPr>
            <w:tcW w:w="2151"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 на 1 подъезд;</w:t>
            </w:r>
          </w:p>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 на детскую площадку;</w:t>
            </w:r>
          </w:p>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 на автостоянку</w:t>
            </w:r>
          </w:p>
        </w:tc>
      </w:tr>
    </w:tbl>
    <w:p w:rsidR="00AD440C" w:rsidRPr="00AD440C" w:rsidRDefault="00AD440C" w:rsidP="00AD440C">
      <w:pPr>
        <w:widowControl w:val="0"/>
        <w:autoSpaceDE w:val="0"/>
        <w:autoSpaceDN w:val="0"/>
        <w:rPr>
          <w:rFonts w:ascii="PT Astra Serif" w:eastAsia="Calibri" w:hAnsi="PT Astra Serif"/>
          <w:sz w:val="24"/>
          <w:szCs w:val="24"/>
          <w:lang w:bidi="ru-RU"/>
        </w:rPr>
      </w:pPr>
    </w:p>
    <w:p w:rsidR="00AD440C" w:rsidRPr="00AD440C" w:rsidRDefault="00AD440C" w:rsidP="00AD440C">
      <w:pPr>
        <w:widowControl w:val="0"/>
        <w:autoSpaceDE w:val="0"/>
        <w:autoSpaceDN w:val="0"/>
        <w:jc w:val="right"/>
        <w:rPr>
          <w:rFonts w:ascii="PT Astra Serif" w:eastAsia="Calibri" w:hAnsi="PT Astra Serif"/>
          <w:sz w:val="24"/>
          <w:szCs w:val="24"/>
          <w:lang w:bidi="ru-RU"/>
        </w:rPr>
      </w:pPr>
      <w:r w:rsidRPr="00AD440C">
        <w:rPr>
          <w:rFonts w:ascii="PT Astra Serif" w:eastAsia="Calibri" w:hAnsi="PT Astra Serif"/>
          <w:sz w:val="24"/>
          <w:szCs w:val="24"/>
          <w:lang w:bidi="ru-RU"/>
        </w:rPr>
        <w:t>Таблица 5</w:t>
      </w:r>
    </w:p>
    <w:p w:rsidR="00AD440C" w:rsidRPr="00AD440C" w:rsidRDefault="00AD440C" w:rsidP="00AD440C">
      <w:pPr>
        <w:pStyle w:val="af9"/>
        <w:jc w:val="center"/>
        <w:rPr>
          <w:rFonts w:ascii="PT Astra Serif" w:hAnsi="PT Astra Serif"/>
          <w:sz w:val="24"/>
          <w:szCs w:val="24"/>
        </w:rPr>
      </w:pPr>
      <w:bookmarkStart w:id="6" w:name="_Hlk131084172"/>
      <w:r w:rsidRPr="00AD440C">
        <w:rPr>
          <w:rFonts w:ascii="PT Astra Serif" w:hAnsi="PT Astra Serif"/>
          <w:sz w:val="24"/>
          <w:szCs w:val="24"/>
        </w:rPr>
        <w:t>Параметры планируемой нежилой застройки</w:t>
      </w:r>
    </w:p>
    <w:p w:rsidR="00AD440C" w:rsidRPr="00AD440C" w:rsidRDefault="00AD440C" w:rsidP="00AD440C">
      <w:pPr>
        <w:pStyle w:val="af9"/>
        <w:jc w:val="center"/>
        <w:rPr>
          <w:rFonts w:ascii="PT Astra Serif" w:hAnsi="PT Astra Serif"/>
          <w:sz w:val="24"/>
          <w:szCs w:val="24"/>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846"/>
        <w:gridCol w:w="3779"/>
        <w:gridCol w:w="1417"/>
        <w:gridCol w:w="3489"/>
      </w:tblGrid>
      <w:tr w:rsidR="00AD440C" w:rsidRPr="00AD440C" w:rsidTr="00796436">
        <w:trPr>
          <w:trHeight w:val="20"/>
          <w:jc w:val="center"/>
        </w:trPr>
        <w:tc>
          <w:tcPr>
            <w:tcW w:w="846" w:type="dxa"/>
            <w:shd w:val="clear" w:color="auto" w:fill="auto"/>
          </w:tcPr>
          <w:bookmarkEnd w:id="6"/>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 п/п</w:t>
            </w:r>
          </w:p>
        </w:tc>
        <w:tc>
          <w:tcPr>
            <w:tcW w:w="3779"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Наименование</w:t>
            </w:r>
          </w:p>
        </w:tc>
        <w:tc>
          <w:tcPr>
            <w:tcW w:w="1417"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Единицы измерения</w:t>
            </w:r>
          </w:p>
        </w:tc>
        <w:tc>
          <w:tcPr>
            <w:tcW w:w="3489"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hAnsi="PT Astra Serif"/>
                <w:color w:val="262633"/>
                <w:sz w:val="24"/>
                <w:szCs w:val="24"/>
              </w:rPr>
              <w:t>Планируемое состояние</w:t>
            </w:r>
          </w:p>
        </w:tc>
      </w:tr>
    </w:tbl>
    <w:p w:rsidR="00AD440C" w:rsidRPr="00AD440C" w:rsidRDefault="00AD440C" w:rsidP="00AD440C">
      <w:pPr>
        <w:widowControl w:val="0"/>
        <w:autoSpaceDE w:val="0"/>
        <w:autoSpaceDN w:val="0"/>
        <w:jc w:val="right"/>
        <w:rPr>
          <w:rFonts w:ascii="PT Astra Serif" w:hAnsi="PT Astra Serif"/>
          <w:sz w:val="24"/>
          <w:szCs w:val="24"/>
          <w:lang w:bidi="ru-RU"/>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826"/>
        <w:gridCol w:w="3918"/>
        <w:gridCol w:w="1389"/>
        <w:gridCol w:w="3398"/>
      </w:tblGrid>
      <w:tr w:rsidR="00AD440C" w:rsidRPr="00AD440C" w:rsidTr="00796436">
        <w:trPr>
          <w:trHeight w:val="20"/>
          <w:tblHeader/>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1</w:t>
            </w:r>
          </w:p>
        </w:tc>
        <w:tc>
          <w:tcPr>
            <w:tcW w:w="3918" w:type="dxa"/>
            <w:shd w:val="clear" w:color="auto" w:fill="auto"/>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2</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3</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4</w:t>
            </w:r>
          </w:p>
        </w:tc>
      </w:tr>
      <w:tr w:rsidR="00AD440C" w:rsidRPr="00AD440C" w:rsidTr="00796436">
        <w:trPr>
          <w:trHeight w:val="20"/>
          <w:jc w:val="center"/>
        </w:trPr>
        <w:tc>
          <w:tcPr>
            <w:tcW w:w="9531" w:type="dxa"/>
            <w:gridSpan w:val="4"/>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 xml:space="preserve">Проектируемых трансформаторных подстанций КТП-6/0,4 </w:t>
            </w:r>
            <w:proofErr w:type="spellStart"/>
            <w:r w:rsidRPr="00AD440C">
              <w:rPr>
                <w:rFonts w:ascii="PT Astra Serif" w:hAnsi="PT Astra Serif"/>
                <w:sz w:val="24"/>
                <w:szCs w:val="24"/>
                <w:lang w:bidi="ru-RU"/>
              </w:rPr>
              <w:t>кВ</w:t>
            </w:r>
            <w:proofErr w:type="spellEnd"/>
          </w:p>
        </w:tc>
      </w:tr>
      <w:tr w:rsidR="00AD440C" w:rsidRPr="00AD440C" w:rsidTr="00796436">
        <w:trPr>
          <w:trHeight w:val="20"/>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1.1</w:t>
            </w:r>
          </w:p>
        </w:tc>
        <w:tc>
          <w:tcPr>
            <w:tcW w:w="3918"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 xml:space="preserve">Количество </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шт.</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2</w:t>
            </w:r>
          </w:p>
        </w:tc>
      </w:tr>
      <w:tr w:rsidR="00AD440C" w:rsidRPr="00AD440C" w:rsidTr="00796436">
        <w:trPr>
          <w:trHeight w:val="20"/>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1.2</w:t>
            </w:r>
          </w:p>
        </w:tc>
        <w:tc>
          <w:tcPr>
            <w:tcW w:w="3918"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Плановая мощность</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proofErr w:type="spellStart"/>
            <w:r w:rsidRPr="00AD440C">
              <w:rPr>
                <w:rFonts w:ascii="PT Astra Serif" w:hAnsi="PT Astra Serif"/>
                <w:sz w:val="24"/>
                <w:szCs w:val="24"/>
                <w:lang w:bidi="ru-RU"/>
              </w:rPr>
              <w:t>кВ</w:t>
            </w:r>
            <w:proofErr w:type="spellEnd"/>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0,4</w:t>
            </w:r>
          </w:p>
        </w:tc>
      </w:tr>
      <w:tr w:rsidR="00AD440C" w:rsidRPr="00AD440C" w:rsidTr="00796436">
        <w:trPr>
          <w:trHeight w:val="20"/>
          <w:jc w:val="center"/>
        </w:trPr>
        <w:tc>
          <w:tcPr>
            <w:tcW w:w="9531" w:type="dxa"/>
            <w:gridSpan w:val="4"/>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Проектируемого объекта коммерческого назначения</w:t>
            </w:r>
          </w:p>
        </w:tc>
      </w:tr>
      <w:tr w:rsidR="00AD440C" w:rsidRPr="00AD440C" w:rsidTr="00796436">
        <w:trPr>
          <w:trHeight w:val="20"/>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2.1</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здания</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1290</w:t>
            </w:r>
          </w:p>
        </w:tc>
      </w:tr>
      <w:tr w:rsidR="00AD440C" w:rsidRPr="00AD440C" w:rsidTr="00796436">
        <w:trPr>
          <w:trHeight w:val="20"/>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2.2</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застройки</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645</w:t>
            </w:r>
          </w:p>
        </w:tc>
      </w:tr>
      <w:tr w:rsidR="00AD440C" w:rsidRPr="00AD440C" w:rsidTr="00796436">
        <w:trPr>
          <w:trHeight w:val="20"/>
          <w:jc w:val="center"/>
        </w:trPr>
        <w:tc>
          <w:tcPr>
            <w:tcW w:w="826"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2.3</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Этажность </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этаж</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2</w:t>
            </w:r>
          </w:p>
        </w:tc>
      </w:tr>
      <w:tr w:rsidR="00AD440C" w:rsidRPr="00AD440C" w:rsidTr="00796436">
        <w:trPr>
          <w:trHeight w:val="20"/>
          <w:jc w:val="center"/>
        </w:trPr>
        <w:tc>
          <w:tcPr>
            <w:tcW w:w="9531" w:type="dxa"/>
            <w:gridSpan w:val="4"/>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eastAsia="Calibri" w:hAnsi="PT Astra Serif"/>
                <w:color w:val="000000"/>
                <w:sz w:val="24"/>
                <w:szCs w:val="24"/>
                <w:lang w:eastAsia="en-US"/>
              </w:rPr>
              <w:t>В зоне объектов дошкольного, начального и среднего общего образования</w:t>
            </w:r>
          </w:p>
        </w:tc>
      </w:tr>
      <w:tr w:rsidR="00AD440C" w:rsidRPr="00AD440C" w:rsidTr="00796436">
        <w:trPr>
          <w:trHeight w:val="20"/>
          <w:jc w:val="center"/>
        </w:trPr>
        <w:tc>
          <w:tcPr>
            <w:tcW w:w="9531" w:type="dxa"/>
            <w:gridSpan w:val="4"/>
            <w:shd w:val="clear" w:color="auto" w:fill="auto"/>
            <w:vAlign w:val="center"/>
          </w:tcPr>
          <w:p w:rsidR="00AD440C" w:rsidRPr="00AD440C" w:rsidRDefault="00AD440C" w:rsidP="00796436">
            <w:pPr>
              <w:widowControl w:val="0"/>
              <w:autoSpaceDE w:val="0"/>
              <w:autoSpaceDN w:val="0"/>
              <w:jc w:val="center"/>
              <w:rPr>
                <w:rFonts w:ascii="PT Astra Serif" w:hAnsi="PT Astra Serif"/>
                <w:color w:val="262633"/>
                <w:sz w:val="24"/>
                <w:szCs w:val="24"/>
              </w:rPr>
            </w:pPr>
            <w:r w:rsidRPr="00AD440C">
              <w:rPr>
                <w:rFonts w:ascii="PT Astra Serif" w:hAnsi="PT Astra Serif"/>
                <w:sz w:val="24"/>
                <w:szCs w:val="24"/>
                <w:lang w:bidi="ru-RU"/>
              </w:rPr>
              <w:t>Проектируемой дошкольной образовательной организации</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3.1</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территории</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hAnsi="PT Astra Serif"/>
                <w:color w:val="262633"/>
                <w:sz w:val="24"/>
                <w:szCs w:val="24"/>
              </w:rPr>
              <w:t>5535</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3.2</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здания</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2827,1</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3.3</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застройки</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1166,0</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3.4</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Этажность </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этаж</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2-3</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3.5</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Вместимость</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мест</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200</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3.6</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озеленения, в том числе:</w:t>
            </w:r>
          </w:p>
        </w:tc>
        <w:tc>
          <w:tcPr>
            <w:tcW w:w="1389"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3 364 (61%)*</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3.6.1</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площадок:</w:t>
            </w:r>
          </w:p>
        </w:tc>
        <w:tc>
          <w:tcPr>
            <w:tcW w:w="1389"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1801,64</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3.6.1.1</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Спортивные площадки</w:t>
            </w:r>
          </w:p>
        </w:tc>
        <w:tc>
          <w:tcPr>
            <w:tcW w:w="1389"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209</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3.6.1.2</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Детские игровые площадки</w:t>
            </w:r>
          </w:p>
        </w:tc>
        <w:tc>
          <w:tcPr>
            <w:tcW w:w="1389"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3398"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1 386</w:t>
            </w:r>
          </w:p>
        </w:tc>
      </w:tr>
      <w:tr w:rsidR="00AD440C" w:rsidRPr="00AD440C" w:rsidTr="00796436">
        <w:trPr>
          <w:trHeight w:val="20"/>
          <w:jc w:val="center"/>
        </w:trPr>
        <w:tc>
          <w:tcPr>
            <w:tcW w:w="826" w:type="dxa"/>
            <w:shd w:val="clear" w:color="auto" w:fill="auto"/>
            <w:vAlign w:val="center"/>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3.7</w:t>
            </w:r>
          </w:p>
        </w:tc>
        <w:tc>
          <w:tcPr>
            <w:tcW w:w="3918" w:type="dxa"/>
            <w:shd w:val="clear" w:color="auto" w:fill="auto"/>
            <w:vAlign w:val="center"/>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Минимальное количество камер наружного наблюдения для объектов капитального строительства на земельном участке</w:t>
            </w:r>
          </w:p>
        </w:tc>
        <w:tc>
          <w:tcPr>
            <w:tcW w:w="1389"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камера</w:t>
            </w:r>
          </w:p>
        </w:tc>
        <w:tc>
          <w:tcPr>
            <w:tcW w:w="3398"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 на главный фасад;</w:t>
            </w:r>
          </w:p>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 на каждый вход / выход на территорию объекта;</w:t>
            </w:r>
          </w:p>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 на спортивную площадку;</w:t>
            </w:r>
          </w:p>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 на игровые площадки (учитывая обеспечение обзора всех площадок)</w:t>
            </w:r>
          </w:p>
        </w:tc>
      </w:tr>
    </w:tbl>
    <w:p w:rsidR="00AD440C" w:rsidRPr="00AD440C" w:rsidRDefault="00AD440C" w:rsidP="00AD440C">
      <w:pPr>
        <w:autoSpaceDE w:val="0"/>
        <w:autoSpaceDN w:val="0"/>
        <w:adjustRightInd w:val="0"/>
        <w:ind w:firstLine="708"/>
        <w:rPr>
          <w:rFonts w:ascii="PT Astra Serif" w:hAnsi="PT Astra Serif"/>
          <w:i/>
          <w:color w:val="000000"/>
          <w:sz w:val="24"/>
          <w:szCs w:val="24"/>
        </w:rPr>
      </w:pPr>
      <w:r w:rsidRPr="00AD440C">
        <w:rPr>
          <w:rFonts w:ascii="PT Astra Serif" w:hAnsi="PT Astra Serif"/>
          <w:color w:val="000000"/>
          <w:sz w:val="24"/>
          <w:szCs w:val="24"/>
        </w:rPr>
        <w:t>*</w:t>
      </w:r>
      <w:r w:rsidRPr="00AD440C">
        <w:rPr>
          <w:rFonts w:ascii="PT Astra Serif" w:hAnsi="PT Astra Serif"/>
          <w:sz w:val="24"/>
          <w:szCs w:val="24"/>
        </w:rPr>
        <w:t xml:space="preserve"> </w:t>
      </w:r>
      <w:r w:rsidRPr="00AD440C">
        <w:rPr>
          <w:rFonts w:ascii="PT Astra Serif" w:hAnsi="PT Astra Serif"/>
          <w:i/>
          <w:color w:val="000000"/>
          <w:sz w:val="24"/>
          <w:szCs w:val="24"/>
        </w:rPr>
        <w:t>Озелененная территория земельного участка может быть оборудована:</w:t>
      </w:r>
    </w:p>
    <w:p w:rsidR="00AD440C" w:rsidRPr="00AD440C" w:rsidRDefault="00AD440C" w:rsidP="00AD440C">
      <w:pPr>
        <w:autoSpaceDE w:val="0"/>
        <w:autoSpaceDN w:val="0"/>
        <w:adjustRightInd w:val="0"/>
        <w:ind w:firstLine="708"/>
        <w:rPr>
          <w:rFonts w:ascii="PT Astra Serif" w:hAnsi="PT Astra Serif"/>
          <w:i/>
          <w:color w:val="000000"/>
          <w:sz w:val="24"/>
          <w:szCs w:val="24"/>
        </w:rPr>
      </w:pPr>
      <w:r w:rsidRPr="00AD440C">
        <w:rPr>
          <w:rFonts w:ascii="PT Astra Serif" w:hAnsi="PT Astra Serif"/>
          <w:i/>
          <w:color w:val="000000"/>
          <w:sz w:val="24"/>
          <w:szCs w:val="24"/>
        </w:rPr>
        <w:t>- площадками для отдыха взрослых, детскими площадками;</w:t>
      </w:r>
    </w:p>
    <w:p w:rsidR="00AD440C" w:rsidRPr="00AD440C" w:rsidRDefault="00AD440C" w:rsidP="00AD440C">
      <w:pPr>
        <w:autoSpaceDE w:val="0"/>
        <w:autoSpaceDN w:val="0"/>
        <w:adjustRightInd w:val="0"/>
        <w:ind w:firstLine="708"/>
        <w:rPr>
          <w:rFonts w:ascii="PT Astra Serif" w:hAnsi="PT Astra Serif"/>
          <w:i/>
          <w:color w:val="000000"/>
          <w:sz w:val="24"/>
          <w:szCs w:val="24"/>
        </w:rPr>
      </w:pPr>
      <w:r w:rsidRPr="00AD440C">
        <w:rPr>
          <w:rFonts w:ascii="PT Astra Serif" w:hAnsi="PT Astra Serif"/>
          <w:i/>
          <w:color w:val="000000"/>
          <w:sz w:val="24"/>
          <w:szCs w:val="24"/>
        </w:rPr>
        <w:t>- открытыми спортивными площадками;</w:t>
      </w:r>
    </w:p>
    <w:p w:rsidR="00AD440C" w:rsidRPr="00AD440C" w:rsidRDefault="00AD440C" w:rsidP="00AD440C">
      <w:pPr>
        <w:autoSpaceDE w:val="0"/>
        <w:autoSpaceDN w:val="0"/>
        <w:adjustRightInd w:val="0"/>
        <w:ind w:firstLine="708"/>
        <w:rPr>
          <w:rFonts w:ascii="PT Astra Serif" w:hAnsi="PT Astra Serif"/>
          <w:i/>
          <w:color w:val="000000"/>
          <w:sz w:val="24"/>
          <w:szCs w:val="24"/>
        </w:rPr>
      </w:pPr>
      <w:r w:rsidRPr="00AD440C">
        <w:rPr>
          <w:rFonts w:ascii="PT Astra Serif" w:hAnsi="PT Astra Serif"/>
          <w:i/>
          <w:color w:val="000000"/>
          <w:sz w:val="24"/>
          <w:szCs w:val="24"/>
        </w:rPr>
        <w:t>- площадками для выгула собак;</w:t>
      </w:r>
    </w:p>
    <w:p w:rsidR="00AD440C" w:rsidRPr="00AD440C" w:rsidRDefault="00AD440C" w:rsidP="00AD440C">
      <w:pPr>
        <w:autoSpaceDE w:val="0"/>
        <w:autoSpaceDN w:val="0"/>
        <w:adjustRightInd w:val="0"/>
        <w:ind w:firstLine="708"/>
        <w:rPr>
          <w:rFonts w:ascii="PT Astra Serif" w:hAnsi="PT Astra Serif"/>
          <w:i/>
          <w:color w:val="000000"/>
          <w:sz w:val="24"/>
          <w:szCs w:val="24"/>
        </w:rPr>
      </w:pPr>
      <w:r w:rsidRPr="00AD440C">
        <w:rPr>
          <w:rFonts w:ascii="PT Astra Serif" w:hAnsi="PT Astra Serif"/>
          <w:i/>
          <w:color w:val="000000"/>
          <w:sz w:val="24"/>
          <w:szCs w:val="24"/>
        </w:rPr>
        <w:t>- грунтовыми пешеходными дорожками.</w:t>
      </w:r>
    </w:p>
    <w:p w:rsidR="00AD440C" w:rsidRPr="00AD440C" w:rsidRDefault="00AD440C" w:rsidP="00AD440C">
      <w:pPr>
        <w:autoSpaceDE w:val="0"/>
        <w:autoSpaceDN w:val="0"/>
        <w:adjustRightInd w:val="0"/>
        <w:ind w:firstLine="708"/>
        <w:jc w:val="both"/>
        <w:rPr>
          <w:rFonts w:ascii="PT Astra Serif" w:hAnsi="PT Astra Serif"/>
          <w:i/>
          <w:color w:val="000000"/>
          <w:sz w:val="24"/>
          <w:szCs w:val="24"/>
        </w:rPr>
      </w:pPr>
      <w:r w:rsidRPr="00AD440C">
        <w:rPr>
          <w:rFonts w:ascii="PT Astra Serif" w:hAnsi="PT Astra Serif"/>
          <w:i/>
          <w:color w:val="000000"/>
          <w:sz w:val="24"/>
          <w:szCs w:val="24"/>
        </w:rPr>
        <w:t>Площадь, занимаемая объектами, которыми может быть оборудована озелененная территория земельного участка, не должна превышать 50% площади озелененной территории.</w:t>
      </w:r>
    </w:p>
    <w:p w:rsidR="00AD440C" w:rsidRPr="00AD440C" w:rsidRDefault="00AD440C" w:rsidP="00AD440C">
      <w:pPr>
        <w:jc w:val="both"/>
        <w:rPr>
          <w:rFonts w:ascii="PT Astra Serif" w:hAnsi="PT Astra Serif"/>
          <w:i/>
          <w:color w:val="000000"/>
          <w:sz w:val="24"/>
          <w:szCs w:val="24"/>
        </w:rPr>
      </w:pPr>
      <w:r w:rsidRPr="00AD440C">
        <w:rPr>
          <w:rFonts w:ascii="PT Astra Serif" w:hAnsi="PT Astra Serif"/>
          <w:i/>
          <w:color w:val="000000"/>
          <w:sz w:val="24"/>
          <w:szCs w:val="24"/>
        </w:rPr>
        <w:t>(в соответствии со статьей 3.2 Правил землепользования и застройки муниципального образования «Город Томск», утвержденные решением Думы города Томска от 27.11.2007 № 687)</w:t>
      </w:r>
    </w:p>
    <w:p w:rsidR="00AD440C" w:rsidRPr="00AD440C" w:rsidRDefault="00AD440C" w:rsidP="00AD440C">
      <w:pPr>
        <w:jc w:val="both"/>
        <w:rPr>
          <w:rFonts w:ascii="PT Astra Serif" w:hAnsi="PT Astra Serif"/>
          <w:i/>
          <w:color w:val="000000"/>
          <w:sz w:val="24"/>
          <w:szCs w:val="24"/>
        </w:rPr>
      </w:pPr>
    </w:p>
    <w:p w:rsidR="00AD440C" w:rsidRPr="00AD440C" w:rsidRDefault="00AD440C" w:rsidP="00AD440C">
      <w:pPr>
        <w:autoSpaceDE w:val="0"/>
        <w:autoSpaceDN w:val="0"/>
        <w:adjustRightInd w:val="0"/>
        <w:ind w:firstLine="708"/>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Уровень территориальной доступности социальных объектов принят в соответствии с МНГП:</w:t>
      </w:r>
    </w:p>
    <w:p w:rsidR="00AD440C" w:rsidRPr="00AD440C" w:rsidRDefault="00AD440C" w:rsidP="00AD440C">
      <w:pPr>
        <w:autoSpaceDE w:val="0"/>
        <w:autoSpaceDN w:val="0"/>
        <w:adjustRightInd w:val="0"/>
        <w:ind w:firstLine="708"/>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 радиус пешеходной доступности дошкольных образовательных организаций – 300 м; </w:t>
      </w:r>
    </w:p>
    <w:p w:rsidR="00AD440C" w:rsidRPr="00AD440C" w:rsidRDefault="00AD440C" w:rsidP="00AD440C">
      <w:pPr>
        <w:autoSpaceDE w:val="0"/>
        <w:autoSpaceDN w:val="0"/>
        <w:adjustRightInd w:val="0"/>
        <w:ind w:firstLine="708"/>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радиус пешеходной доступности общеобразовательных организаций – 500 м**.</w:t>
      </w:r>
    </w:p>
    <w:p w:rsidR="00AD440C" w:rsidRPr="00AD440C" w:rsidRDefault="00AD440C" w:rsidP="00AD440C">
      <w:pPr>
        <w:autoSpaceDE w:val="0"/>
        <w:autoSpaceDN w:val="0"/>
        <w:adjustRightInd w:val="0"/>
        <w:jc w:val="both"/>
        <w:rPr>
          <w:rFonts w:ascii="PT Astra Serif" w:eastAsia="Calibri" w:hAnsi="PT Astra Serif"/>
          <w:color w:val="000000"/>
          <w:sz w:val="24"/>
          <w:szCs w:val="24"/>
          <w:lang w:eastAsia="en-US"/>
        </w:rPr>
      </w:pPr>
      <w:r w:rsidRPr="00AD440C">
        <w:rPr>
          <w:rFonts w:ascii="PT Astra Serif" w:hAnsi="PT Astra Serif"/>
          <w:i/>
          <w:color w:val="0D0D0D"/>
          <w:sz w:val="24"/>
          <w:szCs w:val="24"/>
          <w:shd w:val="clear" w:color="auto" w:fill="FFFFFF"/>
        </w:rPr>
        <w:t xml:space="preserve">** </w:t>
      </w:r>
      <w:proofErr w:type="gramStart"/>
      <w:r w:rsidRPr="00AD440C">
        <w:rPr>
          <w:rFonts w:ascii="PT Astra Serif" w:hAnsi="PT Astra Serif"/>
          <w:i/>
          <w:color w:val="0D0D0D"/>
          <w:sz w:val="24"/>
          <w:szCs w:val="24"/>
          <w:shd w:val="clear" w:color="auto" w:fill="FFFFFF"/>
        </w:rPr>
        <w:t>В</w:t>
      </w:r>
      <w:proofErr w:type="gramEnd"/>
      <w:r w:rsidRPr="00AD440C">
        <w:rPr>
          <w:rFonts w:ascii="PT Astra Serif" w:hAnsi="PT Astra Serif"/>
          <w:i/>
          <w:color w:val="0D0D0D"/>
          <w:sz w:val="24"/>
          <w:szCs w:val="24"/>
          <w:shd w:val="clear" w:color="auto" w:fill="FFFFFF"/>
        </w:rPr>
        <w:t xml:space="preserve"> случаях развития застроенной территории, комплексного развития территории размещение общеобразовательных организаций допускается на расстоянии транспортной доступности: для учащихся начального общего образования - 15 мин (в одну сторону), для учащихся основного общего и среднего общего образования - не более 50 мин (в одну сторону).</w:t>
      </w:r>
    </w:p>
    <w:p w:rsidR="00AD440C" w:rsidRPr="00AD440C" w:rsidRDefault="00AD440C" w:rsidP="00AD440C">
      <w:pPr>
        <w:autoSpaceDE w:val="0"/>
        <w:autoSpaceDN w:val="0"/>
        <w:adjustRightInd w:val="0"/>
        <w:ind w:firstLine="708"/>
        <w:jc w:val="right"/>
        <w:rPr>
          <w:rFonts w:ascii="PT Astra Serif" w:eastAsia="Calibri" w:hAnsi="PT Astra Serif"/>
          <w:sz w:val="24"/>
          <w:szCs w:val="24"/>
          <w:lang w:bidi="ru-RU"/>
        </w:rPr>
      </w:pPr>
    </w:p>
    <w:p w:rsidR="00AD440C" w:rsidRPr="00AD440C" w:rsidRDefault="00AD440C" w:rsidP="00AD440C">
      <w:pPr>
        <w:autoSpaceDE w:val="0"/>
        <w:autoSpaceDN w:val="0"/>
        <w:adjustRightInd w:val="0"/>
        <w:ind w:firstLine="708"/>
        <w:jc w:val="right"/>
        <w:rPr>
          <w:rFonts w:ascii="PT Astra Serif" w:eastAsia="Calibri" w:hAnsi="PT Astra Serif"/>
          <w:sz w:val="24"/>
          <w:szCs w:val="24"/>
          <w:lang w:bidi="ru-RU"/>
        </w:rPr>
      </w:pPr>
      <w:r w:rsidRPr="00AD440C">
        <w:rPr>
          <w:rFonts w:ascii="PT Astra Serif" w:eastAsia="Calibri" w:hAnsi="PT Astra Serif"/>
          <w:sz w:val="24"/>
          <w:szCs w:val="24"/>
          <w:lang w:bidi="ru-RU"/>
        </w:rPr>
        <w:t>Таблица 6</w:t>
      </w:r>
    </w:p>
    <w:p w:rsidR="00AD440C" w:rsidRPr="00AD440C" w:rsidRDefault="00AD440C" w:rsidP="00AD440C">
      <w:pPr>
        <w:widowControl w:val="0"/>
        <w:autoSpaceDE w:val="0"/>
        <w:autoSpaceDN w:val="0"/>
        <w:jc w:val="center"/>
        <w:rPr>
          <w:rFonts w:ascii="PT Astra Serif" w:hAnsi="PT Astra Serif"/>
          <w:bCs/>
          <w:sz w:val="24"/>
          <w:szCs w:val="24"/>
          <w:lang w:bidi="ru-RU"/>
        </w:rPr>
      </w:pPr>
      <w:r w:rsidRPr="00AD440C">
        <w:rPr>
          <w:rFonts w:ascii="PT Astra Serif" w:hAnsi="PT Astra Serif"/>
          <w:bCs/>
          <w:sz w:val="24"/>
          <w:szCs w:val="24"/>
          <w:lang w:bidi="ru-RU"/>
        </w:rPr>
        <w:t xml:space="preserve">Общие параметры проекта планировки территории </w:t>
      </w:r>
    </w:p>
    <w:p w:rsidR="00AD440C" w:rsidRPr="00AD440C" w:rsidRDefault="00AD440C" w:rsidP="00AD440C">
      <w:pPr>
        <w:widowControl w:val="0"/>
        <w:autoSpaceDE w:val="0"/>
        <w:autoSpaceDN w:val="0"/>
        <w:jc w:val="center"/>
        <w:rPr>
          <w:rFonts w:ascii="PT Astra Serif" w:hAnsi="PT Astra Serif"/>
          <w:bCs/>
          <w:sz w:val="24"/>
          <w:szCs w:val="24"/>
          <w:lang w:bidi="ru-RU"/>
        </w:rPr>
      </w:pPr>
      <w:r w:rsidRPr="00AD440C">
        <w:rPr>
          <w:rFonts w:ascii="PT Astra Serif" w:hAnsi="PT Astra Serif"/>
          <w:bCs/>
          <w:sz w:val="24"/>
          <w:szCs w:val="24"/>
          <w:lang w:bidi="ru-RU"/>
        </w:rPr>
        <w:t>(с учетом планируемого размещения)</w:t>
      </w:r>
    </w:p>
    <w:p w:rsidR="00AD440C" w:rsidRPr="00AD440C" w:rsidRDefault="00AD440C" w:rsidP="00AD440C">
      <w:pPr>
        <w:widowControl w:val="0"/>
        <w:autoSpaceDE w:val="0"/>
        <w:autoSpaceDN w:val="0"/>
        <w:jc w:val="center"/>
        <w:rPr>
          <w:rFonts w:ascii="PT Astra Serif" w:eastAsia="Calibri" w:hAnsi="PT Astra Serif"/>
          <w:bCs/>
          <w:sz w:val="24"/>
          <w:szCs w:val="24"/>
          <w:lang w:bidi="ru-RU"/>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600"/>
        <w:gridCol w:w="5159"/>
        <w:gridCol w:w="1607"/>
        <w:gridCol w:w="2165"/>
      </w:tblGrid>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 п/п</w:t>
            </w:r>
          </w:p>
        </w:tc>
        <w:tc>
          <w:tcPr>
            <w:tcW w:w="5159"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Наименование</w:t>
            </w:r>
          </w:p>
        </w:tc>
        <w:tc>
          <w:tcPr>
            <w:tcW w:w="1607" w:type="dxa"/>
            <w:shd w:val="clear" w:color="auto" w:fill="auto"/>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Единицы измерения</w:t>
            </w:r>
          </w:p>
        </w:tc>
        <w:tc>
          <w:tcPr>
            <w:tcW w:w="2165" w:type="dxa"/>
            <w:shd w:val="clear" w:color="auto" w:fill="auto"/>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Планируемое состояние</w:t>
            </w:r>
          </w:p>
        </w:tc>
      </w:tr>
    </w:tbl>
    <w:p w:rsidR="00AD440C" w:rsidRPr="00AD440C" w:rsidRDefault="00AD440C" w:rsidP="00AD440C">
      <w:pPr>
        <w:widowControl w:val="0"/>
        <w:autoSpaceDE w:val="0"/>
        <w:autoSpaceDN w:val="0"/>
        <w:ind w:left="720"/>
        <w:jc w:val="right"/>
        <w:rPr>
          <w:rFonts w:ascii="PT Astra Serif" w:eastAsia="Calibri" w:hAnsi="PT Astra Serif"/>
          <w:sz w:val="24"/>
          <w:szCs w:val="24"/>
          <w:lang w:bidi="ru-RU"/>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600"/>
        <w:gridCol w:w="5159"/>
        <w:gridCol w:w="1607"/>
        <w:gridCol w:w="2165"/>
      </w:tblGrid>
      <w:tr w:rsidR="00AD440C" w:rsidRPr="00AD440C" w:rsidTr="00796436">
        <w:trPr>
          <w:trHeight w:val="20"/>
          <w:tblHeader/>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1</w:t>
            </w:r>
          </w:p>
        </w:tc>
        <w:tc>
          <w:tcPr>
            <w:tcW w:w="5159" w:type="dxa"/>
            <w:shd w:val="clear" w:color="auto" w:fill="auto"/>
          </w:tcPr>
          <w:p w:rsidR="00AD440C" w:rsidRPr="00AD440C" w:rsidRDefault="00AD440C" w:rsidP="00796436">
            <w:pPr>
              <w:widowControl w:val="0"/>
              <w:autoSpaceDE w:val="0"/>
              <w:autoSpaceDN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2</w:t>
            </w:r>
          </w:p>
        </w:tc>
        <w:tc>
          <w:tcPr>
            <w:tcW w:w="1607" w:type="dxa"/>
            <w:shd w:val="clear" w:color="auto" w:fill="auto"/>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3</w:t>
            </w:r>
          </w:p>
        </w:tc>
        <w:tc>
          <w:tcPr>
            <w:tcW w:w="2165" w:type="dxa"/>
            <w:shd w:val="clear" w:color="auto" w:fill="auto"/>
          </w:tcPr>
          <w:p w:rsidR="00AD440C" w:rsidRPr="00AD440C" w:rsidRDefault="00AD440C" w:rsidP="00796436">
            <w:pPr>
              <w:widowControl w:val="0"/>
              <w:autoSpaceDE w:val="0"/>
              <w:autoSpaceDN w:val="0"/>
              <w:snapToGrid w:val="0"/>
              <w:jc w:val="center"/>
              <w:rPr>
                <w:rFonts w:ascii="PT Astra Serif" w:hAnsi="PT Astra Serif"/>
                <w:color w:val="7F7F7F"/>
                <w:sz w:val="24"/>
                <w:szCs w:val="24"/>
                <w:lang w:bidi="ru-RU"/>
              </w:rPr>
            </w:pPr>
            <w:r w:rsidRPr="00AD440C">
              <w:rPr>
                <w:rFonts w:ascii="PT Astra Serif" w:hAnsi="PT Astra Serif"/>
                <w:color w:val="7F7F7F"/>
                <w:sz w:val="24"/>
                <w:szCs w:val="24"/>
                <w:lang w:bidi="ru-RU"/>
              </w:rPr>
              <w:t>4</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1</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 xml:space="preserve">Общая площадь планируемой территории </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 / га</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38 861 / 3,8861</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2</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застройки</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10 120,2</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3</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жилых зданий</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 xml:space="preserve">кв. м </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104 505,94</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4</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Общая площадь нежилых зданий</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4677,8</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5</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Коэффициент плотности застройки</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sz w:val="24"/>
                <w:szCs w:val="24"/>
                <w:lang w:bidi="ru-RU"/>
              </w:rPr>
              <w:t>‒</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2,8</w:t>
            </w:r>
          </w:p>
        </w:tc>
      </w:tr>
      <w:tr w:rsidR="00AD440C" w:rsidRPr="00AD440C" w:rsidTr="00796436">
        <w:trPr>
          <w:trHeight w:val="368"/>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6</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Площадь озеленения</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кв. м</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9 432,7</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7</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Количество населения</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чел.</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2400</w:t>
            </w:r>
          </w:p>
        </w:tc>
      </w:tr>
      <w:tr w:rsidR="00AD440C" w:rsidRPr="00AD440C" w:rsidTr="00796436">
        <w:trPr>
          <w:trHeight w:val="20"/>
          <w:jc w:val="center"/>
        </w:trPr>
        <w:tc>
          <w:tcPr>
            <w:tcW w:w="600" w:type="dxa"/>
            <w:shd w:val="clear" w:color="auto" w:fill="auto"/>
          </w:tcPr>
          <w:p w:rsidR="00AD440C" w:rsidRPr="00AD440C" w:rsidRDefault="00AD440C" w:rsidP="00796436">
            <w:pPr>
              <w:widowControl w:val="0"/>
              <w:autoSpaceDE w:val="0"/>
              <w:autoSpaceDN w:val="0"/>
              <w:jc w:val="center"/>
              <w:rPr>
                <w:rFonts w:ascii="PT Astra Serif" w:hAnsi="PT Astra Serif"/>
                <w:sz w:val="24"/>
                <w:szCs w:val="24"/>
                <w:lang w:bidi="ru-RU"/>
              </w:rPr>
            </w:pPr>
            <w:r w:rsidRPr="00AD440C">
              <w:rPr>
                <w:rFonts w:ascii="PT Astra Serif" w:hAnsi="PT Astra Serif"/>
                <w:sz w:val="24"/>
                <w:szCs w:val="24"/>
                <w:lang w:bidi="ru-RU"/>
              </w:rPr>
              <w:t>8</w:t>
            </w:r>
          </w:p>
        </w:tc>
        <w:tc>
          <w:tcPr>
            <w:tcW w:w="5159" w:type="dxa"/>
            <w:shd w:val="clear" w:color="auto" w:fill="auto"/>
          </w:tcPr>
          <w:p w:rsidR="00AD440C" w:rsidRPr="00AD440C" w:rsidRDefault="00AD440C" w:rsidP="00796436">
            <w:pPr>
              <w:widowControl w:val="0"/>
              <w:autoSpaceDE w:val="0"/>
              <w:autoSpaceDN w:val="0"/>
              <w:rPr>
                <w:rFonts w:ascii="PT Astra Serif" w:hAnsi="PT Astra Serif"/>
                <w:sz w:val="24"/>
                <w:szCs w:val="24"/>
                <w:lang w:bidi="ru-RU"/>
              </w:rPr>
            </w:pPr>
            <w:r w:rsidRPr="00AD440C">
              <w:rPr>
                <w:rFonts w:ascii="PT Astra Serif" w:hAnsi="PT Astra Serif"/>
                <w:sz w:val="24"/>
                <w:szCs w:val="24"/>
                <w:lang w:bidi="ru-RU"/>
              </w:rPr>
              <w:t>Плотность планируемой территории</w:t>
            </w:r>
          </w:p>
        </w:tc>
        <w:tc>
          <w:tcPr>
            <w:tcW w:w="1607" w:type="dxa"/>
            <w:shd w:val="clear" w:color="auto" w:fill="auto"/>
            <w:vAlign w:val="center"/>
          </w:tcPr>
          <w:p w:rsidR="00AD440C" w:rsidRPr="00AD440C" w:rsidRDefault="00AD440C" w:rsidP="00796436">
            <w:pPr>
              <w:widowControl w:val="0"/>
              <w:autoSpaceDE w:val="0"/>
              <w:autoSpaceDN w:val="0"/>
              <w:snapToGrid w:val="0"/>
              <w:jc w:val="center"/>
              <w:rPr>
                <w:rFonts w:ascii="PT Astra Serif" w:hAnsi="PT Astra Serif"/>
                <w:sz w:val="24"/>
                <w:szCs w:val="24"/>
                <w:lang w:bidi="ru-RU"/>
              </w:rPr>
            </w:pPr>
            <w:r w:rsidRPr="00AD440C">
              <w:rPr>
                <w:rFonts w:ascii="PT Astra Serif" w:hAnsi="PT Astra Serif"/>
                <w:sz w:val="24"/>
                <w:szCs w:val="24"/>
                <w:lang w:bidi="ru-RU"/>
              </w:rPr>
              <w:t>чел./га</w:t>
            </w:r>
          </w:p>
        </w:tc>
        <w:tc>
          <w:tcPr>
            <w:tcW w:w="2165" w:type="dxa"/>
            <w:shd w:val="clear" w:color="auto" w:fill="auto"/>
            <w:vAlign w:val="center"/>
          </w:tcPr>
          <w:p w:rsidR="00AD440C" w:rsidRPr="00AD440C" w:rsidRDefault="00AD440C" w:rsidP="00796436">
            <w:pPr>
              <w:widowControl w:val="0"/>
              <w:autoSpaceDE w:val="0"/>
              <w:autoSpaceDN w:val="0"/>
              <w:snapToGrid w:val="0"/>
              <w:jc w:val="center"/>
              <w:rPr>
                <w:rFonts w:ascii="PT Astra Serif" w:eastAsia="Calibri" w:hAnsi="PT Astra Serif"/>
                <w:sz w:val="24"/>
                <w:szCs w:val="24"/>
                <w:lang w:bidi="ru-RU"/>
              </w:rPr>
            </w:pPr>
            <w:r w:rsidRPr="00AD440C">
              <w:rPr>
                <w:rFonts w:ascii="PT Astra Serif" w:eastAsia="Calibri" w:hAnsi="PT Astra Serif"/>
                <w:sz w:val="24"/>
                <w:szCs w:val="24"/>
                <w:lang w:bidi="ru-RU"/>
              </w:rPr>
              <w:t>617</w:t>
            </w:r>
          </w:p>
        </w:tc>
      </w:tr>
    </w:tbl>
    <w:p w:rsidR="00AD440C" w:rsidRPr="00AD440C" w:rsidRDefault="00AD440C" w:rsidP="00AD440C">
      <w:pPr>
        <w:pStyle w:val="1"/>
        <w:keepNext w:val="0"/>
        <w:widowControl w:val="0"/>
        <w:tabs>
          <w:tab w:val="left" w:pos="0"/>
        </w:tabs>
        <w:spacing w:before="0" w:after="0"/>
        <w:jc w:val="both"/>
        <w:rPr>
          <w:rFonts w:ascii="PT Astra Serif" w:hAnsi="PT Astra Serif"/>
          <w:sz w:val="24"/>
          <w:szCs w:val="24"/>
        </w:rPr>
      </w:pPr>
      <w:bookmarkStart w:id="7" w:name="_Toc122008042"/>
      <w:bookmarkStart w:id="8" w:name="_Toc127518578"/>
    </w:p>
    <w:p w:rsidR="00AD440C" w:rsidRPr="00AD440C" w:rsidRDefault="00AD440C" w:rsidP="00AD440C">
      <w:pPr>
        <w:pStyle w:val="1"/>
        <w:keepNext w:val="0"/>
        <w:keepLines w:val="0"/>
        <w:widowControl w:val="0"/>
        <w:numPr>
          <w:ilvl w:val="0"/>
          <w:numId w:val="5"/>
        </w:numPr>
        <w:pBdr>
          <w:top w:val="none" w:sz="0" w:space="0" w:color="auto"/>
          <w:left w:val="none" w:sz="0" w:space="0" w:color="auto"/>
          <w:bottom w:val="none" w:sz="0" w:space="0" w:color="auto"/>
          <w:right w:val="none" w:sz="0" w:space="0" w:color="auto"/>
          <w:between w:val="none" w:sz="0" w:space="0" w:color="auto"/>
        </w:pBdr>
        <w:spacing w:before="0" w:after="0"/>
        <w:ind w:left="0" w:firstLine="0"/>
        <w:jc w:val="center"/>
        <w:rPr>
          <w:rFonts w:ascii="PT Astra Serif" w:eastAsia="Times New Roman" w:hAnsi="PT Astra Serif"/>
          <w:b/>
          <w:sz w:val="24"/>
          <w:szCs w:val="24"/>
        </w:rPr>
      </w:pPr>
      <w:r w:rsidRPr="00AD440C">
        <w:rPr>
          <w:rFonts w:ascii="PT Astra Serif" w:eastAsia="Times New Roman" w:hAnsi="PT Astra Serif"/>
          <w:b/>
          <w:sz w:val="24"/>
          <w:szCs w:val="24"/>
        </w:rPr>
        <w:t>Характеристика планируемого развития транспортной</w:t>
      </w:r>
      <w:bookmarkEnd w:id="7"/>
      <w:bookmarkEnd w:id="8"/>
      <w:r w:rsidRPr="00AD440C">
        <w:rPr>
          <w:rFonts w:ascii="PT Astra Serif" w:eastAsia="Times New Roman" w:hAnsi="PT Astra Serif"/>
          <w:b/>
          <w:sz w:val="24"/>
          <w:szCs w:val="24"/>
        </w:rPr>
        <w:t xml:space="preserve"> </w:t>
      </w:r>
      <w:bookmarkStart w:id="9" w:name="_Toc122008043"/>
      <w:bookmarkStart w:id="10" w:name="_Toc127518579"/>
      <w:r w:rsidRPr="00AD440C">
        <w:rPr>
          <w:rFonts w:ascii="PT Astra Serif" w:eastAsia="Times New Roman" w:hAnsi="PT Astra Serif"/>
          <w:b/>
          <w:sz w:val="24"/>
          <w:szCs w:val="24"/>
        </w:rPr>
        <w:t>инфраструктуры</w:t>
      </w:r>
      <w:bookmarkEnd w:id="9"/>
      <w:bookmarkEnd w:id="10"/>
    </w:p>
    <w:p w:rsidR="00AD440C" w:rsidRPr="00AD440C" w:rsidRDefault="00AD440C" w:rsidP="00AD440C">
      <w:pPr>
        <w:rPr>
          <w:rFonts w:ascii="PT Astra Serif" w:hAnsi="PT Astra Serif"/>
          <w:sz w:val="24"/>
          <w:szCs w:val="24"/>
        </w:rPr>
      </w:pPr>
    </w:p>
    <w:p w:rsidR="00AD440C" w:rsidRPr="00AD440C" w:rsidRDefault="00AD440C" w:rsidP="00AD440C">
      <w:pPr>
        <w:spacing w:line="240" w:lineRule="atLeast"/>
        <w:ind w:firstLine="720"/>
        <w:rPr>
          <w:rFonts w:ascii="PT Astra Serif" w:hAnsi="PT Astra Serif"/>
          <w:sz w:val="24"/>
          <w:szCs w:val="24"/>
        </w:rPr>
      </w:pPr>
      <w:r w:rsidRPr="00AD440C">
        <w:rPr>
          <w:rFonts w:ascii="PT Astra Serif" w:hAnsi="PT Astra Serif"/>
          <w:sz w:val="24"/>
          <w:szCs w:val="24"/>
        </w:rPr>
        <w:t>Планируемая территория проходит вдоль магистральной улицы районного значения – ул. Бердская и улицы местного значения – ул. Водяная.</w:t>
      </w:r>
    </w:p>
    <w:p w:rsidR="00AD440C" w:rsidRPr="00AD440C" w:rsidRDefault="00AD440C" w:rsidP="00AD440C">
      <w:pPr>
        <w:spacing w:line="240" w:lineRule="atLeast"/>
        <w:ind w:firstLine="720"/>
        <w:rPr>
          <w:rFonts w:ascii="PT Astra Serif" w:hAnsi="PT Astra Serif"/>
          <w:sz w:val="24"/>
          <w:szCs w:val="24"/>
        </w:rPr>
      </w:pPr>
      <w:r w:rsidRPr="00AD440C">
        <w:rPr>
          <w:rFonts w:ascii="PT Astra Serif" w:hAnsi="PT Astra Serif"/>
          <w:sz w:val="24"/>
          <w:szCs w:val="24"/>
        </w:rPr>
        <w:t>Для обеспечения полной транспортной доступности к участкам проектируемой застройки необходимо развитие сети внутриквартальных проездов. Формирование данной сети должно предусматривать требования пожарной безопасности (обеспечение ширины проездов не менее 6,0 м) и другие нормативные требования.</w:t>
      </w:r>
    </w:p>
    <w:p w:rsidR="00AD440C" w:rsidRPr="00AD440C" w:rsidRDefault="00AD440C" w:rsidP="00AD440C">
      <w:pPr>
        <w:spacing w:line="240" w:lineRule="atLeast"/>
        <w:ind w:firstLine="720"/>
        <w:rPr>
          <w:rFonts w:ascii="PT Astra Serif" w:hAnsi="PT Astra Serif"/>
          <w:sz w:val="24"/>
          <w:szCs w:val="24"/>
        </w:rPr>
      </w:pPr>
      <w:r w:rsidRPr="00AD440C">
        <w:rPr>
          <w:rFonts w:ascii="PT Astra Serif" w:hAnsi="PT Astra Serif"/>
          <w:sz w:val="24"/>
          <w:szCs w:val="24"/>
        </w:rPr>
        <w:t>Проектом планировки предусматривается организация въездов и выездов на территорию общего пользования, в том числе организация основного проезда с северной стороны с организацией выезда на проспект Ленина.</w:t>
      </w:r>
    </w:p>
    <w:p w:rsidR="00AD440C" w:rsidRPr="00AD440C" w:rsidRDefault="00AD440C" w:rsidP="00AD440C">
      <w:pPr>
        <w:ind w:firstLine="720"/>
        <w:rPr>
          <w:rFonts w:ascii="PT Astra Serif" w:hAnsi="PT Astra Serif"/>
          <w:sz w:val="24"/>
          <w:szCs w:val="24"/>
        </w:rPr>
      </w:pPr>
      <w:r w:rsidRPr="00AD440C">
        <w:rPr>
          <w:rFonts w:ascii="PT Astra Serif" w:hAnsi="PT Astra Serif"/>
          <w:sz w:val="24"/>
          <w:szCs w:val="24"/>
        </w:rPr>
        <w:t>Пешеходное движение будет осуществляться по всем существующим улицам и дорогам, по тротуарам.</w:t>
      </w:r>
    </w:p>
    <w:p w:rsidR="00AD440C" w:rsidRPr="00AD440C" w:rsidRDefault="00AD440C" w:rsidP="00AD440C">
      <w:pPr>
        <w:ind w:firstLine="720"/>
        <w:rPr>
          <w:rFonts w:ascii="PT Astra Serif" w:hAnsi="PT Astra Serif"/>
          <w:sz w:val="24"/>
          <w:szCs w:val="24"/>
        </w:rPr>
      </w:pPr>
      <w:r w:rsidRPr="00AD440C">
        <w:rPr>
          <w:rFonts w:ascii="PT Astra Serif" w:hAnsi="PT Astra Serif"/>
          <w:sz w:val="24"/>
          <w:szCs w:val="24"/>
        </w:rPr>
        <w:t>Остановочные пункты общественного пассажирского транспорта организованы на расстоянии, не превышающем 400 – 600 м относительно границ проекта планировки.</w:t>
      </w:r>
    </w:p>
    <w:p w:rsidR="00AD440C" w:rsidRPr="00AD440C" w:rsidRDefault="00AD440C" w:rsidP="00AD440C">
      <w:pPr>
        <w:pStyle w:val="af9"/>
        <w:ind w:right="-1"/>
        <w:rPr>
          <w:rFonts w:ascii="PT Astra Serif" w:hAnsi="PT Astra Serif"/>
          <w:sz w:val="24"/>
          <w:szCs w:val="24"/>
        </w:rPr>
      </w:pPr>
      <w:r w:rsidRPr="00AD440C">
        <w:rPr>
          <w:rFonts w:ascii="PT Astra Serif" w:hAnsi="PT Astra Serif"/>
          <w:sz w:val="24"/>
          <w:szCs w:val="24"/>
        </w:rPr>
        <w:t>В границах проекта планировки территории предусмотрены подземные и открытые стоянки для постоянного хранения автомобилей.</w:t>
      </w:r>
    </w:p>
    <w:p w:rsidR="00AD440C" w:rsidRPr="00AD440C" w:rsidRDefault="00AD440C" w:rsidP="00AD440C">
      <w:pPr>
        <w:pStyle w:val="af9"/>
        <w:ind w:right="-1"/>
        <w:rPr>
          <w:rFonts w:ascii="PT Astra Serif" w:hAnsi="PT Astra Serif"/>
          <w:sz w:val="24"/>
          <w:szCs w:val="24"/>
        </w:rPr>
      </w:pPr>
    </w:p>
    <w:p w:rsidR="00AD440C" w:rsidRPr="00AD440C" w:rsidRDefault="00AD440C" w:rsidP="00AD440C">
      <w:pPr>
        <w:pStyle w:val="1"/>
        <w:keepNext w:val="0"/>
        <w:keepLines w:val="0"/>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before="0" w:after="0"/>
        <w:ind w:left="0" w:firstLine="0"/>
        <w:jc w:val="center"/>
        <w:rPr>
          <w:rFonts w:ascii="PT Astra Serif" w:eastAsia="Times New Roman" w:hAnsi="PT Astra Serif"/>
          <w:b/>
          <w:sz w:val="24"/>
          <w:szCs w:val="24"/>
        </w:rPr>
      </w:pPr>
      <w:bookmarkStart w:id="11" w:name="_Toc122008044"/>
      <w:bookmarkStart w:id="12" w:name="_Toc127518580"/>
      <w:r w:rsidRPr="00AD440C">
        <w:rPr>
          <w:rFonts w:ascii="PT Astra Serif" w:eastAsia="Times New Roman" w:hAnsi="PT Astra Serif"/>
          <w:b/>
          <w:sz w:val="24"/>
          <w:szCs w:val="24"/>
        </w:rPr>
        <w:t>Характеристика развития системы инженерно-технического</w:t>
      </w:r>
      <w:bookmarkEnd w:id="11"/>
      <w:bookmarkEnd w:id="12"/>
    </w:p>
    <w:p w:rsidR="00AD440C" w:rsidRPr="00AD440C" w:rsidRDefault="00AD440C" w:rsidP="00AD440C">
      <w:pPr>
        <w:pStyle w:val="1"/>
        <w:keepNext w:val="0"/>
        <w:widowControl w:val="0"/>
        <w:tabs>
          <w:tab w:val="left" w:pos="0"/>
        </w:tabs>
        <w:spacing w:before="0" w:after="0"/>
        <w:jc w:val="center"/>
        <w:rPr>
          <w:rFonts w:ascii="PT Astra Serif" w:eastAsia="Times New Roman" w:hAnsi="PT Astra Serif"/>
          <w:b/>
          <w:sz w:val="24"/>
          <w:szCs w:val="24"/>
        </w:rPr>
      </w:pPr>
      <w:bookmarkStart w:id="13" w:name="_Toc122008045"/>
      <w:bookmarkStart w:id="14" w:name="_Toc127518581"/>
      <w:r w:rsidRPr="00AD440C">
        <w:rPr>
          <w:rFonts w:ascii="PT Astra Serif" w:eastAsia="Times New Roman" w:hAnsi="PT Astra Serif"/>
          <w:b/>
          <w:sz w:val="24"/>
          <w:szCs w:val="24"/>
        </w:rPr>
        <w:t>обеспечения территории</w:t>
      </w:r>
      <w:bookmarkEnd w:id="13"/>
      <w:bookmarkEnd w:id="14"/>
    </w:p>
    <w:p w:rsidR="00AD440C" w:rsidRPr="00AD440C" w:rsidRDefault="00AD440C" w:rsidP="00AD440C">
      <w:pPr>
        <w:rPr>
          <w:rFonts w:ascii="PT Astra Serif" w:hAnsi="PT Astra Serif"/>
          <w:sz w:val="24"/>
          <w:szCs w:val="24"/>
        </w:rPr>
      </w:pPr>
    </w:p>
    <w:p w:rsidR="00AD440C" w:rsidRPr="00AD440C" w:rsidRDefault="00AD440C" w:rsidP="00AD440C">
      <w:pPr>
        <w:pStyle w:val="1"/>
        <w:spacing w:before="0" w:after="0"/>
        <w:ind w:firstLine="709"/>
        <w:jc w:val="both"/>
        <w:rPr>
          <w:rFonts w:ascii="PT Astra Serif" w:hAnsi="PT Astra Serif"/>
          <w:bCs/>
          <w:sz w:val="24"/>
          <w:szCs w:val="24"/>
          <w:lang w:eastAsia="x-none"/>
        </w:rPr>
      </w:pPr>
      <w:bookmarkStart w:id="15" w:name="_Toc127518582"/>
      <w:bookmarkStart w:id="16" w:name="_Hlk127192641"/>
      <w:r w:rsidRPr="00AD440C">
        <w:rPr>
          <w:rFonts w:ascii="PT Astra Serif" w:hAnsi="PT Astra Serif"/>
          <w:bCs/>
          <w:sz w:val="24"/>
          <w:szCs w:val="24"/>
          <w:lang w:eastAsia="x-none"/>
        </w:rPr>
        <w:t>6.1. Водоснабжение</w:t>
      </w:r>
      <w:bookmarkEnd w:id="15"/>
    </w:p>
    <w:p w:rsidR="00AD440C" w:rsidRPr="00AD440C" w:rsidRDefault="00AD440C" w:rsidP="00AD440C">
      <w:pPr>
        <w:ind w:firstLine="709"/>
        <w:jc w:val="both"/>
        <w:rPr>
          <w:rFonts w:ascii="PT Astra Serif" w:eastAsia="Calibri" w:hAnsi="PT Astra Serif"/>
          <w:color w:val="000000"/>
          <w:sz w:val="24"/>
          <w:szCs w:val="24"/>
          <w:lang w:eastAsia="en-US"/>
        </w:rPr>
      </w:pP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На территории планируемой застройки предусматривается дальнейшее развитие централизованной системы водоснабжения.</w:t>
      </w: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Водоснабжение проектируемой площадки предусматривается от единой сети для хозяйственно-питьевых и противопожарных нужд. </w:t>
      </w: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Водоснабжение проектируемой территории производится от существующих сетей водопровода. </w:t>
      </w: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Согласно договору от 06.05.2025 № 398 о подключении (технологическом присоединении) к централизованной системе холодного водоснабжения, величина подключаемой мощности (нагрузки) планируемой территории составляет 468,29 куб. м/сутки (без учета объекта дошкольного образования, проектная нагрузка которого составляет 13,5 куб. м/сутки).</w:t>
      </w: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 xml:space="preserve">Для обеспечения нормативного давления в объектах многоэтажной застройки предусмотрена установка индивидуальных </w:t>
      </w:r>
      <w:proofErr w:type="spellStart"/>
      <w:r w:rsidRPr="00AD440C">
        <w:rPr>
          <w:rFonts w:ascii="PT Astra Serif" w:eastAsia="Calibri" w:hAnsi="PT Astra Serif"/>
          <w:color w:val="000000"/>
          <w:sz w:val="24"/>
          <w:szCs w:val="24"/>
          <w:lang w:eastAsia="en-US"/>
        </w:rPr>
        <w:t>повысительных</w:t>
      </w:r>
      <w:proofErr w:type="spellEnd"/>
      <w:r w:rsidRPr="00AD440C">
        <w:rPr>
          <w:rFonts w:ascii="PT Astra Serif" w:eastAsia="Calibri" w:hAnsi="PT Astra Serif"/>
          <w:color w:val="000000"/>
          <w:sz w:val="24"/>
          <w:szCs w:val="24"/>
          <w:lang w:eastAsia="en-US"/>
        </w:rPr>
        <w:t xml:space="preserve"> насосных станций в подвальных помещениях.</w:t>
      </w:r>
    </w:p>
    <w:p w:rsidR="00AD440C" w:rsidRPr="00AD440C" w:rsidRDefault="00AD440C" w:rsidP="00AD440C">
      <w:pPr>
        <w:spacing w:line="240" w:lineRule="atLeast"/>
        <w:ind w:firstLine="709"/>
        <w:jc w:val="both"/>
        <w:rPr>
          <w:rFonts w:ascii="PT Astra Serif" w:hAnsi="PT Astra Serif"/>
          <w:sz w:val="24"/>
          <w:szCs w:val="24"/>
        </w:rPr>
      </w:pPr>
      <w:r w:rsidRPr="00AD440C">
        <w:rPr>
          <w:rFonts w:ascii="PT Astra Serif" w:hAnsi="PT Astra Serif"/>
          <w:sz w:val="24"/>
          <w:szCs w:val="24"/>
        </w:rPr>
        <w:t>Расход воды на планируемой территории:</w:t>
      </w:r>
    </w:p>
    <w:p w:rsidR="00AD440C" w:rsidRPr="00AD440C" w:rsidRDefault="00AD440C" w:rsidP="00AD440C">
      <w:pPr>
        <w:spacing w:line="240" w:lineRule="atLeast"/>
        <w:ind w:firstLine="709"/>
        <w:jc w:val="both"/>
        <w:rPr>
          <w:rFonts w:ascii="PT Astra Serif" w:hAnsi="PT Astra Serif"/>
          <w:sz w:val="24"/>
          <w:szCs w:val="24"/>
        </w:rPr>
      </w:pPr>
      <w:r w:rsidRPr="00AD440C">
        <w:rPr>
          <w:rFonts w:ascii="PT Astra Serif" w:hAnsi="PT Astra Serif"/>
          <w:sz w:val="24"/>
          <w:szCs w:val="24"/>
        </w:rPr>
        <w:t>существующий – 0,00 куб. м/сутки;</w:t>
      </w:r>
    </w:p>
    <w:p w:rsidR="00AD440C" w:rsidRPr="00AD440C" w:rsidRDefault="00AD440C" w:rsidP="00AD440C">
      <w:pPr>
        <w:spacing w:line="240" w:lineRule="atLeast"/>
        <w:ind w:firstLine="709"/>
        <w:jc w:val="both"/>
        <w:rPr>
          <w:rFonts w:ascii="PT Astra Serif" w:hAnsi="PT Astra Serif"/>
          <w:sz w:val="24"/>
          <w:szCs w:val="24"/>
        </w:rPr>
      </w:pPr>
      <w:r w:rsidRPr="00AD440C">
        <w:rPr>
          <w:rFonts w:ascii="PT Astra Serif" w:hAnsi="PT Astra Serif"/>
          <w:sz w:val="24"/>
          <w:szCs w:val="24"/>
        </w:rPr>
        <w:t xml:space="preserve">проектируемый – 481,79 куб. м/сутки. </w:t>
      </w:r>
    </w:p>
    <w:p w:rsidR="00AD440C" w:rsidRPr="00AD440C" w:rsidRDefault="00AD440C" w:rsidP="00AD440C">
      <w:pPr>
        <w:spacing w:line="240" w:lineRule="atLeast"/>
        <w:ind w:firstLine="709"/>
        <w:jc w:val="both"/>
        <w:rPr>
          <w:rFonts w:ascii="PT Astra Serif" w:hAnsi="PT Astra Serif"/>
          <w:sz w:val="24"/>
          <w:szCs w:val="24"/>
        </w:rPr>
      </w:pPr>
      <w:r w:rsidRPr="00AD440C">
        <w:rPr>
          <w:rFonts w:ascii="PT Astra Serif" w:hAnsi="PT Astra Serif"/>
          <w:sz w:val="24"/>
          <w:szCs w:val="24"/>
        </w:rPr>
        <w:t>Все приведенные расчеты подлежат уточнению на последующих стадиях проектирования.</w:t>
      </w:r>
    </w:p>
    <w:p w:rsidR="00AD440C" w:rsidRPr="00AD440C" w:rsidRDefault="00AD440C" w:rsidP="00AD440C">
      <w:pPr>
        <w:spacing w:line="240" w:lineRule="atLeast"/>
        <w:ind w:firstLine="709"/>
        <w:jc w:val="both"/>
        <w:rPr>
          <w:rFonts w:ascii="PT Astra Serif" w:hAnsi="PT Astra Serif"/>
          <w:sz w:val="24"/>
          <w:szCs w:val="24"/>
        </w:rPr>
      </w:pPr>
    </w:p>
    <w:p w:rsidR="00AD440C" w:rsidRPr="00AD440C" w:rsidRDefault="00AD440C" w:rsidP="00AD440C">
      <w:pPr>
        <w:pStyle w:val="1"/>
        <w:spacing w:before="0" w:after="0"/>
        <w:ind w:firstLine="709"/>
        <w:jc w:val="both"/>
        <w:rPr>
          <w:rFonts w:ascii="PT Astra Serif" w:hAnsi="PT Astra Serif"/>
          <w:b/>
          <w:sz w:val="24"/>
          <w:szCs w:val="24"/>
        </w:rPr>
      </w:pPr>
      <w:bookmarkStart w:id="17" w:name="_Toc127518583"/>
      <w:r w:rsidRPr="00AD440C">
        <w:rPr>
          <w:rFonts w:ascii="PT Astra Serif" w:hAnsi="PT Astra Serif"/>
          <w:bCs/>
          <w:sz w:val="24"/>
          <w:szCs w:val="24"/>
          <w:lang w:eastAsia="x-none"/>
        </w:rPr>
        <w:t>6.2. Противопожарные мероприятия</w:t>
      </w:r>
      <w:bookmarkEnd w:id="17"/>
    </w:p>
    <w:p w:rsidR="00AD440C" w:rsidRPr="00AD440C" w:rsidRDefault="00AD440C" w:rsidP="00AD440C">
      <w:pPr>
        <w:spacing w:line="240" w:lineRule="atLeast"/>
        <w:ind w:firstLine="709"/>
        <w:jc w:val="both"/>
        <w:rPr>
          <w:rFonts w:ascii="PT Astra Serif" w:hAnsi="PT Astra Serif"/>
          <w:sz w:val="24"/>
          <w:szCs w:val="24"/>
        </w:rPr>
      </w:pP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Проектом предусмотрены противопожарные мероприятия в соответствии с требованиями СП 8.13130.2020. Системы противопожарной защиты. Наружное противопожарное водоснабжение. Требования пожарной безопасности.</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 xml:space="preserve">Противопожарный водопровод объединен с хозяйственно-питьевым. Для наружного пожаротушения на водопроводных сетях предлагается установить пожарные гидранты. </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 xml:space="preserve">Расход воды на внутреннее пожаротушение: пожарные краны 2 струи по 2,5 л/с; </w:t>
      </w:r>
      <w:proofErr w:type="spellStart"/>
      <w:r w:rsidRPr="00AD440C">
        <w:rPr>
          <w:rFonts w:ascii="PT Astra Serif" w:hAnsi="PT Astra Serif"/>
          <w:sz w:val="24"/>
          <w:szCs w:val="24"/>
        </w:rPr>
        <w:t>спринклерная</w:t>
      </w:r>
      <w:proofErr w:type="spellEnd"/>
      <w:r w:rsidRPr="00AD440C">
        <w:rPr>
          <w:rFonts w:ascii="PT Astra Serif" w:hAnsi="PT Astra Serif"/>
          <w:sz w:val="24"/>
          <w:szCs w:val="24"/>
        </w:rPr>
        <w:t xml:space="preserve"> головка в </w:t>
      </w:r>
      <w:proofErr w:type="spellStart"/>
      <w:r w:rsidRPr="00AD440C">
        <w:rPr>
          <w:rFonts w:ascii="PT Astra Serif" w:hAnsi="PT Astra Serif"/>
          <w:sz w:val="24"/>
          <w:szCs w:val="24"/>
        </w:rPr>
        <w:t>мусоросборной</w:t>
      </w:r>
      <w:proofErr w:type="spellEnd"/>
      <w:r w:rsidRPr="00AD440C">
        <w:rPr>
          <w:rFonts w:ascii="PT Astra Serif" w:hAnsi="PT Astra Serif"/>
          <w:sz w:val="24"/>
          <w:szCs w:val="24"/>
        </w:rPr>
        <w:t xml:space="preserve"> камере 1,5 л/с; гаражи: 2 струи по 5 л/с, система автоматической установки пожаротушения 28,8 л/с. </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Итого: 45,3 л/с.</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Расчетный расход воды на пожаротушение составит 115,3 л/с из расчета на два пожара.</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 xml:space="preserve">Неприкосновенный пожарный запас воды хранится в резервуарах на территории коммунальных зон.  </w:t>
      </w:r>
    </w:p>
    <w:p w:rsidR="00AD440C" w:rsidRPr="00AD440C" w:rsidRDefault="00AD440C" w:rsidP="00AD440C">
      <w:pPr>
        <w:pStyle w:val="S3"/>
        <w:rPr>
          <w:rFonts w:ascii="PT Astra Serif" w:hAnsi="PT Astra Serif"/>
          <w:sz w:val="24"/>
          <w:szCs w:val="24"/>
        </w:rPr>
      </w:pPr>
      <w:r w:rsidRPr="00AD440C">
        <w:rPr>
          <w:rFonts w:ascii="PT Astra Serif" w:hAnsi="PT Astra Serif"/>
          <w:sz w:val="24"/>
          <w:szCs w:val="24"/>
        </w:rPr>
        <w:t>Расчет мощностей объектов необходимо выполнить на стадии рабочего проектирования с уточнением их характеристик.</w:t>
      </w:r>
    </w:p>
    <w:p w:rsidR="00AD440C" w:rsidRPr="00AD440C" w:rsidRDefault="00AD440C" w:rsidP="00AD440C">
      <w:pPr>
        <w:pStyle w:val="S3"/>
        <w:rPr>
          <w:rFonts w:ascii="PT Astra Serif" w:hAnsi="PT Astra Serif"/>
          <w:sz w:val="24"/>
          <w:szCs w:val="24"/>
        </w:rPr>
      </w:pPr>
    </w:p>
    <w:p w:rsidR="00AD440C" w:rsidRPr="00AD440C" w:rsidRDefault="00AD440C" w:rsidP="00AD440C">
      <w:pPr>
        <w:pStyle w:val="1"/>
        <w:spacing w:before="0" w:after="0"/>
        <w:ind w:firstLine="709"/>
        <w:jc w:val="both"/>
        <w:rPr>
          <w:rFonts w:ascii="PT Astra Serif" w:hAnsi="PT Astra Serif"/>
          <w:bCs/>
          <w:sz w:val="24"/>
          <w:szCs w:val="24"/>
          <w:lang w:eastAsia="x-none"/>
        </w:rPr>
      </w:pPr>
      <w:bookmarkStart w:id="18" w:name="_Toc127518584"/>
      <w:r w:rsidRPr="00AD440C">
        <w:rPr>
          <w:rFonts w:ascii="PT Astra Serif" w:hAnsi="PT Astra Serif"/>
          <w:bCs/>
          <w:sz w:val="24"/>
          <w:szCs w:val="24"/>
          <w:lang w:eastAsia="x-none"/>
        </w:rPr>
        <w:t>6.3. Водоотведение</w:t>
      </w:r>
      <w:bookmarkEnd w:id="18"/>
    </w:p>
    <w:p w:rsidR="00AD440C" w:rsidRPr="00AD440C" w:rsidRDefault="00AD440C" w:rsidP="00AD440C">
      <w:pPr>
        <w:pStyle w:val="S3"/>
        <w:rPr>
          <w:rFonts w:ascii="PT Astra Serif" w:eastAsia="Calibri" w:hAnsi="PT Astra Serif"/>
          <w:color w:val="000000"/>
          <w:sz w:val="24"/>
          <w:szCs w:val="24"/>
          <w:lang w:eastAsia="en-US"/>
        </w:rPr>
      </w:pP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Согласно договору от 06.05.2025 № 399 о подключении (технологическом присоединении) к централизованной системе водоотведения от 06.05.2025, потребность планируемой территории составляет 434,29 куб. м/сутки стоков (без учета объекта дошкольного образования, проектная стоки которого составляют 13,5 куб. м/сутки).</w:t>
      </w:r>
    </w:p>
    <w:p w:rsidR="00AD440C" w:rsidRPr="00AD440C" w:rsidRDefault="00AD440C" w:rsidP="00AD440C">
      <w:pPr>
        <w:pStyle w:val="S3"/>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Для обеспечения комфортной среды проживания населения проектом предлагается обеспечить централизованной системой водоотведения административно-хозяйственные здания и жилую застройку, расположенные на территории проектируемого района.</w:t>
      </w:r>
    </w:p>
    <w:p w:rsidR="00AD440C" w:rsidRPr="00AD440C" w:rsidRDefault="00AD440C" w:rsidP="00AD440C">
      <w:pPr>
        <w:pStyle w:val="S3"/>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При определении расходов хозяйственно-бытовых сточных вод, нормы водоотведения приняты равными нормам водопотребления без учета расхода воды на полив территорий и зеленых насаждений.</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Расход стоков на планируемой территории:</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существующий – 0,00 куб. м/сутки;</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проектируемый – 447,79 куб. м/сутки.</w:t>
      </w:r>
    </w:p>
    <w:p w:rsidR="00AD440C" w:rsidRPr="00AD440C" w:rsidRDefault="00AD440C" w:rsidP="00AD440C">
      <w:pPr>
        <w:ind w:firstLine="709"/>
        <w:jc w:val="both"/>
        <w:rPr>
          <w:rFonts w:ascii="PT Astra Serif" w:hAnsi="PT Astra Serif"/>
          <w:sz w:val="24"/>
          <w:szCs w:val="24"/>
        </w:rPr>
      </w:pPr>
    </w:p>
    <w:p w:rsidR="00AD440C" w:rsidRPr="00AD440C" w:rsidRDefault="00AD440C" w:rsidP="00AD440C">
      <w:pPr>
        <w:pStyle w:val="1"/>
        <w:spacing w:before="0" w:after="0"/>
        <w:ind w:firstLine="709"/>
        <w:jc w:val="both"/>
        <w:rPr>
          <w:rFonts w:ascii="PT Astra Serif" w:hAnsi="PT Astra Serif"/>
          <w:bCs/>
          <w:sz w:val="24"/>
          <w:szCs w:val="24"/>
          <w:lang w:eastAsia="x-none"/>
        </w:rPr>
      </w:pPr>
      <w:bookmarkStart w:id="19" w:name="_Toc127518585"/>
      <w:r w:rsidRPr="00AD440C">
        <w:rPr>
          <w:rFonts w:ascii="PT Astra Serif" w:hAnsi="PT Astra Serif"/>
          <w:bCs/>
          <w:sz w:val="24"/>
          <w:szCs w:val="24"/>
          <w:lang w:eastAsia="x-none"/>
        </w:rPr>
        <w:t>6.4. Ливневая канализация</w:t>
      </w:r>
      <w:bookmarkEnd w:id="19"/>
    </w:p>
    <w:p w:rsidR="00AD440C" w:rsidRPr="00AD440C" w:rsidRDefault="00AD440C" w:rsidP="00AD440C">
      <w:pPr>
        <w:tabs>
          <w:tab w:val="left" w:pos="0"/>
        </w:tabs>
        <w:ind w:firstLine="709"/>
        <w:jc w:val="both"/>
        <w:rPr>
          <w:rFonts w:ascii="PT Astra Serif" w:hAnsi="PT Astra Serif"/>
          <w:b/>
          <w:sz w:val="24"/>
          <w:szCs w:val="24"/>
        </w:rPr>
      </w:pPr>
    </w:p>
    <w:p w:rsidR="00AD440C" w:rsidRPr="00AD440C" w:rsidRDefault="00AD440C" w:rsidP="00AD440C">
      <w:pPr>
        <w:tabs>
          <w:tab w:val="left" w:pos="0"/>
        </w:tabs>
        <w:ind w:firstLine="709"/>
        <w:jc w:val="both"/>
        <w:rPr>
          <w:rFonts w:ascii="PT Astra Serif" w:hAnsi="PT Astra Serif"/>
          <w:sz w:val="24"/>
          <w:szCs w:val="24"/>
        </w:rPr>
      </w:pPr>
      <w:r w:rsidRPr="00AD440C">
        <w:rPr>
          <w:rFonts w:ascii="PT Astra Serif" w:hAnsi="PT Astra Serif"/>
          <w:sz w:val="24"/>
          <w:szCs w:val="24"/>
        </w:rPr>
        <w:t>Отвод поверхностного стока с данной территории намечается осуществить с помощью закрытой проектируемой сети дождевой канализации.</w:t>
      </w:r>
    </w:p>
    <w:p w:rsidR="00AD440C" w:rsidRPr="00AD440C" w:rsidRDefault="00AD440C" w:rsidP="00AD440C">
      <w:pPr>
        <w:tabs>
          <w:tab w:val="left" w:pos="0"/>
        </w:tabs>
        <w:ind w:firstLine="709"/>
        <w:jc w:val="both"/>
        <w:rPr>
          <w:rFonts w:ascii="PT Astra Serif" w:hAnsi="PT Astra Serif"/>
          <w:sz w:val="24"/>
          <w:szCs w:val="24"/>
        </w:rPr>
      </w:pPr>
      <w:r w:rsidRPr="00AD440C">
        <w:rPr>
          <w:rFonts w:ascii="PT Astra Serif" w:hAnsi="PT Astra Serif"/>
          <w:sz w:val="24"/>
          <w:szCs w:val="24"/>
        </w:rPr>
        <w:t>Развитие закрытой сети дождевой канализации предусматривается проектом в основном по улицам и проездам территории рассмотрения в соответствии с отметками вертикальной планировки, выполненной архитектурно-планировочной мастерской.</w:t>
      </w:r>
    </w:p>
    <w:p w:rsidR="00AD440C" w:rsidRPr="00AD440C" w:rsidRDefault="00AD440C" w:rsidP="00AD440C">
      <w:pPr>
        <w:tabs>
          <w:tab w:val="left" w:pos="0"/>
        </w:tabs>
        <w:ind w:firstLine="709"/>
        <w:jc w:val="both"/>
        <w:rPr>
          <w:rFonts w:ascii="PT Astra Serif" w:hAnsi="PT Astra Serif"/>
          <w:sz w:val="24"/>
          <w:szCs w:val="24"/>
        </w:rPr>
      </w:pPr>
      <w:r w:rsidRPr="00AD440C">
        <w:rPr>
          <w:rFonts w:ascii="PT Astra Serif" w:hAnsi="PT Astra Serif"/>
          <w:sz w:val="24"/>
          <w:szCs w:val="24"/>
        </w:rPr>
        <w:t xml:space="preserve">Расход дождевых стоков с проектируемой территории составляет 86,8 л/сек. Согласно техническим условиям от 04.10.2021 № 13-3500ю, выданным департаментом дорожной деятельности и благоустройства администрации города Томска, проектируемая ливневая канализация подключается к существующей ливневой канализации Д 300 мм по пр. Ленина. </w:t>
      </w:r>
    </w:p>
    <w:p w:rsidR="00AD440C" w:rsidRPr="00AD440C" w:rsidRDefault="00AD440C" w:rsidP="00AD440C">
      <w:pPr>
        <w:tabs>
          <w:tab w:val="left" w:pos="0"/>
        </w:tabs>
        <w:ind w:firstLine="709"/>
        <w:jc w:val="both"/>
        <w:rPr>
          <w:rFonts w:ascii="PT Astra Serif" w:hAnsi="PT Astra Serif"/>
          <w:sz w:val="24"/>
          <w:szCs w:val="24"/>
        </w:rPr>
      </w:pPr>
      <w:r w:rsidRPr="00AD440C">
        <w:rPr>
          <w:rFonts w:ascii="PT Astra Serif" w:hAnsi="PT Astra Serif"/>
          <w:sz w:val="24"/>
          <w:szCs w:val="24"/>
        </w:rPr>
        <w:t>Подключение проектируемой ливневой канализации II очереди строительства к существующим сетям будет выполнено после получения технических условий.</w:t>
      </w:r>
    </w:p>
    <w:p w:rsidR="00AD440C" w:rsidRPr="00AD440C" w:rsidRDefault="00AD440C" w:rsidP="00AD440C">
      <w:pPr>
        <w:tabs>
          <w:tab w:val="left" w:pos="0"/>
        </w:tabs>
        <w:ind w:firstLine="709"/>
        <w:jc w:val="both"/>
        <w:rPr>
          <w:rFonts w:ascii="PT Astra Serif" w:hAnsi="PT Astra Serif"/>
          <w:b/>
          <w:sz w:val="24"/>
          <w:szCs w:val="24"/>
        </w:rPr>
      </w:pPr>
    </w:p>
    <w:p w:rsidR="00AD440C" w:rsidRPr="00AD440C" w:rsidRDefault="00AD440C" w:rsidP="00AD440C">
      <w:pPr>
        <w:pStyle w:val="1"/>
        <w:spacing w:before="0" w:after="0"/>
        <w:ind w:firstLine="709"/>
        <w:jc w:val="both"/>
        <w:rPr>
          <w:rFonts w:ascii="PT Astra Serif" w:hAnsi="PT Astra Serif"/>
          <w:bCs/>
          <w:sz w:val="24"/>
          <w:szCs w:val="24"/>
          <w:lang w:eastAsia="x-none"/>
        </w:rPr>
      </w:pPr>
      <w:bookmarkStart w:id="20" w:name="_Toc127518586"/>
      <w:bookmarkEnd w:id="16"/>
      <w:r w:rsidRPr="00AD440C">
        <w:rPr>
          <w:rFonts w:ascii="PT Astra Serif" w:hAnsi="PT Astra Serif"/>
          <w:bCs/>
          <w:sz w:val="24"/>
          <w:szCs w:val="24"/>
          <w:lang w:eastAsia="x-none"/>
        </w:rPr>
        <w:t>6.5. Теплоснабжение</w:t>
      </w:r>
      <w:bookmarkEnd w:id="20"/>
    </w:p>
    <w:p w:rsidR="00AD440C" w:rsidRPr="00AD440C" w:rsidRDefault="00AD440C" w:rsidP="00AD440C">
      <w:pPr>
        <w:pStyle w:val="af9"/>
        <w:tabs>
          <w:tab w:val="left" w:pos="0"/>
        </w:tabs>
        <w:ind w:right="220" w:firstLine="709"/>
        <w:rPr>
          <w:rFonts w:ascii="PT Astra Serif" w:hAnsi="PT Astra Serif"/>
          <w:b/>
          <w:sz w:val="24"/>
          <w:szCs w:val="24"/>
        </w:rPr>
      </w:pP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 xml:space="preserve">Централизованному теплоснабжению подлежат все существующие и проектируемые объекты района по всем видам обеспечения: отопление, вентиляция и горячее водоснабжение. </w:t>
      </w:r>
    </w:p>
    <w:p w:rsidR="00AD440C" w:rsidRPr="00AD440C" w:rsidRDefault="00AD440C" w:rsidP="00AD440C">
      <w:pPr>
        <w:spacing w:line="240" w:lineRule="atLeast"/>
        <w:ind w:firstLine="709"/>
        <w:jc w:val="both"/>
        <w:rPr>
          <w:rFonts w:ascii="PT Astra Serif" w:eastAsia="Calibri" w:hAnsi="PT Astra Serif"/>
          <w:color w:val="000000"/>
          <w:sz w:val="24"/>
          <w:szCs w:val="24"/>
          <w:lang w:eastAsia="en-US"/>
        </w:rPr>
      </w:pPr>
      <w:r w:rsidRPr="00AD440C">
        <w:rPr>
          <w:rFonts w:ascii="PT Astra Serif" w:eastAsia="Calibri" w:hAnsi="PT Astra Serif"/>
          <w:color w:val="000000"/>
          <w:sz w:val="24"/>
          <w:szCs w:val="24"/>
          <w:lang w:eastAsia="en-US"/>
        </w:rPr>
        <w:t>Согласно договору от 06.04.2022 № 07.309.134.22 о подключении к системе теплоснабжения, тепловая нагрузка планируемой территории составляет 6,07263 Гкал/ч (без учета объекта дошкольного образования, тепловая нагрузку которого составляет 0,146 Гкал/ч).</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Общая тепловая нагрузка территории в границах проекта планировки составляет 6,219 Гкал/ч, в том числе:</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 существующая – 0,00 Гкал/ч;</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 проектируемая – 6,219 Гкал/ч.</w:t>
      </w:r>
    </w:p>
    <w:p w:rsidR="00AD440C" w:rsidRPr="00AD440C" w:rsidRDefault="00AD440C" w:rsidP="00AD440C">
      <w:pPr>
        <w:ind w:firstLine="709"/>
        <w:jc w:val="both"/>
        <w:rPr>
          <w:rFonts w:ascii="PT Astra Serif" w:hAnsi="PT Astra Serif"/>
          <w:sz w:val="24"/>
          <w:szCs w:val="24"/>
        </w:rPr>
      </w:pPr>
      <w:r w:rsidRPr="00AD440C">
        <w:rPr>
          <w:rFonts w:ascii="PT Astra Serif" w:hAnsi="PT Astra Serif"/>
          <w:sz w:val="24"/>
          <w:szCs w:val="24"/>
        </w:rPr>
        <w:t>Покрытие тепловых потребностей проектируемой территории района предлагается в зависимости от характера и компактности застройки.</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Подключение 26-этажных домов предусматривается через индивидуальный тепловой пункт, подключение домов меньшей этажности предусматривается через центральный тепловой пункт (далее – ЦТП).</w:t>
      </w:r>
    </w:p>
    <w:p w:rsidR="00AD440C" w:rsidRPr="00AD440C" w:rsidRDefault="00AD440C" w:rsidP="0097362E">
      <w:pPr>
        <w:jc w:val="both"/>
        <w:rPr>
          <w:rFonts w:ascii="PT Astra Serif" w:hAnsi="PT Astra Serif"/>
          <w:sz w:val="24"/>
          <w:szCs w:val="24"/>
        </w:rPr>
      </w:pPr>
      <w:r w:rsidRPr="00AD440C">
        <w:rPr>
          <w:rFonts w:ascii="PT Astra Serif" w:hAnsi="PT Astra Serif"/>
          <w:sz w:val="24"/>
          <w:szCs w:val="24"/>
        </w:rPr>
        <w:t>Для повышения надежности теплоснабжения на участках тепловых сетей до ЦТП предусмотрено устройство трубопроводов (по действующим ГОСТ), рассчитанных на 25 кгс/кв. см, после ЦТП – на 16 кгс/кв. см.</w:t>
      </w:r>
    </w:p>
    <w:p w:rsidR="00AD440C" w:rsidRPr="00AD440C" w:rsidRDefault="00AD440C" w:rsidP="0097362E">
      <w:pPr>
        <w:jc w:val="both"/>
        <w:rPr>
          <w:rFonts w:ascii="PT Astra Serif" w:hAnsi="PT Astra Serif"/>
          <w:sz w:val="24"/>
          <w:szCs w:val="24"/>
        </w:rPr>
      </w:pPr>
      <w:r w:rsidRPr="00AD440C">
        <w:rPr>
          <w:rFonts w:ascii="PT Astra Serif" w:hAnsi="PT Astra Serif"/>
          <w:sz w:val="24"/>
          <w:szCs w:val="24"/>
        </w:rPr>
        <w:t xml:space="preserve">Новые тепловые сети прокладываются </w:t>
      </w:r>
      <w:proofErr w:type="spellStart"/>
      <w:r w:rsidRPr="00AD440C">
        <w:rPr>
          <w:rFonts w:ascii="PT Astra Serif" w:hAnsi="PT Astra Serif"/>
          <w:sz w:val="24"/>
          <w:szCs w:val="24"/>
        </w:rPr>
        <w:t>подземно</w:t>
      </w:r>
      <w:proofErr w:type="spellEnd"/>
      <w:r w:rsidRPr="00AD440C">
        <w:rPr>
          <w:rFonts w:ascii="PT Astra Serif" w:hAnsi="PT Astra Serif"/>
          <w:sz w:val="24"/>
          <w:szCs w:val="24"/>
        </w:rPr>
        <w:t xml:space="preserve">, </w:t>
      </w:r>
      <w:proofErr w:type="spellStart"/>
      <w:r w:rsidRPr="00AD440C">
        <w:rPr>
          <w:rFonts w:ascii="PT Astra Serif" w:hAnsi="PT Astra Serif"/>
          <w:sz w:val="24"/>
          <w:szCs w:val="24"/>
        </w:rPr>
        <w:t>канально</w:t>
      </w:r>
      <w:proofErr w:type="spellEnd"/>
      <w:r w:rsidRPr="00AD440C">
        <w:rPr>
          <w:rFonts w:ascii="PT Astra Serif" w:hAnsi="PT Astra Serif"/>
          <w:sz w:val="24"/>
          <w:szCs w:val="24"/>
        </w:rPr>
        <w:t xml:space="preserve"> и </w:t>
      </w:r>
      <w:proofErr w:type="spellStart"/>
      <w:r w:rsidRPr="00AD440C">
        <w:rPr>
          <w:rFonts w:ascii="PT Astra Serif" w:hAnsi="PT Astra Serif"/>
          <w:sz w:val="24"/>
          <w:szCs w:val="24"/>
        </w:rPr>
        <w:t>бесканально</w:t>
      </w:r>
      <w:proofErr w:type="spellEnd"/>
      <w:r w:rsidRPr="00AD440C">
        <w:rPr>
          <w:rFonts w:ascii="PT Astra Serif" w:hAnsi="PT Astra Serif"/>
          <w:sz w:val="24"/>
          <w:szCs w:val="24"/>
        </w:rPr>
        <w:t>, в пенополиуретановой изоляции.</w:t>
      </w:r>
    </w:p>
    <w:p w:rsidR="00AD440C" w:rsidRPr="00AD440C" w:rsidRDefault="00AD440C" w:rsidP="00AD440C">
      <w:pPr>
        <w:spacing w:line="276" w:lineRule="auto"/>
        <w:rPr>
          <w:rFonts w:ascii="PT Astra Serif" w:hAnsi="PT Astra Serif"/>
          <w:sz w:val="24"/>
          <w:szCs w:val="24"/>
        </w:rPr>
      </w:pPr>
    </w:p>
    <w:p w:rsidR="00AD440C" w:rsidRPr="00AD440C" w:rsidRDefault="00AD440C" w:rsidP="00AD440C">
      <w:pPr>
        <w:pStyle w:val="1"/>
        <w:spacing w:before="0" w:after="0"/>
        <w:rPr>
          <w:rFonts w:ascii="PT Astra Serif" w:hAnsi="PT Astra Serif"/>
          <w:bCs/>
          <w:sz w:val="24"/>
          <w:szCs w:val="24"/>
          <w:lang w:eastAsia="x-none"/>
        </w:rPr>
      </w:pPr>
      <w:bookmarkStart w:id="21" w:name="_Toc127518587"/>
      <w:r w:rsidRPr="00AD440C">
        <w:rPr>
          <w:rFonts w:ascii="PT Astra Serif" w:hAnsi="PT Astra Serif"/>
          <w:bCs/>
          <w:sz w:val="24"/>
          <w:szCs w:val="24"/>
          <w:lang w:eastAsia="x-none"/>
        </w:rPr>
        <w:t>6.6. Электроснабжение</w:t>
      </w:r>
      <w:bookmarkEnd w:id="21"/>
    </w:p>
    <w:p w:rsidR="00AD440C" w:rsidRPr="00AD440C" w:rsidRDefault="00AD440C" w:rsidP="00AD440C">
      <w:pPr>
        <w:pStyle w:val="af9"/>
        <w:tabs>
          <w:tab w:val="left" w:pos="0"/>
        </w:tabs>
        <w:ind w:left="142" w:right="220"/>
        <w:jc w:val="left"/>
        <w:rPr>
          <w:rFonts w:ascii="PT Astra Serif" w:hAnsi="PT Astra Serif"/>
          <w:b/>
          <w:sz w:val="24"/>
          <w:szCs w:val="24"/>
        </w:rPr>
      </w:pP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Для подключения вновь строящихся объектов необходимо строительство двух трансформаторных подстанций проходного типа.</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 xml:space="preserve">В качестве проектируемых трансформаторных подстанций (далее – ТП) рекомендуются подстанции КТП-6/0,4 </w:t>
      </w:r>
      <w:proofErr w:type="spellStart"/>
      <w:r w:rsidRPr="00AD440C">
        <w:rPr>
          <w:rFonts w:ascii="PT Astra Serif" w:hAnsi="PT Astra Serif"/>
          <w:sz w:val="24"/>
          <w:szCs w:val="24"/>
        </w:rPr>
        <w:t>кВ</w:t>
      </w:r>
      <w:proofErr w:type="spellEnd"/>
      <w:r w:rsidRPr="00AD440C">
        <w:rPr>
          <w:rFonts w:ascii="PT Astra Serif" w:hAnsi="PT Astra Serif"/>
          <w:sz w:val="24"/>
          <w:szCs w:val="24"/>
        </w:rPr>
        <w:t xml:space="preserve">, запитанные от ПС-35 </w:t>
      </w:r>
      <w:proofErr w:type="spellStart"/>
      <w:r w:rsidRPr="00AD440C">
        <w:rPr>
          <w:rFonts w:ascii="PT Astra Serif" w:hAnsi="PT Astra Serif"/>
          <w:sz w:val="24"/>
          <w:szCs w:val="24"/>
        </w:rPr>
        <w:t>кВ</w:t>
      </w:r>
      <w:proofErr w:type="spellEnd"/>
      <w:r w:rsidRPr="00AD440C">
        <w:rPr>
          <w:rFonts w:ascii="PT Astra Serif" w:hAnsi="PT Astra Serif"/>
          <w:sz w:val="24"/>
          <w:szCs w:val="24"/>
        </w:rPr>
        <w:t xml:space="preserve"> Правобережная в комплектно-блочном исполнении полной заводской готовности с современным оборудованием и энергосберегающими трансформаторами мощностью 1 000 - 630 </w:t>
      </w:r>
      <w:proofErr w:type="spellStart"/>
      <w:r w:rsidRPr="00AD440C">
        <w:rPr>
          <w:rFonts w:ascii="PT Astra Serif" w:hAnsi="PT Astra Serif"/>
          <w:sz w:val="24"/>
          <w:szCs w:val="24"/>
        </w:rPr>
        <w:t>кВА</w:t>
      </w:r>
      <w:proofErr w:type="spellEnd"/>
      <w:r w:rsidRPr="00AD440C">
        <w:rPr>
          <w:rFonts w:ascii="PT Astra Serif" w:hAnsi="PT Astra Serif"/>
          <w:sz w:val="24"/>
          <w:szCs w:val="24"/>
        </w:rPr>
        <w:t xml:space="preserve">. Мощность и расположение ТП определится при рабочем проектировании. </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 xml:space="preserve">Передачу потребителям электрической мощности выполнить через распределительные сети 0,4 </w:t>
      </w:r>
      <w:proofErr w:type="spellStart"/>
      <w:r w:rsidRPr="00AD440C">
        <w:rPr>
          <w:rFonts w:ascii="PT Astra Serif" w:hAnsi="PT Astra Serif"/>
          <w:sz w:val="24"/>
          <w:szCs w:val="24"/>
        </w:rPr>
        <w:t>кВ</w:t>
      </w:r>
      <w:proofErr w:type="spellEnd"/>
      <w:r w:rsidRPr="00AD440C">
        <w:rPr>
          <w:rFonts w:ascii="PT Astra Serif" w:hAnsi="PT Astra Serif"/>
          <w:sz w:val="24"/>
          <w:szCs w:val="24"/>
        </w:rPr>
        <w:t xml:space="preserve"> от проектных трансформаторных подстанций.</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Общая расчетная мощность проектируемых объектов составляет 2537,29 кВт, в том числе:</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 xml:space="preserve">- существующая – 0,00 кВт; </w:t>
      </w:r>
    </w:p>
    <w:p w:rsidR="00AD440C" w:rsidRPr="00AD440C" w:rsidRDefault="00AD440C" w:rsidP="0097362E">
      <w:pPr>
        <w:ind w:firstLine="709"/>
        <w:jc w:val="both"/>
        <w:rPr>
          <w:rFonts w:ascii="PT Astra Serif" w:hAnsi="PT Astra Serif"/>
          <w:sz w:val="24"/>
          <w:szCs w:val="24"/>
        </w:rPr>
      </w:pPr>
      <w:r w:rsidRPr="00AD440C">
        <w:rPr>
          <w:rFonts w:ascii="PT Astra Serif" w:hAnsi="PT Astra Serif"/>
          <w:sz w:val="24"/>
          <w:szCs w:val="24"/>
        </w:rPr>
        <w:t>- проектируемая – 2537,29 кВт.</w:t>
      </w:r>
    </w:p>
    <w:p w:rsidR="00AD440C" w:rsidRPr="00AD440C" w:rsidRDefault="00AD440C" w:rsidP="00AD440C">
      <w:pPr>
        <w:rPr>
          <w:rFonts w:ascii="PT Astra Serif" w:hAnsi="PT Astra Serif"/>
          <w:sz w:val="24"/>
          <w:szCs w:val="24"/>
        </w:rPr>
      </w:pPr>
    </w:p>
    <w:p w:rsidR="00AD440C" w:rsidRPr="00AD440C" w:rsidRDefault="00AD440C" w:rsidP="0097362E">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ind w:left="0" w:hanging="142"/>
        <w:jc w:val="center"/>
        <w:outlineLvl w:val="0"/>
        <w:rPr>
          <w:rFonts w:ascii="PT Astra Serif" w:hAnsi="PT Astra Serif"/>
          <w:b/>
          <w:color w:val="000000"/>
          <w:sz w:val="24"/>
          <w:szCs w:val="24"/>
        </w:rPr>
      </w:pPr>
      <w:bookmarkStart w:id="22" w:name="_Toc122008046"/>
      <w:bookmarkStart w:id="23" w:name="_Toc127518588"/>
      <w:r w:rsidRPr="00AD440C">
        <w:rPr>
          <w:rFonts w:ascii="PT Astra Serif" w:hAnsi="PT Astra Serif"/>
          <w:b/>
          <w:color w:val="000000"/>
          <w:sz w:val="24"/>
          <w:szCs w:val="24"/>
        </w:rPr>
        <w:t>Особо охраняемые природные территории</w:t>
      </w:r>
      <w:bookmarkEnd w:id="22"/>
      <w:bookmarkEnd w:id="23"/>
    </w:p>
    <w:p w:rsidR="00AD440C" w:rsidRPr="00AD440C" w:rsidRDefault="00AD440C" w:rsidP="00AD440C">
      <w:pPr>
        <w:ind w:firstLine="708"/>
        <w:rPr>
          <w:rFonts w:ascii="PT Astra Serif" w:hAnsi="PT Astra Serif"/>
          <w:color w:val="000000"/>
          <w:sz w:val="24"/>
          <w:szCs w:val="24"/>
        </w:rPr>
      </w:pPr>
    </w:p>
    <w:p w:rsidR="00AD440C" w:rsidRPr="00AD440C" w:rsidRDefault="00AD440C" w:rsidP="0097362E">
      <w:pPr>
        <w:shd w:val="clear" w:color="auto" w:fill="FFFFFF"/>
        <w:ind w:firstLine="708"/>
        <w:jc w:val="both"/>
        <w:rPr>
          <w:rFonts w:ascii="PT Astra Serif" w:hAnsi="PT Astra Serif"/>
          <w:color w:val="000000"/>
          <w:sz w:val="24"/>
          <w:szCs w:val="24"/>
        </w:rPr>
      </w:pPr>
      <w:r w:rsidRPr="00AD440C">
        <w:rPr>
          <w:rFonts w:ascii="PT Astra Serif" w:hAnsi="PT Astra Serif"/>
          <w:color w:val="000000"/>
          <w:sz w:val="24"/>
          <w:szCs w:val="24"/>
        </w:rPr>
        <w:t>В границах проекта планировки территории не установлены особо охраняемые природные территории.</w:t>
      </w:r>
    </w:p>
    <w:p w:rsidR="00AD440C" w:rsidRPr="00AD440C" w:rsidRDefault="00AD440C" w:rsidP="0097362E">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ind w:left="0" w:firstLine="0"/>
        <w:jc w:val="center"/>
        <w:outlineLvl w:val="0"/>
        <w:rPr>
          <w:rFonts w:ascii="PT Astra Serif" w:hAnsi="PT Astra Serif"/>
          <w:b/>
          <w:color w:val="000000"/>
          <w:sz w:val="24"/>
          <w:szCs w:val="24"/>
        </w:rPr>
      </w:pPr>
      <w:bookmarkStart w:id="24" w:name="_Toc122008047"/>
      <w:bookmarkStart w:id="25" w:name="_Toc127518589"/>
      <w:r w:rsidRPr="00AD440C">
        <w:rPr>
          <w:rFonts w:ascii="PT Astra Serif" w:hAnsi="PT Astra Serif"/>
          <w:b/>
          <w:color w:val="000000"/>
          <w:sz w:val="24"/>
          <w:szCs w:val="24"/>
        </w:rPr>
        <w:t>Объекты культурного наследия</w:t>
      </w:r>
      <w:bookmarkEnd w:id="24"/>
      <w:bookmarkEnd w:id="25"/>
    </w:p>
    <w:p w:rsidR="00AD440C" w:rsidRPr="00AD440C" w:rsidRDefault="00AD440C" w:rsidP="00AD440C">
      <w:pPr>
        <w:rPr>
          <w:rFonts w:ascii="PT Astra Serif" w:hAnsi="PT Astra Serif"/>
          <w:color w:val="000000"/>
          <w:sz w:val="24"/>
          <w:szCs w:val="24"/>
        </w:rPr>
      </w:pPr>
    </w:p>
    <w:p w:rsidR="00AD440C" w:rsidRPr="00AD440C" w:rsidRDefault="00AD440C" w:rsidP="0097362E">
      <w:pPr>
        <w:ind w:firstLine="708"/>
        <w:jc w:val="both"/>
        <w:rPr>
          <w:rFonts w:ascii="PT Astra Serif" w:hAnsi="PT Astra Serif"/>
          <w:color w:val="000000"/>
          <w:sz w:val="24"/>
          <w:szCs w:val="24"/>
        </w:rPr>
      </w:pPr>
      <w:r w:rsidRPr="00AD440C">
        <w:rPr>
          <w:rFonts w:ascii="PT Astra Serif" w:hAnsi="PT Astra Serif"/>
          <w:color w:val="000000"/>
          <w:sz w:val="24"/>
          <w:szCs w:val="24"/>
        </w:rPr>
        <w:t>В границах планируемой территории объектов культурного наследия не выявлено.</w:t>
      </w:r>
    </w:p>
    <w:p w:rsidR="00AD440C" w:rsidRPr="00AD440C" w:rsidRDefault="00AD440C" w:rsidP="0097362E">
      <w:pPr>
        <w:ind w:firstLine="708"/>
        <w:jc w:val="both"/>
        <w:rPr>
          <w:rFonts w:ascii="PT Astra Serif" w:hAnsi="PT Astra Serif"/>
          <w:color w:val="000000"/>
          <w:sz w:val="24"/>
          <w:szCs w:val="24"/>
        </w:rPr>
      </w:pPr>
      <w:r w:rsidRPr="00AD440C">
        <w:rPr>
          <w:rFonts w:ascii="PT Astra Serif" w:hAnsi="PT Astra Serif"/>
          <w:color w:val="000000"/>
          <w:sz w:val="24"/>
          <w:szCs w:val="24"/>
        </w:rPr>
        <w:t>На основании предоставленной Комитетом по охране объектов культурного наследия Томской области информации от 19.05.2023 № 48-01-0976 объекты культурного наследия, включенные в единый государственный реестр объектов культурного наследия, выявленные объекты культурного наследия, объекты, обладающие признаками объекта культурного наследия, а также установленные зоны охраны и защитные зоны объектов культурного наследия, отсутствуют.</w:t>
      </w:r>
    </w:p>
    <w:p w:rsidR="00AD440C" w:rsidRPr="00AD440C" w:rsidRDefault="00AD440C" w:rsidP="00AD440C">
      <w:pPr>
        <w:spacing w:line="240" w:lineRule="atLeast"/>
        <w:ind w:firstLine="720"/>
        <w:rPr>
          <w:rFonts w:ascii="PT Astra Serif" w:hAnsi="PT Astra Serif"/>
          <w:sz w:val="24"/>
          <w:szCs w:val="24"/>
        </w:rPr>
      </w:pPr>
    </w:p>
    <w:p w:rsidR="00AD440C" w:rsidRPr="00AD440C" w:rsidRDefault="00AD440C" w:rsidP="00AD440C">
      <w:pPr>
        <w:autoSpaceDE w:val="0"/>
        <w:autoSpaceDN w:val="0"/>
        <w:adjustRightInd w:val="0"/>
        <w:ind w:firstLine="708"/>
        <w:jc w:val="both"/>
        <w:rPr>
          <w:rFonts w:ascii="PT Astra Serif" w:eastAsia="Calibri" w:hAnsi="PT Astra Serif"/>
          <w:color w:val="000000"/>
          <w:sz w:val="24"/>
          <w:szCs w:val="24"/>
          <w:lang w:eastAsia="en-US"/>
        </w:rPr>
      </w:pPr>
    </w:p>
    <w:p w:rsidR="00AD440C" w:rsidRPr="00AD440C" w:rsidRDefault="00AD440C" w:rsidP="00AD440C">
      <w:pPr>
        <w:widowControl w:val="0"/>
        <w:spacing w:line="240" w:lineRule="atLeast"/>
        <w:ind w:left="23" w:right="23" w:firstLine="686"/>
        <w:jc w:val="both"/>
        <w:rPr>
          <w:rFonts w:ascii="PT Astra Serif" w:hAnsi="PT Astra Serif"/>
          <w:sz w:val="24"/>
          <w:szCs w:val="24"/>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AD440C" w:rsidRDefault="00AD440C"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pPr>
    </w:p>
    <w:p w:rsidR="0097362E" w:rsidRDefault="0097362E" w:rsidP="002B3C62">
      <w:pPr>
        <w:widowControl w:val="0"/>
        <w:ind w:right="-285"/>
        <w:rPr>
          <w:rFonts w:ascii="PT Astra Serif" w:hAnsi="PT Astra Serif"/>
          <w:b/>
          <w:sz w:val="22"/>
          <w:u w:val="single"/>
        </w:rPr>
      </w:pPr>
    </w:p>
    <w:p w:rsidR="0097362E" w:rsidRDefault="0097362E" w:rsidP="00372275">
      <w:pPr>
        <w:widowControl w:val="0"/>
        <w:ind w:right="-285"/>
        <w:jc w:val="center"/>
        <w:rPr>
          <w:rFonts w:ascii="PT Astra Serif" w:hAnsi="PT Astra Serif"/>
          <w:b/>
          <w:sz w:val="22"/>
          <w:u w:val="single"/>
        </w:rPr>
        <w:sectPr w:rsidR="0097362E" w:rsidSect="002B3C62">
          <w:headerReference w:type="default" r:id="rId11"/>
          <w:pgSz w:w="11907" w:h="16840"/>
          <w:pgMar w:top="1134" w:right="851" w:bottom="1134" w:left="1418" w:header="737" w:footer="284" w:gutter="0"/>
          <w:cols w:space="720"/>
          <w:titlePg/>
          <w:docGrid w:linePitch="360"/>
        </w:sectPr>
      </w:pPr>
    </w:p>
    <w:p w:rsidR="0097362E" w:rsidRPr="0097362E" w:rsidRDefault="0097362E" w:rsidP="0097362E">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ind w:left="0" w:firstLine="0"/>
        <w:jc w:val="center"/>
        <w:outlineLvl w:val="0"/>
        <w:rPr>
          <w:rFonts w:ascii="PT Astra Serif" w:hAnsi="PT Astra Serif"/>
          <w:b/>
          <w:color w:val="000000"/>
          <w:sz w:val="24"/>
          <w:szCs w:val="24"/>
        </w:rPr>
      </w:pPr>
      <w:bookmarkStart w:id="26" w:name="_Toc122008048"/>
      <w:bookmarkStart w:id="27" w:name="_Toc127518590"/>
      <w:r w:rsidRPr="0097362E">
        <w:rPr>
          <w:rFonts w:ascii="PT Astra Serif" w:hAnsi="PT Astra Serif"/>
          <w:b/>
          <w:color w:val="000000"/>
          <w:sz w:val="24"/>
          <w:szCs w:val="24"/>
        </w:rPr>
        <w:t>Основные технико-экономические показатели использования</w:t>
      </w:r>
      <w:bookmarkEnd w:id="26"/>
      <w:bookmarkEnd w:id="27"/>
      <w:r w:rsidRPr="0097362E">
        <w:rPr>
          <w:rFonts w:ascii="PT Astra Serif" w:hAnsi="PT Astra Serif"/>
          <w:b/>
          <w:color w:val="000000"/>
          <w:sz w:val="24"/>
          <w:szCs w:val="24"/>
        </w:rPr>
        <w:t xml:space="preserve"> </w:t>
      </w:r>
      <w:bookmarkStart w:id="28" w:name="_Toc122008049"/>
      <w:bookmarkStart w:id="29" w:name="_Toc127518591"/>
      <w:r w:rsidRPr="0097362E">
        <w:rPr>
          <w:rFonts w:ascii="PT Astra Serif" w:hAnsi="PT Astra Serif"/>
          <w:b/>
          <w:color w:val="000000"/>
          <w:sz w:val="24"/>
          <w:szCs w:val="24"/>
        </w:rPr>
        <w:t>планируемой территории</w:t>
      </w:r>
      <w:bookmarkEnd w:id="28"/>
      <w:bookmarkEnd w:id="29"/>
    </w:p>
    <w:p w:rsidR="0097362E" w:rsidRPr="0097362E" w:rsidRDefault="0097362E" w:rsidP="0097362E">
      <w:pPr>
        <w:jc w:val="right"/>
        <w:rPr>
          <w:rFonts w:ascii="PT Astra Serif" w:hAnsi="PT Astra Serif"/>
          <w:color w:val="000000"/>
          <w:sz w:val="24"/>
          <w:szCs w:val="24"/>
        </w:rPr>
      </w:pPr>
      <w:r w:rsidRPr="0097362E">
        <w:rPr>
          <w:rFonts w:ascii="PT Astra Serif" w:hAnsi="PT Astra Serif"/>
          <w:color w:val="000000"/>
          <w:sz w:val="24"/>
          <w:szCs w:val="24"/>
        </w:rPr>
        <w:t>Таблица 7</w:t>
      </w:r>
    </w:p>
    <w:p w:rsidR="0097362E" w:rsidRPr="0097362E" w:rsidRDefault="0097362E" w:rsidP="0097362E">
      <w:pPr>
        <w:jc w:val="center"/>
        <w:rPr>
          <w:rFonts w:ascii="PT Astra Serif" w:hAnsi="PT Astra Serif"/>
          <w:color w:val="000000"/>
          <w:sz w:val="24"/>
          <w:szCs w:val="24"/>
        </w:rPr>
      </w:pPr>
    </w:p>
    <w:tbl>
      <w:tblPr>
        <w:tblW w:w="15732" w:type="dxa"/>
        <w:tblInd w:w="-5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0"/>
        <w:gridCol w:w="4536"/>
        <w:gridCol w:w="2551"/>
        <w:gridCol w:w="1985"/>
        <w:gridCol w:w="1701"/>
        <w:gridCol w:w="1843"/>
        <w:gridCol w:w="2126"/>
      </w:tblGrid>
      <w:tr w:rsidR="0097362E" w:rsidRPr="0097362E" w:rsidTr="0097362E">
        <w:trPr>
          <w:trHeight w:val="1206"/>
        </w:trPr>
        <w:tc>
          <w:tcPr>
            <w:tcW w:w="990"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w:t>
            </w:r>
          </w:p>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п/п</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Характеристика</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Норматив</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Действующее состояние</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Планируемое состояние</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Единицы измерения</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Примечание</w:t>
            </w:r>
          </w:p>
        </w:tc>
      </w:tr>
    </w:tbl>
    <w:p w:rsidR="0097362E" w:rsidRPr="0097362E" w:rsidRDefault="0097362E" w:rsidP="0097362E">
      <w:pPr>
        <w:pStyle w:val="S2"/>
        <w:jc w:val="center"/>
        <w:rPr>
          <w:rFonts w:ascii="PT Astra Serif" w:hAnsi="PT Astra Serif"/>
          <w:b/>
          <w:sz w:val="24"/>
        </w:rPr>
      </w:pPr>
    </w:p>
    <w:tbl>
      <w:tblPr>
        <w:tblW w:w="15701" w:type="dxa"/>
        <w:tblInd w:w="-5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9"/>
        <w:gridCol w:w="4536"/>
        <w:gridCol w:w="2551"/>
        <w:gridCol w:w="1985"/>
        <w:gridCol w:w="1701"/>
        <w:gridCol w:w="1843"/>
        <w:gridCol w:w="2126"/>
      </w:tblGrid>
      <w:tr w:rsidR="0097362E" w:rsidRPr="0097362E" w:rsidTr="0097362E">
        <w:trPr>
          <w:tblHeader/>
        </w:trPr>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1</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4</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7</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1</w:t>
            </w:r>
          </w:p>
        </w:tc>
        <w:tc>
          <w:tcPr>
            <w:tcW w:w="14742" w:type="dxa"/>
            <w:gridSpan w:val="6"/>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Население</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1.1</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Численность населения</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2 400</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чел</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w:t>
            </w:r>
          </w:p>
        </w:tc>
        <w:tc>
          <w:tcPr>
            <w:tcW w:w="14742" w:type="dxa"/>
            <w:gridSpan w:val="6"/>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Объекты социальной инфраструктуры</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2.1</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Общеобразовательные организации</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115 на 1 тыс. чел.</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276</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учащихся</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rPr>
          <w:trHeight w:val="75"/>
        </w:trPr>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2.2</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Дошкольные образовательные организации</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60 на 1 тыс. чел.</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144</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учащихся</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w:t>
            </w:r>
          </w:p>
        </w:tc>
        <w:tc>
          <w:tcPr>
            <w:tcW w:w="14742" w:type="dxa"/>
            <w:gridSpan w:val="6"/>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Объекты инженерной инфраструктуры</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3.1</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Теплоснабжение</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6,2186</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Гкал/час</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3.2</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Водоснабжение</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481,79</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тыс. куб. м/</w:t>
            </w:r>
            <w:proofErr w:type="spellStart"/>
            <w:r w:rsidRPr="0097362E">
              <w:rPr>
                <w:rFonts w:ascii="PT Astra Serif" w:hAnsi="PT Astra Serif"/>
                <w:sz w:val="24"/>
                <w:szCs w:val="24"/>
              </w:rPr>
              <w:t>сут</w:t>
            </w:r>
            <w:proofErr w:type="spellEnd"/>
            <w:r w:rsidRPr="0097362E">
              <w:rPr>
                <w:rFonts w:ascii="PT Astra Serif" w:hAnsi="PT Astra Serif"/>
                <w:sz w:val="24"/>
                <w:szCs w:val="24"/>
              </w:rPr>
              <w:t>.</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3.3</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Водоотведение</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447,79</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тыс. куб. м/</w:t>
            </w:r>
            <w:proofErr w:type="spellStart"/>
            <w:r w:rsidRPr="0097362E">
              <w:rPr>
                <w:rFonts w:ascii="PT Astra Serif" w:hAnsi="PT Astra Serif"/>
                <w:sz w:val="24"/>
                <w:szCs w:val="24"/>
              </w:rPr>
              <w:t>сут</w:t>
            </w:r>
            <w:proofErr w:type="spellEnd"/>
            <w:r w:rsidRPr="0097362E">
              <w:rPr>
                <w:rFonts w:ascii="PT Astra Serif" w:hAnsi="PT Astra Serif"/>
                <w:sz w:val="24"/>
                <w:szCs w:val="24"/>
              </w:rPr>
              <w:t>.</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3.4</w:t>
            </w:r>
          </w:p>
        </w:tc>
        <w:tc>
          <w:tcPr>
            <w:tcW w:w="453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Электроснабжение</w:t>
            </w:r>
          </w:p>
        </w:tc>
        <w:tc>
          <w:tcPr>
            <w:tcW w:w="255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2537,29</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кВт</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4</w:t>
            </w:r>
          </w:p>
        </w:tc>
        <w:tc>
          <w:tcPr>
            <w:tcW w:w="14742" w:type="dxa"/>
            <w:gridSpan w:val="6"/>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Территории общего пользования</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4.1</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Благоустройство территории</w:t>
            </w:r>
          </w:p>
        </w:tc>
        <w:tc>
          <w:tcPr>
            <w:tcW w:w="1985"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0,0402</w:t>
            </w:r>
          </w:p>
        </w:tc>
        <w:tc>
          <w:tcPr>
            <w:tcW w:w="1701"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0,1525</w:t>
            </w:r>
          </w:p>
        </w:tc>
        <w:tc>
          <w:tcPr>
            <w:tcW w:w="1843"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га</w:t>
            </w:r>
          </w:p>
        </w:tc>
        <w:tc>
          <w:tcPr>
            <w:tcW w:w="2126"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w:t>
            </w:r>
          </w:p>
        </w:tc>
        <w:tc>
          <w:tcPr>
            <w:tcW w:w="14742" w:type="dxa"/>
            <w:gridSpan w:val="6"/>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Границы зон планируемого размещения объектов капитального строительства</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5.1</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дошкольного, начального и среднего общего образования</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0,5535</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5.2</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многоэтажной жилой застройки (высотная застройка)</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3,8269</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2,8187</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5.3</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коммунальных и складских объектов</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0,0190</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5.4</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благоустройства территории</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0,1525</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5.5</w:t>
            </w:r>
          </w:p>
        </w:tc>
        <w:tc>
          <w:tcPr>
            <w:tcW w:w="7087" w:type="dxa"/>
            <w:gridSpan w:val="2"/>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объектов инженерной инфраструктуры</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0,0197</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5.6</w:t>
            </w:r>
          </w:p>
        </w:tc>
        <w:tc>
          <w:tcPr>
            <w:tcW w:w="7087" w:type="dxa"/>
            <w:gridSpan w:val="2"/>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rPr>
                <w:rFonts w:ascii="PT Astra Serif" w:hAnsi="PT Astra Serif"/>
                <w:sz w:val="24"/>
                <w:szCs w:val="24"/>
              </w:rPr>
            </w:pPr>
            <w:r w:rsidRPr="0097362E">
              <w:rPr>
                <w:rFonts w:ascii="PT Astra Serif" w:hAnsi="PT Astra Serif"/>
                <w:sz w:val="24"/>
                <w:szCs w:val="24"/>
              </w:rPr>
              <w:t>Зона хранения автотранспорта</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0,3417</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c>
          <w:tcPr>
            <w:tcW w:w="7087" w:type="dxa"/>
            <w:gridSpan w:val="2"/>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rPr>
                <w:rFonts w:ascii="PT Astra Serif" w:hAnsi="PT Astra Serif"/>
                <w:sz w:val="24"/>
                <w:szCs w:val="24"/>
              </w:rPr>
            </w:pPr>
            <w:r w:rsidRPr="0097362E">
              <w:rPr>
                <w:rFonts w:ascii="PT Astra Serif" w:hAnsi="PT Astra Serif"/>
                <w:sz w:val="24"/>
                <w:szCs w:val="24"/>
                <w:lang w:eastAsia="en-US"/>
              </w:rPr>
              <w:t>ВСЕГО</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3,8861</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3,8861</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rPr>
              <w:t>га</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val="en-US" w:eastAsia="en-US"/>
              </w:rPr>
            </w:pPr>
            <w:r w:rsidRPr="0097362E">
              <w:rPr>
                <w:rFonts w:ascii="PT Astra Serif" w:hAnsi="PT Astra Serif"/>
                <w:sz w:val="24"/>
                <w:szCs w:val="24"/>
                <w:lang w:val="en-US" w:eastAsia="en-US"/>
              </w:rPr>
              <w:t>6</w:t>
            </w:r>
          </w:p>
        </w:tc>
        <w:tc>
          <w:tcPr>
            <w:tcW w:w="14742" w:type="dxa"/>
            <w:gridSpan w:val="6"/>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rPr>
                <w:rFonts w:ascii="PT Astra Serif" w:hAnsi="PT Astra Serif"/>
                <w:sz w:val="24"/>
                <w:szCs w:val="24"/>
                <w:lang w:eastAsia="en-US"/>
              </w:rPr>
            </w:pPr>
            <w:r w:rsidRPr="0097362E">
              <w:rPr>
                <w:rFonts w:ascii="PT Astra Serif" w:hAnsi="PT Astra Serif"/>
                <w:sz w:val="24"/>
                <w:szCs w:val="24"/>
                <w:lang w:eastAsia="en-US"/>
              </w:rPr>
              <w:t>Транспортная инфраструктура</w:t>
            </w: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6.1</w:t>
            </w:r>
          </w:p>
        </w:tc>
        <w:tc>
          <w:tcPr>
            <w:tcW w:w="7087" w:type="dxa"/>
            <w:gridSpan w:val="2"/>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rPr>
                <w:rFonts w:ascii="PT Astra Serif" w:hAnsi="PT Astra Serif"/>
                <w:sz w:val="24"/>
                <w:szCs w:val="24"/>
                <w:lang w:eastAsia="en-US"/>
              </w:rPr>
            </w:pPr>
            <w:r w:rsidRPr="0097362E">
              <w:rPr>
                <w:rFonts w:ascii="PT Astra Serif" w:hAnsi="PT Astra Serif"/>
                <w:sz w:val="24"/>
                <w:szCs w:val="24"/>
                <w:lang w:eastAsia="en-US"/>
              </w:rPr>
              <w:t>Протяженность улично-дорожной сети, в том числе:</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rFonts w:ascii="PT Astra Serif" w:hAnsi="PT Astra Serif"/>
                <w:color w:val="000000"/>
                <w:sz w:val="24"/>
                <w:szCs w:val="24"/>
              </w:rPr>
              <w:t>0,455</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км</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6.1.1</w:t>
            </w:r>
          </w:p>
        </w:tc>
        <w:tc>
          <w:tcPr>
            <w:tcW w:w="7087" w:type="dxa"/>
            <w:gridSpan w:val="2"/>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rPr>
                <w:rFonts w:ascii="PT Astra Serif" w:hAnsi="PT Astra Serif"/>
                <w:sz w:val="24"/>
                <w:szCs w:val="24"/>
                <w:lang w:eastAsia="en-US"/>
              </w:rPr>
            </w:pPr>
            <w:r w:rsidRPr="0097362E">
              <w:rPr>
                <w:rFonts w:ascii="PT Astra Serif" w:hAnsi="PT Astra Serif"/>
                <w:sz w:val="24"/>
                <w:szCs w:val="24"/>
                <w:lang w:eastAsia="en-US"/>
              </w:rPr>
              <w:t>Основной проезд</w:t>
            </w:r>
          </w:p>
        </w:tc>
        <w:tc>
          <w:tcPr>
            <w:tcW w:w="19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rFonts w:ascii="PT Astra Serif" w:hAnsi="PT Astra Serif"/>
                <w:color w:val="000000"/>
                <w:sz w:val="24"/>
                <w:szCs w:val="24"/>
              </w:rPr>
              <w:t>0,455</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км</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r w:rsidR="0097362E" w:rsidRPr="0097362E" w:rsidTr="0097362E">
        <w:trPr>
          <w:trHeight w:val="75"/>
        </w:trPr>
        <w:tc>
          <w:tcPr>
            <w:tcW w:w="959"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r w:rsidRPr="0097362E">
              <w:rPr>
                <w:rFonts w:ascii="PT Astra Serif" w:hAnsi="PT Astra Serif"/>
                <w:sz w:val="24"/>
                <w:szCs w:val="24"/>
                <w:lang w:eastAsia="en-US"/>
              </w:rPr>
              <w:t>6.2</w:t>
            </w:r>
          </w:p>
        </w:tc>
        <w:tc>
          <w:tcPr>
            <w:tcW w:w="7087" w:type="dxa"/>
            <w:gridSpan w:val="2"/>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rPr>
                <w:rFonts w:ascii="PT Astra Serif" w:hAnsi="PT Astra Serif"/>
                <w:sz w:val="24"/>
                <w:szCs w:val="24"/>
                <w:lang w:eastAsia="en-US"/>
              </w:rPr>
            </w:pPr>
            <w:r w:rsidRPr="0097362E">
              <w:rPr>
                <w:rFonts w:ascii="PT Astra Serif" w:hAnsi="PT Astra Serif"/>
                <w:sz w:val="24"/>
                <w:szCs w:val="24"/>
                <w:lang w:eastAsia="en-US"/>
              </w:rPr>
              <w:t>Плотность улично-дорожной сети</w:t>
            </w:r>
          </w:p>
        </w:tc>
        <w:tc>
          <w:tcPr>
            <w:tcW w:w="1985"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sz w:val="24"/>
                <w:szCs w:val="24"/>
                <w:lang w:eastAsia="en-US"/>
              </w:rPr>
              <w:t>‒</w:t>
            </w:r>
          </w:p>
        </w:tc>
        <w:tc>
          <w:tcPr>
            <w:tcW w:w="1701"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color w:val="000000"/>
                <w:sz w:val="24"/>
                <w:szCs w:val="24"/>
              </w:rPr>
            </w:pPr>
            <w:r w:rsidRPr="0097362E">
              <w:rPr>
                <w:rFonts w:ascii="PT Astra Serif" w:hAnsi="PT Astra Serif"/>
                <w:color w:val="000000"/>
                <w:sz w:val="24"/>
                <w:szCs w:val="24"/>
              </w:rPr>
              <w:t>0,0117</w:t>
            </w:r>
          </w:p>
        </w:tc>
        <w:tc>
          <w:tcPr>
            <w:tcW w:w="1843"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rPr>
            </w:pPr>
            <w:r w:rsidRPr="0097362E">
              <w:rPr>
                <w:rFonts w:ascii="PT Astra Serif" w:hAnsi="PT Astra Serif"/>
                <w:sz w:val="24"/>
                <w:szCs w:val="24"/>
              </w:rPr>
              <w:t>км/кв. м</w:t>
            </w:r>
          </w:p>
        </w:tc>
        <w:tc>
          <w:tcPr>
            <w:tcW w:w="2126" w:type="dxa"/>
            <w:tcBorders>
              <w:top w:val="single" w:sz="2" w:space="0" w:color="000000"/>
              <w:left w:val="single" w:sz="2" w:space="0" w:color="000000"/>
              <w:bottom w:val="single" w:sz="2" w:space="0" w:color="000000"/>
              <w:right w:val="single" w:sz="2" w:space="0" w:color="000000"/>
            </w:tcBorders>
            <w:vAlign w:val="center"/>
          </w:tcPr>
          <w:p w:rsidR="0097362E" w:rsidRPr="0097362E" w:rsidRDefault="0097362E" w:rsidP="00796436">
            <w:pPr>
              <w:widowControl w:val="0"/>
              <w:autoSpaceDE w:val="0"/>
              <w:autoSpaceDN w:val="0"/>
              <w:jc w:val="center"/>
              <w:rPr>
                <w:rFonts w:ascii="PT Astra Serif" w:hAnsi="PT Astra Serif"/>
                <w:sz w:val="24"/>
                <w:szCs w:val="24"/>
                <w:lang w:eastAsia="en-US"/>
              </w:rPr>
            </w:pPr>
          </w:p>
        </w:tc>
      </w:tr>
    </w:tbl>
    <w:p w:rsidR="0097362E" w:rsidRDefault="0097362E" w:rsidP="0097362E">
      <w:pPr>
        <w:widowControl w:val="0"/>
        <w:ind w:right="-285"/>
        <w:rPr>
          <w:rFonts w:ascii="PT Astra Serif" w:hAnsi="PT Astra Serif"/>
          <w:b/>
          <w:sz w:val="22"/>
          <w:u w:val="single"/>
        </w:rPr>
        <w:sectPr w:rsidR="0097362E" w:rsidSect="002B3C62">
          <w:headerReference w:type="first" r:id="rId12"/>
          <w:pgSz w:w="16840" w:h="11907" w:orient="landscape"/>
          <w:pgMar w:top="1418" w:right="1134" w:bottom="851" w:left="1134" w:header="737" w:footer="284" w:gutter="0"/>
          <w:cols w:space="720"/>
          <w:docGrid w:linePitch="360"/>
        </w:sectPr>
      </w:pPr>
    </w:p>
    <w:p w:rsidR="0062429C" w:rsidRPr="0097362E" w:rsidRDefault="0062429C" w:rsidP="00372275">
      <w:pPr>
        <w:widowControl w:val="0"/>
        <w:ind w:right="-285"/>
        <w:jc w:val="center"/>
        <w:rPr>
          <w:rFonts w:ascii="PT Astra Serif" w:hAnsi="PT Astra Serif"/>
          <w:b/>
          <w:sz w:val="24"/>
          <w:szCs w:val="24"/>
          <w:u w:val="single"/>
        </w:rPr>
      </w:pPr>
      <w:r w:rsidRPr="0097362E">
        <w:rPr>
          <w:rFonts w:ascii="PT Astra Serif" w:hAnsi="PT Astra Serif"/>
          <w:b/>
          <w:sz w:val="24"/>
          <w:szCs w:val="24"/>
          <w:u w:val="single"/>
        </w:rPr>
        <w:t>Координаты характерных точек границ зон планируемого размещения объектов капитального строительства в системе координат МСК 70 зона 4.</w:t>
      </w:r>
    </w:p>
    <w:p w:rsidR="0097362E" w:rsidRPr="0097362E" w:rsidRDefault="0097362E" w:rsidP="00372275">
      <w:pPr>
        <w:widowControl w:val="0"/>
        <w:ind w:right="-285"/>
        <w:jc w:val="center"/>
        <w:rPr>
          <w:rFonts w:ascii="PT Astra Serif" w:hAnsi="PT Astra Serif"/>
          <w:b/>
          <w:sz w:val="24"/>
          <w:szCs w:val="24"/>
          <w:u w:val="single"/>
        </w:rPr>
      </w:pPr>
    </w:p>
    <w:tbl>
      <w:tblPr>
        <w:tblW w:w="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843"/>
        <w:gridCol w:w="1843"/>
      </w:tblGrid>
      <w:tr w:rsidR="0097362E" w:rsidRPr="0097362E" w:rsidTr="0097362E">
        <w:trPr>
          <w:cantSplit/>
          <w:jc w:val="center"/>
        </w:trPr>
        <w:tc>
          <w:tcPr>
            <w:tcW w:w="4678" w:type="dxa"/>
            <w:gridSpan w:val="3"/>
            <w:vAlign w:val="center"/>
          </w:tcPr>
          <w:p w:rsidR="0097362E" w:rsidRPr="0097362E" w:rsidRDefault="0097362E" w:rsidP="00796436">
            <w:pPr>
              <w:tabs>
                <w:tab w:val="left" w:pos="-14"/>
              </w:tabs>
              <w:jc w:val="center"/>
              <w:rPr>
                <w:rFonts w:ascii="PT Astra Serif" w:hAnsi="PT Astra Serif"/>
                <w:b/>
                <w:sz w:val="24"/>
                <w:szCs w:val="24"/>
              </w:rPr>
            </w:pPr>
            <w:r w:rsidRPr="0097362E">
              <w:rPr>
                <w:rFonts w:ascii="PT Astra Serif" w:hAnsi="PT Astra Serif"/>
                <w:b/>
                <w:sz w:val="24"/>
                <w:szCs w:val="24"/>
              </w:rPr>
              <w:t xml:space="preserve">Зона многоэтажной жилой застройки </w:t>
            </w:r>
          </w:p>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b/>
                <w:sz w:val="24"/>
                <w:szCs w:val="24"/>
              </w:rPr>
              <w:t>(высотная застройка)</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b/>
                <w:bCs/>
                <w:sz w:val="24"/>
                <w:szCs w:val="24"/>
              </w:rPr>
            </w:pPr>
            <w:r w:rsidRPr="0097362E">
              <w:rPr>
                <w:rFonts w:ascii="PT Astra Serif" w:hAnsi="PT Astra Serif"/>
                <w:b/>
                <w:sz w:val="24"/>
                <w:szCs w:val="24"/>
              </w:rPr>
              <w:t>Номер точки</w:t>
            </w:r>
          </w:p>
        </w:tc>
        <w:tc>
          <w:tcPr>
            <w:tcW w:w="1843" w:type="dxa"/>
            <w:vAlign w:val="center"/>
          </w:tcPr>
          <w:p w:rsidR="0097362E" w:rsidRPr="0097362E" w:rsidRDefault="0097362E" w:rsidP="00796436">
            <w:pPr>
              <w:jc w:val="center"/>
              <w:rPr>
                <w:rFonts w:ascii="PT Astra Serif" w:hAnsi="PT Astra Serif"/>
                <w:b/>
                <w:sz w:val="24"/>
                <w:szCs w:val="24"/>
              </w:rPr>
            </w:pPr>
            <w:r w:rsidRPr="0097362E">
              <w:rPr>
                <w:rFonts w:ascii="PT Astra Serif" w:hAnsi="PT Astra Serif"/>
                <w:b/>
                <w:sz w:val="24"/>
                <w:szCs w:val="24"/>
                <w:lang w:val="en-US"/>
              </w:rPr>
              <w:t>X</w:t>
            </w:r>
          </w:p>
        </w:tc>
        <w:tc>
          <w:tcPr>
            <w:tcW w:w="1843" w:type="dxa"/>
            <w:vAlign w:val="center"/>
          </w:tcPr>
          <w:p w:rsidR="0097362E" w:rsidRPr="0097362E" w:rsidRDefault="0097362E" w:rsidP="00796436">
            <w:pPr>
              <w:jc w:val="center"/>
              <w:rPr>
                <w:rFonts w:ascii="PT Astra Serif" w:hAnsi="PT Astra Serif"/>
                <w:b/>
                <w:sz w:val="24"/>
                <w:szCs w:val="24"/>
              </w:rPr>
            </w:pPr>
            <w:r w:rsidRPr="0097362E">
              <w:rPr>
                <w:rFonts w:ascii="PT Astra Serif" w:hAnsi="PT Astra Serif"/>
                <w:b/>
                <w:sz w:val="24"/>
                <w:szCs w:val="24"/>
                <w:lang w:val="en-US"/>
              </w:rPr>
              <w:t>Y</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353278,14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4324476,98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353333,35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4324444,19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353336,61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4324442,26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353361,8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4324427,29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353375,79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4324418,27</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353423,81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4324390,74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353432,5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4324385,76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353451,14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4324375,09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353479,27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4324358,98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353489,82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4324352,94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353491,47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4324352</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353499,36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4324347,48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353490,18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4324324,64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353486,89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4324314,28</w:t>
            </w:r>
          </w:p>
        </w:tc>
      </w:tr>
      <w:tr w:rsidR="0097362E" w:rsidRPr="0097362E" w:rsidTr="0097362E">
        <w:trPr>
          <w:cantSplit/>
          <w:trHeight w:val="70"/>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353485,35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4324309,43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353485,29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4324309,26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353482,56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4324300,67</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353481,96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4324298,77</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353473,4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4324300,35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353470,55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4324300,28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353469,01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4324297,6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353462,89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4324298,54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353462,68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4324295,38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353462,3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4324295,5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353458,95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4324273,16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353449,85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4324274,52</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353448,15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4324263,16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353457,24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4324261,79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353455,79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4324252,13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353427,62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4324249,73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353398,92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4324270,14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353408,06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4324282,99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353424,02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4324305,45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353381,96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4324335,39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353362,79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4324308,48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353342,02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4324279,27</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353322,87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4324253,84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353295,02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4324273,79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353285,54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4324280,6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353290,87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4324288,13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353282,53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4324294,04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353287,78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4324301,43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353283,45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4324304,5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353286,27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4324308,52</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353284,02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4324316,88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353251,32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4324340,06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353242,52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4324354,63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353242,23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4324358,64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353250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4324371,71</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353231,98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4324382,39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353237,82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4324392,14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353232,22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4324395,56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353230,32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4324396,72</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353227,76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4324398,3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353224,45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4324400,68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353224,46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4324400,68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353224,45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4324400,68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353237,28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4324419,9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353237,65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4324419,75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353240,83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4324424,31</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353240,57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4324424,47</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353244,33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4324429,6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353246,52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4324429,11</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353263,02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4324451,64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353259,99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4324453,95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353263,63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4324457,83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353266,92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4324462,84</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353268,9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4324463,89</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69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353272,64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4324461,23</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70</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353273,72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4324460,46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353273,69</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4324460,48</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353273,72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4324460,46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73</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353273,72</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4324460,46</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353273,74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4324460,45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75</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353276,54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4324464,5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76</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353276,54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4324464,5</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77</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353276,54</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4324464,51</w:t>
            </w:r>
          </w:p>
        </w:tc>
      </w:tr>
      <w:tr w:rsidR="0097362E" w:rsidRPr="0097362E" w:rsidTr="0097362E">
        <w:trPr>
          <w:cantSplit/>
          <w:jc w:val="center"/>
        </w:trPr>
        <w:tc>
          <w:tcPr>
            <w:tcW w:w="992" w:type="dxa"/>
            <w:vAlign w:val="center"/>
          </w:tcPr>
          <w:p w:rsidR="0097362E" w:rsidRPr="0097362E" w:rsidRDefault="0097362E" w:rsidP="00796436">
            <w:pPr>
              <w:tabs>
                <w:tab w:val="left" w:pos="-14"/>
              </w:tabs>
              <w:jc w:val="center"/>
              <w:rPr>
                <w:rFonts w:ascii="PT Astra Serif" w:hAnsi="PT Astra Serif"/>
                <w:sz w:val="24"/>
                <w:szCs w:val="24"/>
              </w:rPr>
            </w:pPr>
            <w:r w:rsidRPr="0097362E">
              <w:rPr>
                <w:rFonts w:ascii="PT Astra Serif" w:hAnsi="PT Astra Serif"/>
                <w:sz w:val="24"/>
                <w:szCs w:val="24"/>
              </w:rPr>
              <w:t>78</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353271,91</w:t>
            </w:r>
          </w:p>
        </w:tc>
        <w:tc>
          <w:tcPr>
            <w:tcW w:w="1843" w:type="dxa"/>
            <w:vAlign w:val="center"/>
          </w:tcPr>
          <w:p w:rsidR="0097362E" w:rsidRPr="0097362E" w:rsidRDefault="0097362E" w:rsidP="00796436">
            <w:pPr>
              <w:jc w:val="center"/>
              <w:rPr>
                <w:rFonts w:ascii="PT Astra Serif" w:hAnsi="PT Astra Serif"/>
                <w:sz w:val="24"/>
                <w:szCs w:val="24"/>
                <w:lang w:val="en-US"/>
              </w:rPr>
            </w:pPr>
            <w:r w:rsidRPr="0097362E">
              <w:rPr>
                <w:rFonts w:ascii="PT Astra Serif" w:hAnsi="PT Astra Serif"/>
                <w:sz w:val="24"/>
                <w:szCs w:val="24"/>
                <w:lang w:val="en-US"/>
              </w:rPr>
              <w:t>4324468</w:t>
            </w:r>
          </w:p>
        </w:tc>
      </w:tr>
    </w:tbl>
    <w:p w:rsidR="00372275" w:rsidRDefault="00372275" w:rsidP="00372275">
      <w:pPr>
        <w:ind w:right="-285"/>
        <w:rPr>
          <w:rFonts w:ascii="PT Astra Serif" w:hAnsi="PT Astra Serif"/>
          <w:b/>
          <w:sz w:val="24"/>
          <w:szCs w:val="24"/>
        </w:rPr>
      </w:pPr>
    </w:p>
    <w:tbl>
      <w:tblPr>
        <w:tblW w:w="4678" w:type="dxa"/>
        <w:tblInd w:w="2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843"/>
        <w:gridCol w:w="1843"/>
      </w:tblGrid>
      <w:tr w:rsidR="0097362E" w:rsidRPr="0097362E" w:rsidTr="0097362E">
        <w:trPr>
          <w:cantSplit/>
        </w:trPr>
        <w:tc>
          <w:tcPr>
            <w:tcW w:w="4678" w:type="dxa"/>
            <w:gridSpan w:val="3"/>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b/>
                <w:sz w:val="24"/>
                <w:szCs w:val="24"/>
              </w:rPr>
              <w:t>Зона дошкольного, начального и среднего общего образования</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b/>
                <w:bCs/>
                <w:sz w:val="24"/>
                <w:szCs w:val="24"/>
              </w:rPr>
            </w:pPr>
            <w:r w:rsidRPr="0097362E">
              <w:rPr>
                <w:rFonts w:ascii="PT Astra Serif" w:hAnsi="PT Astra Serif"/>
                <w:b/>
                <w:sz w:val="24"/>
                <w:szCs w:val="24"/>
              </w:rPr>
              <w:t>Номер точки</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X</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Y</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353398,92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4324270,14</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353408,06</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4324282,99</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353424,02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4324305,45</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353381,96</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4324335,39</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353362,79</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4324308,48</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6</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353342,02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4324279,27</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353326,91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4324257,9</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8</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353372,5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4324225,83</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9</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353417,4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4324253,39</w:t>
            </w:r>
          </w:p>
        </w:tc>
      </w:tr>
      <w:tr w:rsidR="0097362E" w:rsidRPr="0097362E" w:rsidTr="0097362E">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lang w:val="en-US"/>
              </w:rPr>
            </w:pPr>
            <w:r w:rsidRPr="0097362E">
              <w:rPr>
                <w:rFonts w:ascii="PT Astra Serif" w:hAnsi="PT Astra Serif"/>
                <w:sz w:val="24"/>
                <w:szCs w:val="24"/>
                <w:lang w:val="en-US"/>
              </w:rPr>
              <w:t>10</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353419,24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4324255,69</w:t>
            </w:r>
          </w:p>
        </w:tc>
      </w:tr>
    </w:tbl>
    <w:p w:rsidR="0097362E" w:rsidRPr="0097362E" w:rsidRDefault="0097362E" w:rsidP="0097362E">
      <w:pPr>
        <w:jc w:val="center"/>
        <w:rPr>
          <w:rFonts w:ascii="PT Astra Serif" w:hAnsi="PT Astra Serif"/>
          <w:sz w:val="24"/>
          <w:szCs w:val="24"/>
        </w:rPr>
      </w:pPr>
    </w:p>
    <w:tbl>
      <w:tblPr>
        <w:tblW w:w="467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843"/>
        <w:gridCol w:w="1843"/>
      </w:tblGrid>
      <w:tr w:rsidR="0097362E" w:rsidRPr="0097362E" w:rsidTr="00796436">
        <w:trPr>
          <w:cantSplit/>
        </w:trPr>
        <w:tc>
          <w:tcPr>
            <w:tcW w:w="4678" w:type="dxa"/>
            <w:gridSpan w:val="3"/>
            <w:vAlign w:val="center"/>
          </w:tcPr>
          <w:p w:rsidR="0097362E" w:rsidRPr="0097362E" w:rsidRDefault="0097362E" w:rsidP="0097362E">
            <w:pPr>
              <w:jc w:val="center"/>
              <w:rPr>
                <w:rFonts w:ascii="PT Astra Serif" w:hAnsi="PT Astra Serif"/>
                <w:sz w:val="24"/>
                <w:szCs w:val="24"/>
              </w:rPr>
            </w:pPr>
            <w:r w:rsidRPr="0097362E">
              <w:rPr>
                <w:rFonts w:ascii="PT Astra Serif" w:hAnsi="PT Astra Serif"/>
                <w:b/>
                <w:sz w:val="24"/>
                <w:szCs w:val="24"/>
              </w:rPr>
              <w:t>Зона благоустройства территории</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b/>
                <w:bCs/>
                <w:sz w:val="24"/>
                <w:szCs w:val="24"/>
              </w:rPr>
            </w:pPr>
            <w:r w:rsidRPr="0097362E">
              <w:rPr>
                <w:rFonts w:ascii="PT Astra Serif" w:hAnsi="PT Astra Serif"/>
                <w:b/>
                <w:sz w:val="24"/>
                <w:szCs w:val="24"/>
              </w:rPr>
              <w:t>Номер точки</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X</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Y</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353377,92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4324215,2</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353430,92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4324242,65</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353454,77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4324245,37</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353455,71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4324251,6</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353455,79</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4324252,13</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6</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353427,62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4324249,73</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353424,3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4324252,09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8</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353419,24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4324255,69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9</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353417,4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4324253,39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10</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353372,5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4324225,83</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353326,91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4324257,9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353323,64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4324253,29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353338,91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4324242,35</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353340,07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4324241,52</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353357,55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4324229,01</w:t>
            </w:r>
          </w:p>
        </w:tc>
      </w:tr>
    </w:tbl>
    <w:p w:rsidR="0097362E" w:rsidRPr="0097362E" w:rsidRDefault="0097362E" w:rsidP="0097362E">
      <w:pPr>
        <w:jc w:val="center"/>
        <w:rPr>
          <w:rFonts w:ascii="PT Astra Serif" w:hAnsi="PT Astra Serif"/>
          <w:sz w:val="24"/>
          <w:szCs w:val="24"/>
        </w:rPr>
      </w:pPr>
    </w:p>
    <w:tbl>
      <w:tblPr>
        <w:tblW w:w="467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843"/>
        <w:gridCol w:w="1843"/>
      </w:tblGrid>
      <w:tr w:rsidR="0097362E" w:rsidRPr="0097362E" w:rsidTr="00796436">
        <w:trPr>
          <w:cantSplit/>
        </w:trPr>
        <w:tc>
          <w:tcPr>
            <w:tcW w:w="4678" w:type="dxa"/>
            <w:gridSpan w:val="3"/>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b/>
                <w:sz w:val="24"/>
                <w:szCs w:val="24"/>
              </w:rPr>
              <w:t>Зона объектов инженерной инфраструктуры</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b/>
                <w:bCs/>
                <w:sz w:val="24"/>
                <w:szCs w:val="24"/>
              </w:rPr>
            </w:pPr>
            <w:r w:rsidRPr="0097362E">
              <w:rPr>
                <w:rFonts w:ascii="PT Astra Serif" w:hAnsi="PT Astra Serif"/>
                <w:b/>
                <w:sz w:val="24"/>
                <w:szCs w:val="24"/>
              </w:rPr>
              <w:t>Номер точки</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X</w:t>
            </w:r>
          </w:p>
        </w:tc>
        <w:tc>
          <w:tcPr>
            <w:tcW w:w="1843" w:type="dxa"/>
            <w:vAlign w:val="center"/>
          </w:tcPr>
          <w:p w:rsidR="0097362E" w:rsidRPr="0097362E" w:rsidRDefault="0097362E" w:rsidP="0097362E">
            <w:pPr>
              <w:jc w:val="center"/>
              <w:rPr>
                <w:rFonts w:ascii="PT Astra Serif" w:hAnsi="PT Astra Serif"/>
                <w:b/>
                <w:sz w:val="24"/>
                <w:szCs w:val="24"/>
              </w:rPr>
            </w:pPr>
            <w:r w:rsidRPr="0097362E">
              <w:rPr>
                <w:rFonts w:ascii="PT Astra Serif" w:hAnsi="PT Astra Serif"/>
                <w:b/>
                <w:sz w:val="24"/>
                <w:szCs w:val="24"/>
                <w:lang w:val="en-US"/>
              </w:rPr>
              <w:t>Y</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353457,24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4324261,79</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353458,95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4324273,16</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353449,85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4324274,52</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353448,15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4324263,16</w:t>
            </w:r>
          </w:p>
        </w:tc>
      </w:tr>
    </w:tbl>
    <w:p w:rsidR="0097362E" w:rsidRPr="0097362E" w:rsidRDefault="0097362E" w:rsidP="0097362E">
      <w:pPr>
        <w:jc w:val="center"/>
        <w:rPr>
          <w:rFonts w:ascii="PT Astra Serif" w:hAnsi="PT Astra Serif"/>
          <w:sz w:val="24"/>
          <w:szCs w:val="24"/>
        </w:rPr>
      </w:pPr>
    </w:p>
    <w:tbl>
      <w:tblPr>
        <w:tblW w:w="467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843"/>
        <w:gridCol w:w="1843"/>
      </w:tblGrid>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5</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353282,53</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4324294,04</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6</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353279,21</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4324289,37</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353277,22</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4324286,57</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8</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353285,54</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4324280,6</w:t>
            </w:r>
          </w:p>
        </w:tc>
      </w:tr>
      <w:tr w:rsidR="0097362E" w:rsidRPr="0097362E" w:rsidTr="00796436">
        <w:trPr>
          <w:cantSplit/>
        </w:trPr>
        <w:tc>
          <w:tcPr>
            <w:tcW w:w="992" w:type="dxa"/>
            <w:vAlign w:val="center"/>
          </w:tcPr>
          <w:p w:rsidR="0097362E" w:rsidRPr="0097362E" w:rsidRDefault="0097362E" w:rsidP="0097362E">
            <w:pPr>
              <w:tabs>
                <w:tab w:val="left" w:pos="-14"/>
              </w:tabs>
              <w:jc w:val="center"/>
              <w:rPr>
                <w:rFonts w:ascii="PT Astra Serif" w:hAnsi="PT Astra Serif"/>
                <w:sz w:val="24"/>
                <w:szCs w:val="24"/>
              </w:rPr>
            </w:pPr>
            <w:r w:rsidRPr="0097362E">
              <w:rPr>
                <w:rFonts w:ascii="PT Astra Serif" w:hAnsi="PT Astra Serif"/>
                <w:sz w:val="24"/>
                <w:szCs w:val="24"/>
              </w:rPr>
              <w:t>9</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353290,87</w:t>
            </w:r>
          </w:p>
        </w:tc>
        <w:tc>
          <w:tcPr>
            <w:tcW w:w="1843" w:type="dxa"/>
            <w:vAlign w:val="center"/>
          </w:tcPr>
          <w:p w:rsidR="0097362E" w:rsidRPr="0097362E" w:rsidRDefault="0097362E" w:rsidP="0097362E">
            <w:pPr>
              <w:jc w:val="center"/>
              <w:rPr>
                <w:rFonts w:ascii="PT Astra Serif" w:hAnsi="PT Astra Serif"/>
                <w:sz w:val="24"/>
                <w:szCs w:val="24"/>
                <w:lang w:val="en-US"/>
              </w:rPr>
            </w:pPr>
            <w:r w:rsidRPr="0097362E">
              <w:rPr>
                <w:rFonts w:ascii="PT Astra Serif" w:hAnsi="PT Astra Serif"/>
                <w:sz w:val="24"/>
                <w:szCs w:val="24"/>
                <w:lang w:val="en-US"/>
              </w:rPr>
              <w:t>4324288,13</w:t>
            </w:r>
          </w:p>
        </w:tc>
      </w:tr>
    </w:tbl>
    <w:p w:rsidR="00372275" w:rsidRDefault="00372275"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97362E" w:rsidRDefault="0097362E"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406A9D" w:rsidRPr="00372275" w:rsidRDefault="00406A9D" w:rsidP="00372275">
      <w:pPr>
        <w:ind w:right="-285"/>
        <w:rPr>
          <w:rFonts w:ascii="PT Astra Serif" w:hAnsi="PT Astra Serif"/>
          <w:b/>
          <w:sz w:val="24"/>
          <w:szCs w:val="24"/>
        </w:rPr>
      </w:pPr>
    </w:p>
    <w:p w:rsidR="000F2B10" w:rsidRPr="00372275" w:rsidRDefault="000F2B10" w:rsidP="00372275">
      <w:pPr>
        <w:ind w:right="-285"/>
        <w:rPr>
          <w:rFonts w:ascii="PT Astra Serif" w:hAnsi="PT Astra Serif"/>
          <w:b/>
          <w:sz w:val="24"/>
          <w:szCs w:val="24"/>
        </w:rPr>
      </w:pPr>
    </w:p>
    <w:p w:rsidR="00981F42" w:rsidRPr="00372275" w:rsidRDefault="00981F42" w:rsidP="00372275">
      <w:pPr>
        <w:ind w:right="-285"/>
        <w:rPr>
          <w:rFonts w:ascii="PT Astra Serif" w:hAnsi="PT Astra Serif"/>
          <w:b/>
          <w:sz w:val="24"/>
          <w:szCs w:val="24"/>
        </w:rPr>
      </w:pPr>
    </w:p>
    <w:p w:rsidR="002B714A" w:rsidRPr="00372275" w:rsidRDefault="002B714A" w:rsidP="00372275">
      <w:pPr>
        <w:ind w:right="-285"/>
        <w:jc w:val="center"/>
        <w:rPr>
          <w:rFonts w:ascii="PT Astra Serif" w:hAnsi="PT Astra Serif"/>
          <w:b/>
          <w:sz w:val="24"/>
          <w:szCs w:val="24"/>
        </w:rPr>
      </w:pP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796436">
        <w:rPr>
          <w:rFonts w:ascii="PT Astra Serif" w:eastAsia="PT Astra Serif" w:hAnsi="PT Astra Serif" w:cs="PT Astra Serif"/>
          <w:sz w:val="28"/>
          <w:szCs w:val="28"/>
        </w:rPr>
        <w:t>4</w:t>
      </w: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7112E" w:rsidRPr="00372275" w:rsidRDefault="0037112E" w:rsidP="00372275">
      <w:pPr>
        <w:pBdr>
          <w:top w:val="nil"/>
          <w:left w:val="nil"/>
          <w:bottom w:val="nil"/>
          <w:right w:val="nil"/>
          <w:between w:val="nil"/>
        </w:pBdr>
        <w:tabs>
          <w:tab w:val="left" w:pos="7088"/>
        </w:tabs>
        <w:ind w:left="6237" w:right="-285"/>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2B714A" w:rsidRPr="00372275" w:rsidRDefault="002B714A" w:rsidP="00372275">
      <w:pPr>
        <w:ind w:right="-285"/>
        <w:jc w:val="center"/>
        <w:rPr>
          <w:rFonts w:ascii="PT Astra Serif" w:hAnsi="PT Astra Serif"/>
          <w:b/>
          <w:sz w:val="24"/>
          <w:szCs w:val="24"/>
        </w:rPr>
      </w:pPr>
    </w:p>
    <w:p w:rsidR="00FD201A" w:rsidRPr="00372275" w:rsidRDefault="00FD201A" w:rsidP="00372275">
      <w:pPr>
        <w:ind w:right="-285"/>
        <w:jc w:val="center"/>
        <w:rPr>
          <w:rFonts w:ascii="PT Astra Serif" w:hAnsi="PT Astra Serif"/>
          <w:b/>
          <w:sz w:val="24"/>
          <w:szCs w:val="24"/>
        </w:rPr>
      </w:pPr>
      <w:r w:rsidRPr="00372275">
        <w:rPr>
          <w:rFonts w:ascii="PT Astra Serif" w:hAnsi="PT Astra Serif"/>
          <w:b/>
          <w:sz w:val="24"/>
          <w:szCs w:val="24"/>
        </w:rPr>
        <w:t>ПОЛОЖЕНИЯ</w:t>
      </w:r>
    </w:p>
    <w:p w:rsidR="00FD201A" w:rsidRPr="00372275" w:rsidRDefault="00FD201A" w:rsidP="00372275">
      <w:pPr>
        <w:pStyle w:val="Heading"/>
        <w:keepNext/>
        <w:keepLines/>
        <w:ind w:right="-285"/>
        <w:jc w:val="center"/>
        <w:outlineLvl w:val="0"/>
        <w:rPr>
          <w:rStyle w:val="blk"/>
          <w:rFonts w:ascii="PT Astra Serif" w:eastAsiaTheme="majorEastAsia" w:hAnsi="PT Astra Serif" w:cs="Times New Roman"/>
          <w:sz w:val="24"/>
          <w:szCs w:val="24"/>
        </w:rPr>
      </w:pPr>
      <w:r w:rsidRPr="00372275">
        <w:rPr>
          <w:rStyle w:val="blk"/>
          <w:rFonts w:ascii="PT Astra Serif" w:eastAsiaTheme="majorEastAsia" w:hAnsi="PT Astra Serif" w:cs="Times New Roman"/>
          <w:sz w:val="24"/>
          <w:szCs w:val="24"/>
        </w:rPr>
        <w:t>об очередности планируемого развития</w:t>
      </w:r>
      <w:r w:rsidR="008049C4" w:rsidRPr="00372275">
        <w:rPr>
          <w:rStyle w:val="blk"/>
          <w:rFonts w:ascii="PT Astra Serif" w:eastAsiaTheme="majorEastAsia" w:hAnsi="PT Astra Serif" w:cs="Times New Roman"/>
          <w:sz w:val="24"/>
          <w:szCs w:val="24"/>
        </w:rPr>
        <w:t xml:space="preserve"> территории, содержащие этапы и </w:t>
      </w:r>
      <w:r w:rsidRPr="00372275">
        <w:rPr>
          <w:rStyle w:val="blk"/>
          <w:rFonts w:ascii="PT Astra Serif" w:eastAsiaTheme="majorEastAsia" w:hAnsi="PT Astra Serif" w:cs="Times New Roman"/>
          <w:sz w:val="24"/>
          <w:szCs w:val="24"/>
        </w:rPr>
        <w:t>максимальные сроки осуществления.</w:t>
      </w:r>
    </w:p>
    <w:p w:rsidR="000F2B10" w:rsidRPr="00372275" w:rsidRDefault="000F2B10" w:rsidP="00372275">
      <w:pPr>
        <w:pBdr>
          <w:top w:val="none" w:sz="0" w:space="0" w:color="auto"/>
          <w:left w:val="none" w:sz="0" w:space="0" w:color="auto"/>
          <w:bottom w:val="none" w:sz="0" w:space="0" w:color="auto"/>
          <w:right w:val="none" w:sz="0" w:space="0" w:color="auto"/>
          <w:between w:val="none" w:sz="0" w:space="0" w:color="auto"/>
        </w:pBdr>
        <w:ind w:right="-285"/>
        <w:rPr>
          <w:rFonts w:ascii="PT Astra Serif" w:hAnsi="PT Astra Serif" w:cs="PT Astra Serif"/>
          <w:sz w:val="18"/>
          <w:szCs w:val="18"/>
        </w:rPr>
      </w:pPr>
    </w:p>
    <w:p w:rsidR="0097362E" w:rsidRDefault="0097362E" w:rsidP="0097362E">
      <w:pPr>
        <w:overflowPunct w:val="0"/>
        <w:autoSpaceDE w:val="0"/>
        <w:autoSpaceDN w:val="0"/>
        <w:adjustRightInd w:val="0"/>
        <w:ind w:firstLine="709"/>
        <w:jc w:val="both"/>
        <w:textAlignment w:val="baseline"/>
        <w:rPr>
          <w:rFonts w:ascii="PT Astra Serif" w:hAnsi="PT Astra Serif"/>
          <w:sz w:val="24"/>
          <w:szCs w:val="24"/>
          <w:lang w:eastAsia="en-US"/>
        </w:rPr>
      </w:pPr>
      <w:r w:rsidRPr="0097362E">
        <w:rPr>
          <w:rFonts w:ascii="PT Astra Serif" w:hAnsi="PT Astra Serif"/>
          <w:sz w:val="24"/>
          <w:szCs w:val="24"/>
          <w:lang w:eastAsia="en-US"/>
        </w:rPr>
        <w:t xml:space="preserve">Проект планировки территории, территории, расположенной в границах земельных участков 70:21:0100036:3526, 70:21:0100036:3530, 70:21:0100036:3529, 70:21:0100036:3533, 70:21:0100036:3532, по ул. Бердская в г. Томске предполагает реализацию проектных мероприятий в пять этапов, что соответствует планируемым темпам возведения жилой застройки и связано с организацией объектов социального обслуживания. </w:t>
      </w:r>
    </w:p>
    <w:p w:rsidR="0097362E" w:rsidRPr="0097362E" w:rsidRDefault="0097362E" w:rsidP="0097362E">
      <w:pPr>
        <w:overflowPunct w:val="0"/>
        <w:autoSpaceDE w:val="0"/>
        <w:autoSpaceDN w:val="0"/>
        <w:adjustRightInd w:val="0"/>
        <w:ind w:firstLine="709"/>
        <w:jc w:val="both"/>
        <w:textAlignment w:val="baseline"/>
        <w:rPr>
          <w:rFonts w:ascii="PT Astra Serif" w:hAnsi="PT Astra Serif"/>
          <w:sz w:val="24"/>
          <w:szCs w:val="24"/>
          <w:lang w:eastAsia="en-US"/>
        </w:rPr>
      </w:pP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Первый этап (срок реализации до 2025 года, включительно) включает в себя:</w:t>
      </w:r>
    </w:p>
    <w:p w:rsidR="0097362E" w:rsidRP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многоэтажных многоквартирных жилых домов;</w:t>
      </w:r>
    </w:p>
    <w:p w:rsid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объекта инженерной инфраструктуры (трансформаторной подстанции).</w:t>
      </w:r>
    </w:p>
    <w:p w:rsidR="0097362E" w:rsidRPr="0097362E" w:rsidRDefault="0097362E" w:rsidP="0097362E">
      <w:pPr>
        <w:widowControl w:val="0"/>
        <w:autoSpaceDE w:val="0"/>
        <w:autoSpaceDN w:val="0"/>
        <w:ind w:firstLine="709"/>
        <w:jc w:val="both"/>
        <w:rPr>
          <w:rFonts w:ascii="PT Astra Serif" w:hAnsi="PT Astra Serif"/>
          <w:sz w:val="24"/>
          <w:szCs w:val="24"/>
        </w:rPr>
      </w:pP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Второй этап (срок реализации до 2027 года, включительно) включает в себя:</w:t>
      </w:r>
    </w:p>
    <w:p w:rsid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многоэтажных многоквартирных жилых домов.</w:t>
      </w:r>
    </w:p>
    <w:p w:rsidR="0097362E" w:rsidRPr="0097362E" w:rsidRDefault="0097362E" w:rsidP="0097362E">
      <w:pPr>
        <w:widowControl w:val="0"/>
        <w:autoSpaceDE w:val="0"/>
        <w:autoSpaceDN w:val="0"/>
        <w:ind w:firstLine="709"/>
        <w:jc w:val="both"/>
        <w:rPr>
          <w:rFonts w:ascii="PT Astra Serif" w:hAnsi="PT Astra Serif"/>
          <w:sz w:val="24"/>
          <w:szCs w:val="24"/>
        </w:rPr>
      </w:pP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Третий этап (срок реализации до 2028 года, включительно) включает в себя:</w:t>
      </w:r>
    </w:p>
    <w:p w:rsid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многоэтажных многоквартирных жилых домов.</w:t>
      </w:r>
    </w:p>
    <w:p w:rsidR="0097362E" w:rsidRPr="0097362E" w:rsidRDefault="0097362E" w:rsidP="0097362E">
      <w:pPr>
        <w:widowControl w:val="0"/>
        <w:autoSpaceDE w:val="0"/>
        <w:autoSpaceDN w:val="0"/>
        <w:ind w:firstLine="709"/>
        <w:jc w:val="both"/>
        <w:rPr>
          <w:rFonts w:ascii="PT Astra Serif" w:hAnsi="PT Astra Serif"/>
          <w:sz w:val="24"/>
          <w:szCs w:val="24"/>
        </w:rPr>
      </w:pP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Четвертый этап (срок реализации до 2029 года, включительно) включает в себя:</w:t>
      </w:r>
    </w:p>
    <w:p w:rsidR="0097362E" w:rsidRP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многоэтажных многоквартирных жилых домов;</w:t>
      </w:r>
    </w:p>
    <w:p w:rsid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объекта инженерной инфраструктуры (трансформаторной подстанции).</w:t>
      </w:r>
    </w:p>
    <w:p w:rsidR="0097362E" w:rsidRPr="0097362E" w:rsidRDefault="0097362E" w:rsidP="0097362E">
      <w:pPr>
        <w:widowControl w:val="0"/>
        <w:autoSpaceDE w:val="0"/>
        <w:autoSpaceDN w:val="0"/>
        <w:ind w:firstLine="709"/>
        <w:jc w:val="both"/>
        <w:rPr>
          <w:rFonts w:ascii="PT Astra Serif" w:hAnsi="PT Astra Serif"/>
          <w:sz w:val="24"/>
          <w:szCs w:val="24"/>
        </w:rPr>
      </w:pP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Пятый этап (срок реализации до 2030 года, включительно) включает в себя:</w:t>
      </w:r>
    </w:p>
    <w:p w:rsidR="0097362E" w:rsidRPr="0097362E" w:rsidRDefault="0097362E" w:rsidP="0097362E">
      <w:pPr>
        <w:widowControl w:val="0"/>
        <w:autoSpaceDE w:val="0"/>
        <w:autoSpaceDN w:val="0"/>
        <w:ind w:firstLine="709"/>
        <w:jc w:val="both"/>
        <w:rPr>
          <w:rFonts w:ascii="PT Astra Serif" w:hAnsi="PT Astra Serif"/>
          <w:sz w:val="24"/>
          <w:szCs w:val="24"/>
        </w:rPr>
      </w:pPr>
      <w:r w:rsidRPr="0097362E">
        <w:rPr>
          <w:rFonts w:ascii="PT Astra Serif" w:hAnsi="PT Astra Serif"/>
          <w:sz w:val="24"/>
          <w:szCs w:val="24"/>
        </w:rPr>
        <w:t>строительство многоэтажных многоквартирных жилых домов;</w:t>
      </w:r>
    </w:p>
    <w:p w:rsid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строительство дошкольной образовательной организации (детского сада) на 200 мест.</w:t>
      </w: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p>
    <w:p w:rsid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 xml:space="preserve">Срок выполнения мероприятий по сносу объектов капитального строительства планируется осуществить не позднее 30.06.2027 года. </w:t>
      </w: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p>
    <w:p w:rsidR="0097362E" w:rsidRDefault="0097362E" w:rsidP="0097362E">
      <w:pPr>
        <w:widowControl w:val="0"/>
        <w:autoSpaceDE w:val="0"/>
        <w:autoSpaceDN w:val="0"/>
        <w:ind w:firstLine="709"/>
        <w:jc w:val="both"/>
        <w:rPr>
          <w:rFonts w:ascii="PT Astra Serif" w:hAnsi="PT Astra Serif"/>
          <w:sz w:val="24"/>
          <w:szCs w:val="24"/>
          <w:lang w:eastAsia="en-US"/>
        </w:rPr>
      </w:pPr>
      <w:r w:rsidRPr="0097362E">
        <w:rPr>
          <w:rFonts w:ascii="PT Astra Serif" w:hAnsi="PT Astra Serif"/>
          <w:sz w:val="24"/>
          <w:szCs w:val="24"/>
          <w:lang w:eastAsia="en-US"/>
        </w:rPr>
        <w:t>Срок выполнения мероприятий по подключению объектов к централизованным системам холодного водоснабжения и водоотведения планируется до 30.11.2029 года.</w:t>
      </w:r>
    </w:p>
    <w:p w:rsidR="0097362E" w:rsidRPr="0097362E" w:rsidRDefault="0097362E" w:rsidP="0097362E">
      <w:pPr>
        <w:widowControl w:val="0"/>
        <w:autoSpaceDE w:val="0"/>
        <w:autoSpaceDN w:val="0"/>
        <w:ind w:firstLine="709"/>
        <w:jc w:val="both"/>
        <w:rPr>
          <w:rFonts w:ascii="PT Astra Serif" w:hAnsi="PT Astra Serif"/>
          <w:sz w:val="24"/>
          <w:szCs w:val="24"/>
          <w:lang w:eastAsia="en-US"/>
        </w:rPr>
      </w:pPr>
    </w:p>
    <w:p w:rsidR="0097362E" w:rsidRPr="006B40E7" w:rsidRDefault="0097362E" w:rsidP="0097362E">
      <w:pPr>
        <w:widowControl w:val="0"/>
        <w:autoSpaceDE w:val="0"/>
        <w:autoSpaceDN w:val="0"/>
        <w:ind w:firstLine="709"/>
        <w:jc w:val="both"/>
        <w:rPr>
          <w:szCs w:val="28"/>
          <w:lang w:eastAsia="en-US"/>
        </w:rPr>
      </w:pPr>
      <w:r w:rsidRPr="0097362E">
        <w:rPr>
          <w:rFonts w:ascii="PT Astra Serif" w:hAnsi="PT Astra Serif"/>
          <w:sz w:val="24"/>
          <w:szCs w:val="24"/>
          <w:lang w:eastAsia="en-US"/>
        </w:rPr>
        <w:t>Срок выполнения подключения объектов к системе теплоснабжения планируется до 4 квартала 2028 года.</w:t>
      </w:r>
    </w:p>
    <w:p w:rsidR="000F2B10" w:rsidRPr="00372275" w:rsidRDefault="000F2B10" w:rsidP="000F2B10">
      <w:pPr>
        <w:pBdr>
          <w:top w:val="nil"/>
          <w:left w:val="nil"/>
          <w:bottom w:val="nil"/>
          <w:right w:val="nil"/>
          <w:between w:val="nil"/>
        </w:pBdr>
        <w:tabs>
          <w:tab w:val="left" w:pos="7088"/>
        </w:tabs>
        <w:rPr>
          <w:rFonts w:ascii="PT Astra Serif" w:eastAsia="PT Astra Serif" w:hAnsi="PT Astra Serif" w:cs="PT Astra Serif"/>
          <w:sz w:val="28"/>
          <w:szCs w:val="28"/>
        </w:rPr>
        <w:sectPr w:rsidR="000F2B10" w:rsidRPr="00372275" w:rsidSect="00FD201A">
          <w:pgSz w:w="11907" w:h="16840"/>
          <w:pgMar w:top="1134" w:right="851" w:bottom="1134" w:left="1418" w:header="737" w:footer="284" w:gutter="0"/>
          <w:cols w:space="720"/>
          <w:titlePg/>
          <w:docGrid w:linePitch="360"/>
        </w:sectPr>
      </w:pPr>
    </w:p>
    <w:p w:rsidR="000F2B10" w:rsidRPr="00372275" w:rsidRDefault="000F2B10" w:rsidP="000F2B10">
      <w:pPr>
        <w:tabs>
          <w:tab w:val="left" w:pos="20712"/>
        </w:tabs>
        <w:rPr>
          <w:rFonts w:ascii="PT Astra Serif" w:hAnsi="PT Astra Serif" w:cs="PT Astra Serif"/>
          <w:sz w:val="18"/>
          <w:szCs w:val="18"/>
        </w:rPr>
      </w:pPr>
      <w:bookmarkStart w:id="30" w:name="_GoBack"/>
      <w:bookmarkEnd w:id="30"/>
    </w:p>
    <w:p w:rsidR="000F2B10" w:rsidRPr="00372275" w:rsidRDefault="000F2B10" w:rsidP="000F2B10">
      <w:pPr>
        <w:rPr>
          <w:rFonts w:ascii="PT Astra Serif" w:hAnsi="PT Astra Serif" w:cs="PT Astra Serif"/>
          <w:sz w:val="18"/>
          <w:szCs w:val="18"/>
        </w:rPr>
      </w:pP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796436">
        <w:rPr>
          <w:rFonts w:ascii="PT Astra Serif" w:eastAsia="PT Astra Serif" w:hAnsi="PT Astra Serif" w:cs="PT Astra Serif"/>
          <w:sz w:val="28"/>
          <w:szCs w:val="28"/>
        </w:rPr>
        <w:t>5</w:t>
      </w: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0F2B10" w:rsidRPr="00372275" w:rsidRDefault="000F2B10" w:rsidP="000F2B10">
      <w:pPr>
        <w:pBdr>
          <w:top w:val="nil"/>
          <w:left w:val="nil"/>
          <w:bottom w:val="nil"/>
          <w:right w:val="nil"/>
          <w:between w:val="nil"/>
        </w:pBdr>
        <w:tabs>
          <w:tab w:val="left" w:pos="7088"/>
        </w:tabs>
        <w:ind w:left="18003"/>
        <w:rPr>
          <w:rFonts w:ascii="PT Astra Serif" w:eastAsia="PT Astra Serif" w:hAnsi="PT Astra Serif" w:cs="PT Astra Serif"/>
          <w:color w:val="000000" w:themeColor="text1"/>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0F2B10" w:rsidRPr="00372275" w:rsidRDefault="00F52B95" w:rsidP="00464B33">
      <w:pPr>
        <w:pBdr>
          <w:top w:val="nil"/>
          <w:left w:val="nil"/>
          <w:bottom w:val="nil"/>
          <w:right w:val="nil"/>
          <w:between w:val="nil"/>
        </w:pBdr>
        <w:tabs>
          <w:tab w:val="left" w:pos="7088"/>
        </w:tabs>
        <w:jc w:val="center"/>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0.75pt;height:595.5pt">
            <v:imagedata r:id="rId13" o:title="Чертеж межевания территории"/>
          </v:shape>
        </w:pict>
      </w:r>
    </w:p>
    <w:p w:rsidR="00BE6EC5" w:rsidRPr="00372275" w:rsidRDefault="00BE6EC5" w:rsidP="002B3C62">
      <w:pPr>
        <w:pBdr>
          <w:top w:val="nil"/>
          <w:left w:val="nil"/>
          <w:bottom w:val="nil"/>
          <w:right w:val="nil"/>
          <w:between w:val="nil"/>
        </w:pBdr>
        <w:tabs>
          <w:tab w:val="left" w:pos="7088"/>
        </w:tabs>
        <w:rPr>
          <w:rFonts w:ascii="PT Astra Serif" w:eastAsia="PT Astra Serif" w:hAnsi="PT Astra Serif" w:cs="PT Astra Serif"/>
          <w:sz w:val="28"/>
          <w:szCs w:val="28"/>
        </w:rPr>
      </w:pPr>
    </w:p>
    <w:p w:rsidR="000F2B10" w:rsidRPr="00372275" w:rsidRDefault="000F2B10" w:rsidP="000F2B10">
      <w:pPr>
        <w:jc w:val="center"/>
        <w:rPr>
          <w:rFonts w:ascii="PT Astra Serif" w:hAnsi="PT Astra Serif" w:cs="PT Astra Serif"/>
          <w:sz w:val="18"/>
          <w:szCs w:val="18"/>
        </w:rPr>
        <w:sectPr w:rsidR="000F2B10" w:rsidRPr="00372275" w:rsidSect="000F2B10">
          <w:headerReference w:type="first" r:id="rId14"/>
          <w:pgSz w:w="23808" w:h="16840" w:orient="landscape" w:code="8"/>
          <w:pgMar w:top="1418" w:right="1134" w:bottom="851" w:left="1134" w:header="737" w:footer="284" w:gutter="0"/>
          <w:cols w:space="720"/>
          <w:titlePg/>
          <w:docGrid w:linePitch="360"/>
        </w:sectPr>
      </w:pPr>
    </w:p>
    <w:p w:rsidR="000F2B10" w:rsidRPr="00372275" w:rsidRDefault="000F2B10" w:rsidP="00FF63A5">
      <w:pPr>
        <w:pBdr>
          <w:top w:val="nil"/>
          <w:left w:val="nil"/>
          <w:bottom w:val="nil"/>
          <w:right w:val="nil"/>
          <w:between w:val="nil"/>
        </w:pBdr>
        <w:tabs>
          <w:tab w:val="left" w:pos="7088"/>
        </w:tabs>
        <w:ind w:left="10490"/>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796436">
        <w:rPr>
          <w:rFonts w:ascii="PT Astra Serif" w:eastAsia="PT Astra Serif" w:hAnsi="PT Astra Serif" w:cs="PT Astra Serif"/>
          <w:sz w:val="28"/>
          <w:szCs w:val="28"/>
        </w:rPr>
        <w:t>6</w:t>
      </w:r>
    </w:p>
    <w:p w:rsidR="00974BB4" w:rsidRDefault="000F2B10" w:rsidP="00FF63A5">
      <w:pPr>
        <w:pBdr>
          <w:top w:val="nil"/>
          <w:left w:val="nil"/>
          <w:bottom w:val="nil"/>
          <w:right w:val="nil"/>
          <w:between w:val="nil"/>
        </w:pBdr>
        <w:tabs>
          <w:tab w:val="left" w:pos="7088"/>
        </w:tabs>
        <w:ind w:left="10490"/>
        <w:rPr>
          <w:rFonts w:ascii="PT Astra Serif" w:eastAsia="PT Astra Serif" w:hAnsi="PT Astra Serif" w:cs="PT Astra Serif"/>
          <w:sz w:val="28"/>
          <w:szCs w:val="26"/>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 xml:space="preserve">Департамента </w:t>
      </w:r>
    </w:p>
    <w:p w:rsidR="00974BB4" w:rsidRDefault="000F2B10" w:rsidP="00FF63A5">
      <w:pPr>
        <w:pBdr>
          <w:top w:val="nil"/>
          <w:left w:val="nil"/>
          <w:bottom w:val="nil"/>
          <w:right w:val="nil"/>
          <w:between w:val="nil"/>
        </w:pBdr>
        <w:tabs>
          <w:tab w:val="left" w:pos="7088"/>
        </w:tabs>
        <w:ind w:left="10490"/>
        <w:rPr>
          <w:rFonts w:ascii="PT Astra Serif" w:eastAsia="PT Astra Serif" w:hAnsi="PT Astra Serif" w:cs="PT Astra Serif"/>
          <w:sz w:val="28"/>
          <w:szCs w:val="26"/>
        </w:rPr>
      </w:pPr>
      <w:r w:rsidRPr="00372275">
        <w:rPr>
          <w:rFonts w:ascii="PT Astra Serif" w:eastAsia="PT Astra Serif" w:hAnsi="PT Astra Serif" w:cs="PT Astra Serif"/>
          <w:sz w:val="28"/>
          <w:szCs w:val="26"/>
        </w:rPr>
        <w:t xml:space="preserve">градостроительного развития </w:t>
      </w:r>
    </w:p>
    <w:p w:rsidR="000F2B10" w:rsidRPr="00372275" w:rsidRDefault="000F2B10" w:rsidP="00FF63A5">
      <w:pPr>
        <w:pBdr>
          <w:top w:val="nil"/>
          <w:left w:val="nil"/>
          <w:bottom w:val="nil"/>
          <w:right w:val="nil"/>
          <w:between w:val="nil"/>
        </w:pBdr>
        <w:tabs>
          <w:tab w:val="left" w:pos="7088"/>
        </w:tabs>
        <w:ind w:left="10490"/>
        <w:rPr>
          <w:rFonts w:ascii="PT Astra Serif" w:hAnsi="PT Astra Serif" w:cs="PT Astra Serif"/>
          <w:sz w:val="28"/>
          <w:szCs w:val="28"/>
        </w:rPr>
      </w:pPr>
      <w:r w:rsidRPr="00372275">
        <w:rPr>
          <w:rFonts w:ascii="PT Astra Serif" w:eastAsia="PT Astra Serif" w:hAnsi="PT Astra Serif" w:cs="PT Astra Serif"/>
          <w:sz w:val="28"/>
          <w:szCs w:val="26"/>
        </w:rPr>
        <w:t>Томской области</w:t>
      </w:r>
    </w:p>
    <w:p w:rsidR="000F2B10" w:rsidRPr="00372275" w:rsidRDefault="000F2B10" w:rsidP="00FF63A5">
      <w:pPr>
        <w:pBdr>
          <w:top w:val="nil"/>
          <w:left w:val="nil"/>
          <w:bottom w:val="nil"/>
          <w:right w:val="nil"/>
          <w:between w:val="nil"/>
        </w:pBdr>
        <w:tabs>
          <w:tab w:val="left" w:pos="7088"/>
        </w:tabs>
        <w:ind w:left="10490"/>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0F2B10" w:rsidRPr="00372275" w:rsidRDefault="000F2B10" w:rsidP="000F2B1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4"/>
          <w:szCs w:val="24"/>
        </w:rPr>
      </w:pPr>
    </w:p>
    <w:p w:rsidR="0094792C" w:rsidRPr="00372275" w:rsidRDefault="000F2B10" w:rsidP="006F310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4"/>
          <w:szCs w:val="24"/>
        </w:rPr>
      </w:pPr>
      <w:r w:rsidRPr="00372275">
        <w:rPr>
          <w:rFonts w:ascii="PT Astra Serif" w:hAnsi="PT Astra Serif" w:cs="PT Astra Serif"/>
          <w:sz w:val="24"/>
          <w:szCs w:val="24"/>
        </w:rPr>
        <w:t>Текстовая часть проекта межевания территории</w:t>
      </w: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720"/>
        <w:outlineLvl w:val="0"/>
        <w:rPr>
          <w:b/>
          <w:bCs/>
          <w:sz w:val="28"/>
          <w:szCs w:val="28"/>
        </w:rPr>
      </w:pPr>
      <w:bookmarkStart w:id="31" w:name="_Toc207023595"/>
    </w:p>
    <w:p w:rsidR="00974BB4" w:rsidRP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142"/>
        <w:jc w:val="center"/>
        <w:outlineLvl w:val="0"/>
        <w:rPr>
          <w:rFonts w:ascii="PT Astra Serif" w:hAnsi="PT Astra Serif"/>
          <w:b/>
          <w:bCs/>
          <w:sz w:val="24"/>
          <w:szCs w:val="24"/>
        </w:rPr>
      </w:pPr>
      <w:r w:rsidRPr="00974BB4">
        <w:rPr>
          <w:rFonts w:ascii="PT Astra Serif" w:hAnsi="PT Astra Serif"/>
          <w:b/>
          <w:bCs/>
          <w:sz w:val="24"/>
          <w:szCs w:val="24"/>
        </w:rPr>
        <w:t>Сведения об образуемых земельных участках</w:t>
      </w:r>
      <w:bookmarkEnd w:id="31"/>
    </w:p>
    <w:p w:rsidR="00974BB4" w:rsidRPr="00974BB4" w:rsidRDefault="00974BB4" w:rsidP="00974BB4">
      <w:pPr>
        <w:pStyle w:val="af9"/>
        <w:ind w:right="-1"/>
        <w:jc w:val="right"/>
        <w:rPr>
          <w:rFonts w:ascii="PT Astra Serif" w:hAnsi="PT Astra Serif"/>
          <w:sz w:val="24"/>
          <w:szCs w:val="24"/>
        </w:rPr>
      </w:pPr>
      <w:r w:rsidRPr="00974BB4">
        <w:rPr>
          <w:rFonts w:ascii="PT Astra Serif" w:hAnsi="PT Astra Serif"/>
          <w:sz w:val="24"/>
          <w:szCs w:val="24"/>
        </w:rPr>
        <w:t xml:space="preserve">Таблица № </w:t>
      </w:r>
      <w:r>
        <w:rPr>
          <w:rFonts w:ascii="PT Astra Serif" w:hAnsi="PT Astra Serif"/>
          <w:sz w:val="24"/>
          <w:szCs w:val="24"/>
        </w:rPr>
        <w:t>1</w:t>
      </w:r>
    </w:p>
    <w:p w:rsidR="00974BB4" w:rsidRPr="00974BB4" w:rsidRDefault="00974BB4" w:rsidP="00974BB4">
      <w:pPr>
        <w:pStyle w:val="af9"/>
        <w:ind w:left="284" w:right="-1702"/>
        <w:jc w:val="center"/>
        <w:rPr>
          <w:rFonts w:ascii="PT Astra Serif" w:hAnsi="PT Astra Serif"/>
          <w:b/>
          <w:sz w:val="24"/>
          <w:szCs w:val="24"/>
        </w:rPr>
      </w:pPr>
    </w:p>
    <w:p w:rsidR="00974BB4" w:rsidRPr="00974BB4" w:rsidRDefault="00974BB4" w:rsidP="00974BB4">
      <w:pPr>
        <w:spacing w:line="20" w:lineRule="exact"/>
        <w:ind w:right="1700"/>
        <w:rPr>
          <w:rFonts w:ascii="PT Astra Serif" w:hAnsi="PT Astra Serif"/>
          <w:sz w:val="24"/>
          <w:szCs w:val="24"/>
        </w:rPr>
      </w:pPr>
    </w:p>
    <w:p w:rsidR="00974BB4" w:rsidRPr="00974BB4" w:rsidRDefault="00974BB4" w:rsidP="00974BB4">
      <w:pPr>
        <w:spacing w:line="20" w:lineRule="exact"/>
        <w:ind w:right="1700"/>
        <w:rPr>
          <w:rFonts w:ascii="PT Astra Serif" w:hAnsi="PT Astra Serif"/>
          <w:sz w:val="24"/>
          <w:szCs w:val="24"/>
        </w:rPr>
      </w:pPr>
    </w:p>
    <w:p w:rsidR="00974BB4" w:rsidRPr="00974BB4" w:rsidRDefault="00974BB4" w:rsidP="00974BB4">
      <w:pPr>
        <w:spacing w:line="20" w:lineRule="exact"/>
        <w:ind w:right="1700"/>
        <w:rPr>
          <w:rFonts w:ascii="PT Astra Serif" w:hAnsi="PT Astra Serif"/>
          <w:sz w:val="24"/>
          <w:szCs w:val="24"/>
        </w:rPr>
      </w:pPr>
    </w:p>
    <w:p w:rsidR="00974BB4" w:rsidRPr="00974BB4" w:rsidRDefault="00974BB4" w:rsidP="00974BB4">
      <w:pPr>
        <w:spacing w:line="20" w:lineRule="exact"/>
        <w:ind w:right="1700"/>
        <w:rPr>
          <w:rFonts w:ascii="PT Astra Serif" w:hAnsi="PT Astra Serif"/>
          <w:sz w:val="24"/>
          <w:szCs w:val="24"/>
        </w:rPr>
      </w:pPr>
    </w:p>
    <w:tbl>
      <w:tblPr>
        <w:tblW w:w="14458" w:type="dxa"/>
        <w:tblInd w:w="392" w:type="dxa"/>
        <w:tblLayout w:type="fixed"/>
        <w:tblLook w:val="00A0" w:firstRow="1" w:lastRow="0" w:firstColumn="1" w:lastColumn="0" w:noHBand="0" w:noVBand="0"/>
      </w:tblPr>
      <w:tblGrid>
        <w:gridCol w:w="1547"/>
        <w:gridCol w:w="1831"/>
        <w:gridCol w:w="3426"/>
        <w:gridCol w:w="1701"/>
        <w:gridCol w:w="3260"/>
        <w:gridCol w:w="2693"/>
      </w:tblGrid>
      <w:tr w:rsidR="00974BB4" w:rsidRPr="00974BB4" w:rsidTr="002B3C62">
        <w:trPr>
          <w:trHeight w:val="693"/>
        </w:trPr>
        <w:tc>
          <w:tcPr>
            <w:tcW w:w="1547" w:type="dxa"/>
            <w:tcBorders>
              <w:top w:val="single" w:sz="4" w:space="0" w:color="auto"/>
              <w:left w:val="single" w:sz="4" w:space="0" w:color="auto"/>
              <w:bottom w:val="single" w:sz="4" w:space="0" w:color="auto"/>
              <w:right w:val="single" w:sz="4" w:space="0" w:color="auto"/>
            </w:tcBorders>
          </w:tcPr>
          <w:p w:rsidR="00974BB4" w:rsidRPr="00974BB4" w:rsidRDefault="00974BB4" w:rsidP="002B3C62">
            <w:pPr>
              <w:jc w:val="center"/>
              <w:rPr>
                <w:rFonts w:ascii="PT Astra Serif" w:hAnsi="PT Astra Serif"/>
                <w:color w:val="000000"/>
                <w:sz w:val="24"/>
                <w:szCs w:val="24"/>
              </w:rPr>
            </w:pPr>
            <w:r w:rsidRPr="00974BB4">
              <w:rPr>
                <w:rFonts w:ascii="PT Astra Serif" w:hAnsi="PT Astra Serif"/>
                <w:color w:val="000000"/>
                <w:sz w:val="24"/>
                <w:szCs w:val="24"/>
              </w:rPr>
              <w:t>Условный номер земельного участка на чертеже</w:t>
            </w:r>
          </w:p>
        </w:tc>
        <w:tc>
          <w:tcPr>
            <w:tcW w:w="1831" w:type="dxa"/>
            <w:tcBorders>
              <w:top w:val="single" w:sz="4" w:space="0" w:color="auto"/>
              <w:left w:val="nil"/>
              <w:bottom w:val="single" w:sz="4" w:space="0" w:color="auto"/>
              <w:right w:val="single" w:sz="4" w:space="0" w:color="auto"/>
            </w:tcBorders>
          </w:tcPr>
          <w:p w:rsidR="00974BB4" w:rsidRPr="00974BB4" w:rsidRDefault="00974BB4" w:rsidP="002B3C62">
            <w:pPr>
              <w:jc w:val="center"/>
              <w:rPr>
                <w:rFonts w:ascii="PT Astra Serif" w:hAnsi="PT Astra Serif"/>
                <w:color w:val="000000"/>
                <w:sz w:val="24"/>
                <w:szCs w:val="24"/>
                <w:lang w:val="en-US"/>
              </w:rPr>
            </w:pPr>
            <w:r w:rsidRPr="00974BB4">
              <w:rPr>
                <w:rFonts w:ascii="PT Astra Serif" w:hAnsi="PT Astra Serif"/>
                <w:color w:val="000000"/>
                <w:sz w:val="24"/>
                <w:szCs w:val="24"/>
              </w:rPr>
              <w:t>Учетный номер кадастрового квартала</w:t>
            </w:r>
          </w:p>
        </w:tc>
        <w:tc>
          <w:tcPr>
            <w:tcW w:w="3426" w:type="dxa"/>
            <w:tcBorders>
              <w:top w:val="single" w:sz="4" w:space="0" w:color="auto"/>
              <w:left w:val="nil"/>
              <w:bottom w:val="single" w:sz="4" w:space="0" w:color="auto"/>
              <w:right w:val="single" w:sz="4" w:space="0" w:color="auto"/>
            </w:tcBorders>
          </w:tcPr>
          <w:p w:rsidR="00974BB4" w:rsidRPr="00974BB4" w:rsidRDefault="00974BB4" w:rsidP="002B3C62">
            <w:pPr>
              <w:jc w:val="center"/>
              <w:rPr>
                <w:rFonts w:ascii="PT Astra Serif" w:hAnsi="PT Astra Serif"/>
                <w:color w:val="000000"/>
                <w:sz w:val="24"/>
                <w:szCs w:val="24"/>
              </w:rPr>
            </w:pPr>
            <w:r w:rsidRPr="00974BB4">
              <w:rPr>
                <w:rFonts w:ascii="PT Astra Serif" w:hAnsi="PT Astra Serif"/>
                <w:sz w:val="24"/>
                <w:szCs w:val="24"/>
              </w:rPr>
              <w:t>Вид разрешенного использования образуемого земельного участка в соответствии с проектом планировки территории</w:t>
            </w:r>
          </w:p>
        </w:tc>
        <w:tc>
          <w:tcPr>
            <w:tcW w:w="1701" w:type="dxa"/>
            <w:tcBorders>
              <w:top w:val="single" w:sz="4" w:space="0" w:color="auto"/>
              <w:left w:val="single" w:sz="4" w:space="0" w:color="auto"/>
              <w:bottom w:val="single" w:sz="4" w:space="0" w:color="auto"/>
              <w:right w:val="single" w:sz="4" w:space="0" w:color="auto"/>
            </w:tcBorders>
          </w:tcPr>
          <w:p w:rsidR="00974BB4" w:rsidRPr="00974BB4" w:rsidRDefault="00974BB4" w:rsidP="002B3C62">
            <w:pPr>
              <w:jc w:val="center"/>
              <w:rPr>
                <w:rFonts w:ascii="PT Astra Serif" w:hAnsi="PT Astra Serif"/>
                <w:color w:val="000000"/>
                <w:sz w:val="24"/>
                <w:szCs w:val="24"/>
              </w:rPr>
            </w:pPr>
            <w:r w:rsidRPr="00974BB4">
              <w:rPr>
                <w:rFonts w:ascii="PT Astra Serif" w:hAnsi="PT Astra Serif"/>
                <w:color w:val="000000"/>
                <w:sz w:val="24"/>
                <w:szCs w:val="24"/>
              </w:rPr>
              <w:t>Площадь образуемого земельного участка, кв. м</w:t>
            </w:r>
          </w:p>
        </w:tc>
        <w:tc>
          <w:tcPr>
            <w:tcW w:w="3260" w:type="dxa"/>
            <w:tcBorders>
              <w:top w:val="single" w:sz="4" w:space="0" w:color="auto"/>
              <w:left w:val="single" w:sz="4" w:space="0" w:color="auto"/>
              <w:bottom w:val="single" w:sz="4" w:space="0" w:color="auto"/>
              <w:right w:val="single" w:sz="4" w:space="0" w:color="auto"/>
            </w:tcBorders>
          </w:tcPr>
          <w:p w:rsidR="00974BB4" w:rsidRPr="00974BB4" w:rsidRDefault="00974BB4" w:rsidP="002B3C62">
            <w:pPr>
              <w:tabs>
                <w:tab w:val="left" w:pos="480"/>
              </w:tabs>
              <w:jc w:val="center"/>
              <w:rPr>
                <w:rFonts w:ascii="PT Astra Serif" w:hAnsi="PT Astra Serif"/>
                <w:color w:val="000000"/>
                <w:sz w:val="24"/>
                <w:szCs w:val="24"/>
              </w:rPr>
            </w:pPr>
            <w:r w:rsidRPr="00974BB4">
              <w:rPr>
                <w:rFonts w:ascii="PT Astra Serif" w:hAnsi="PT Astra Serif"/>
                <w:color w:val="000000"/>
                <w:sz w:val="24"/>
                <w:szCs w:val="24"/>
              </w:rPr>
              <w:t>Адрес земельного участка</w:t>
            </w:r>
          </w:p>
        </w:tc>
        <w:tc>
          <w:tcPr>
            <w:tcW w:w="2693" w:type="dxa"/>
            <w:tcBorders>
              <w:top w:val="single" w:sz="4" w:space="0" w:color="auto"/>
              <w:left w:val="single" w:sz="4" w:space="0" w:color="auto"/>
              <w:bottom w:val="single" w:sz="4" w:space="0" w:color="auto"/>
              <w:right w:val="single" w:sz="4" w:space="0" w:color="auto"/>
            </w:tcBorders>
          </w:tcPr>
          <w:p w:rsidR="00974BB4" w:rsidRPr="00974BB4" w:rsidRDefault="00974BB4" w:rsidP="002B3C62">
            <w:pPr>
              <w:pStyle w:val="S2"/>
              <w:tabs>
                <w:tab w:val="left" w:pos="2975"/>
              </w:tabs>
              <w:ind w:right="35" w:firstLine="0"/>
              <w:jc w:val="center"/>
              <w:rPr>
                <w:rFonts w:ascii="PT Astra Serif" w:hAnsi="PT Astra Serif"/>
                <w:color w:val="000000"/>
                <w:sz w:val="24"/>
              </w:rPr>
            </w:pPr>
            <w:r w:rsidRPr="00974BB4">
              <w:rPr>
                <w:rFonts w:ascii="PT Astra Serif" w:hAnsi="PT Astra Serif"/>
                <w:color w:val="000000"/>
                <w:sz w:val="24"/>
              </w:rPr>
              <w:t xml:space="preserve">Возможные способы </w:t>
            </w:r>
          </w:p>
          <w:p w:rsidR="00974BB4" w:rsidRPr="00974BB4" w:rsidRDefault="00974BB4" w:rsidP="002B3C62">
            <w:pPr>
              <w:pStyle w:val="S2"/>
              <w:tabs>
                <w:tab w:val="left" w:pos="2975"/>
              </w:tabs>
              <w:ind w:right="35" w:firstLine="0"/>
              <w:jc w:val="center"/>
              <w:rPr>
                <w:rFonts w:ascii="PT Astra Serif" w:hAnsi="PT Astra Serif"/>
                <w:color w:val="000000"/>
                <w:sz w:val="24"/>
              </w:rPr>
            </w:pPr>
            <w:r w:rsidRPr="00974BB4">
              <w:rPr>
                <w:rFonts w:ascii="PT Astra Serif" w:hAnsi="PT Astra Serif"/>
                <w:color w:val="000000"/>
                <w:sz w:val="24"/>
              </w:rPr>
              <w:t>образования земельного участка*</w:t>
            </w:r>
          </w:p>
        </w:tc>
      </w:tr>
      <w:tr w:rsidR="00974BB4" w:rsidRPr="00974BB4"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blHeader/>
        </w:trPr>
        <w:tc>
          <w:tcPr>
            <w:tcW w:w="1547" w:type="dxa"/>
            <w:tcBorders>
              <w:bottom w:val="single" w:sz="4" w:space="0" w:color="000000"/>
            </w:tcBorders>
            <w:shd w:val="clear" w:color="auto" w:fill="auto"/>
            <w:noWrap/>
          </w:tcPr>
          <w:p w:rsidR="00974BB4" w:rsidRPr="00974BB4" w:rsidRDefault="00974BB4" w:rsidP="002B3C62">
            <w:pPr>
              <w:jc w:val="center"/>
              <w:rPr>
                <w:rFonts w:ascii="PT Astra Serif" w:hAnsi="PT Astra Serif"/>
                <w:sz w:val="24"/>
                <w:szCs w:val="24"/>
              </w:rPr>
            </w:pPr>
            <w:r w:rsidRPr="00974BB4">
              <w:rPr>
                <w:rFonts w:ascii="PT Astra Serif" w:hAnsi="PT Astra Serif"/>
                <w:sz w:val="24"/>
                <w:szCs w:val="24"/>
              </w:rPr>
              <w:t>1</w:t>
            </w:r>
          </w:p>
        </w:tc>
        <w:tc>
          <w:tcPr>
            <w:tcW w:w="1831" w:type="dxa"/>
            <w:tcBorders>
              <w:bottom w:val="single" w:sz="4" w:space="0" w:color="000000"/>
            </w:tcBorders>
            <w:shd w:val="clear" w:color="auto" w:fill="auto"/>
            <w:noWrap/>
          </w:tcPr>
          <w:p w:rsidR="00974BB4" w:rsidRPr="00974BB4" w:rsidRDefault="00974BB4" w:rsidP="002B3C62">
            <w:pPr>
              <w:jc w:val="center"/>
              <w:rPr>
                <w:rFonts w:ascii="PT Astra Serif" w:hAnsi="PT Astra Serif"/>
                <w:sz w:val="24"/>
                <w:szCs w:val="24"/>
              </w:rPr>
            </w:pPr>
            <w:r w:rsidRPr="00974BB4">
              <w:rPr>
                <w:rFonts w:ascii="PT Astra Serif" w:hAnsi="PT Astra Serif"/>
                <w:sz w:val="24"/>
                <w:szCs w:val="24"/>
              </w:rPr>
              <w:t>2</w:t>
            </w:r>
          </w:p>
        </w:tc>
        <w:tc>
          <w:tcPr>
            <w:tcW w:w="3426" w:type="dxa"/>
            <w:tcBorders>
              <w:bottom w:val="single" w:sz="4" w:space="0" w:color="000000"/>
            </w:tcBorders>
            <w:shd w:val="clear" w:color="auto" w:fill="auto"/>
            <w:noWrap/>
          </w:tcPr>
          <w:p w:rsidR="00974BB4" w:rsidRPr="00974BB4" w:rsidRDefault="00974BB4" w:rsidP="002B3C62">
            <w:pPr>
              <w:pStyle w:val="affc"/>
              <w:widowControl w:val="0"/>
              <w:suppressLineNumbers w:val="0"/>
              <w:suppressAutoHyphens w:val="0"/>
              <w:snapToGrid w:val="0"/>
              <w:spacing w:line="240" w:lineRule="atLeast"/>
              <w:jc w:val="center"/>
              <w:rPr>
                <w:rFonts w:ascii="PT Astra Serif" w:hAnsi="PT Astra Serif"/>
                <w:lang w:eastAsia="ru-RU"/>
              </w:rPr>
            </w:pPr>
            <w:r w:rsidRPr="00974BB4">
              <w:rPr>
                <w:rFonts w:ascii="PT Astra Serif" w:hAnsi="PT Astra Serif"/>
                <w:lang w:eastAsia="ru-RU"/>
              </w:rPr>
              <w:t>3</w:t>
            </w:r>
          </w:p>
        </w:tc>
        <w:tc>
          <w:tcPr>
            <w:tcW w:w="1701" w:type="dxa"/>
            <w:tcBorders>
              <w:bottom w:val="single" w:sz="4" w:space="0" w:color="000000"/>
            </w:tcBorders>
          </w:tcPr>
          <w:p w:rsidR="00974BB4" w:rsidRPr="00974BB4" w:rsidRDefault="00974BB4" w:rsidP="002B3C62">
            <w:pPr>
              <w:pStyle w:val="affc"/>
              <w:widowControl w:val="0"/>
              <w:suppressLineNumbers w:val="0"/>
              <w:suppressAutoHyphens w:val="0"/>
              <w:snapToGrid w:val="0"/>
              <w:spacing w:line="240" w:lineRule="atLeast"/>
              <w:jc w:val="center"/>
              <w:rPr>
                <w:rFonts w:ascii="PT Astra Serif" w:hAnsi="PT Astra Serif"/>
                <w:lang w:eastAsia="ru-RU"/>
              </w:rPr>
            </w:pPr>
            <w:r w:rsidRPr="00974BB4">
              <w:rPr>
                <w:rFonts w:ascii="PT Astra Serif" w:hAnsi="PT Astra Serif"/>
                <w:lang w:eastAsia="ru-RU"/>
              </w:rPr>
              <w:t>4</w:t>
            </w:r>
          </w:p>
        </w:tc>
        <w:tc>
          <w:tcPr>
            <w:tcW w:w="3260" w:type="dxa"/>
            <w:tcBorders>
              <w:bottom w:val="single" w:sz="4" w:space="0" w:color="000000"/>
            </w:tcBorders>
          </w:tcPr>
          <w:p w:rsidR="00974BB4" w:rsidRPr="00974BB4" w:rsidRDefault="00974BB4" w:rsidP="002B3C62">
            <w:pPr>
              <w:pStyle w:val="affc"/>
              <w:widowControl w:val="0"/>
              <w:suppressLineNumbers w:val="0"/>
              <w:suppressAutoHyphens w:val="0"/>
              <w:snapToGrid w:val="0"/>
              <w:spacing w:line="240" w:lineRule="atLeast"/>
              <w:jc w:val="center"/>
              <w:rPr>
                <w:rFonts w:ascii="PT Astra Serif" w:hAnsi="PT Astra Serif"/>
                <w:lang w:eastAsia="ru-RU"/>
              </w:rPr>
            </w:pPr>
            <w:r w:rsidRPr="00974BB4">
              <w:rPr>
                <w:rFonts w:ascii="PT Astra Serif" w:hAnsi="PT Astra Serif"/>
                <w:lang w:eastAsia="ru-RU"/>
              </w:rPr>
              <w:t>5</w:t>
            </w:r>
          </w:p>
        </w:tc>
        <w:tc>
          <w:tcPr>
            <w:tcW w:w="2693" w:type="dxa"/>
            <w:tcBorders>
              <w:bottom w:val="single" w:sz="4" w:space="0" w:color="000000"/>
            </w:tcBorders>
          </w:tcPr>
          <w:p w:rsidR="00974BB4" w:rsidRPr="00974BB4" w:rsidRDefault="00974BB4" w:rsidP="002B3C62">
            <w:pPr>
              <w:pStyle w:val="S2"/>
              <w:ind w:left="142" w:firstLine="0"/>
              <w:jc w:val="center"/>
              <w:rPr>
                <w:rFonts w:ascii="PT Astra Serif" w:hAnsi="PT Astra Serif"/>
                <w:sz w:val="24"/>
              </w:rPr>
            </w:pPr>
            <w:r w:rsidRPr="00974BB4">
              <w:rPr>
                <w:rFonts w:ascii="PT Astra Serif" w:hAnsi="PT Astra Serif"/>
                <w:sz w:val="24"/>
              </w:rPr>
              <w:t>6</w:t>
            </w:r>
          </w:p>
        </w:tc>
      </w:tr>
      <w:tr w:rsidR="00974BB4" w:rsidRPr="00974BB4"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1533"/>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ЗУ 1</w:t>
            </w:r>
          </w:p>
        </w:tc>
        <w:tc>
          <w:tcPr>
            <w:tcW w:w="1831" w:type="dxa"/>
            <w:vMerge w:val="restart"/>
            <w:tcBorders>
              <w:top w:val="single" w:sz="4" w:space="0" w:color="auto"/>
              <w:left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70:21:0100036</w:t>
            </w:r>
          </w:p>
        </w:tc>
        <w:tc>
          <w:tcPr>
            <w:tcW w:w="3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Хранение автотранспорта (2.7.1)</w:t>
            </w:r>
          </w:p>
        </w:tc>
        <w:tc>
          <w:tcPr>
            <w:tcW w:w="1701"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3 417</w:t>
            </w:r>
          </w:p>
        </w:tc>
        <w:tc>
          <w:tcPr>
            <w:tcW w:w="3260"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 xml:space="preserve">Томская область, </w:t>
            </w:r>
          </w:p>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город Томск, пр. Ленина</w:t>
            </w:r>
          </w:p>
        </w:tc>
        <w:tc>
          <w:tcPr>
            <w:tcW w:w="2693" w:type="dxa"/>
            <w:vMerge w:val="restart"/>
            <w:tcBorders>
              <w:top w:val="single" w:sz="4" w:space="0" w:color="auto"/>
              <w:left w:val="single" w:sz="4" w:space="0" w:color="auto"/>
              <w:right w:val="single" w:sz="4" w:space="0" w:color="auto"/>
            </w:tcBorders>
            <w:vAlign w:val="center"/>
          </w:tcPr>
          <w:p w:rsidR="00974BB4" w:rsidRPr="00974BB4" w:rsidRDefault="00974BB4" w:rsidP="002B3C62">
            <w:pPr>
              <w:spacing w:line="240" w:lineRule="atLeast"/>
              <w:jc w:val="both"/>
              <w:rPr>
                <w:rFonts w:ascii="PT Astra Serif" w:hAnsi="PT Astra Serif"/>
                <w:sz w:val="24"/>
                <w:szCs w:val="24"/>
              </w:rPr>
            </w:pPr>
            <w:r w:rsidRPr="00974BB4">
              <w:rPr>
                <w:rFonts w:ascii="PT Astra Serif" w:hAnsi="PT Astra Serif"/>
                <w:sz w:val="24"/>
                <w:szCs w:val="24"/>
              </w:rPr>
              <w:t>Перераспределение земельных участков с кадастровым номерами 70:21:0100036:3532, 70:21:0100036:3529, 70:21:0100036:3533, 70:21:0100036:3526</w:t>
            </w:r>
          </w:p>
        </w:tc>
      </w:tr>
      <w:tr w:rsidR="00974BB4" w:rsidRPr="00974BB4"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1533"/>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ЗУ 2</w:t>
            </w:r>
          </w:p>
        </w:tc>
        <w:tc>
          <w:tcPr>
            <w:tcW w:w="1831" w:type="dxa"/>
            <w:vMerge/>
            <w:tcBorders>
              <w:left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p>
        </w:tc>
        <w:tc>
          <w:tcPr>
            <w:tcW w:w="3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Многоэтажная жилая застройка (высотная застройка) (2.6)</w:t>
            </w:r>
          </w:p>
        </w:tc>
        <w:tc>
          <w:tcPr>
            <w:tcW w:w="1701"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28 187</w:t>
            </w:r>
          </w:p>
        </w:tc>
        <w:tc>
          <w:tcPr>
            <w:tcW w:w="3260"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 xml:space="preserve">Томская область, </w:t>
            </w:r>
          </w:p>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город Томск, ул. Бердская</w:t>
            </w:r>
          </w:p>
        </w:tc>
        <w:tc>
          <w:tcPr>
            <w:tcW w:w="2693" w:type="dxa"/>
            <w:vMerge/>
            <w:tcBorders>
              <w:left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p>
        </w:tc>
      </w:tr>
      <w:tr w:rsidR="00974BB4" w:rsidRPr="00974BB4"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1533"/>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ЗУ 3</w:t>
            </w:r>
          </w:p>
        </w:tc>
        <w:tc>
          <w:tcPr>
            <w:tcW w:w="1831" w:type="dxa"/>
            <w:vMerge/>
            <w:tcBorders>
              <w:left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p>
        </w:tc>
        <w:tc>
          <w:tcPr>
            <w:tcW w:w="3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Дошкольное, начальное и среднее общее образование (3.5.1)</w:t>
            </w:r>
          </w:p>
        </w:tc>
        <w:tc>
          <w:tcPr>
            <w:tcW w:w="1701"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5 535</w:t>
            </w:r>
          </w:p>
        </w:tc>
        <w:tc>
          <w:tcPr>
            <w:tcW w:w="3260"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 xml:space="preserve">Томская область, </w:t>
            </w:r>
          </w:p>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город Томск, ул. Водяная</w:t>
            </w:r>
          </w:p>
        </w:tc>
        <w:tc>
          <w:tcPr>
            <w:tcW w:w="2693" w:type="dxa"/>
            <w:vMerge/>
            <w:tcBorders>
              <w:left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p>
        </w:tc>
      </w:tr>
      <w:tr w:rsidR="00974BB4" w:rsidRPr="00974BB4"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1533"/>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ЗУ 4</w:t>
            </w:r>
          </w:p>
        </w:tc>
        <w:tc>
          <w:tcPr>
            <w:tcW w:w="1831" w:type="dxa"/>
            <w:vMerge/>
            <w:tcBorders>
              <w:left w:val="single" w:sz="4" w:space="0" w:color="auto"/>
              <w:right w:val="single" w:sz="4" w:space="0" w:color="auto"/>
            </w:tcBorders>
            <w:shd w:val="clear" w:color="auto" w:fill="auto"/>
            <w:noWrap/>
            <w:vAlign w:val="center"/>
          </w:tcPr>
          <w:p w:rsidR="00974BB4" w:rsidRPr="00974BB4" w:rsidRDefault="00974BB4" w:rsidP="002B3C62">
            <w:pPr>
              <w:spacing w:line="240" w:lineRule="atLeast"/>
              <w:jc w:val="center"/>
              <w:rPr>
                <w:rFonts w:ascii="PT Astra Serif" w:hAnsi="PT Astra Serif"/>
                <w:sz w:val="24"/>
                <w:szCs w:val="24"/>
              </w:rPr>
            </w:pPr>
          </w:p>
        </w:tc>
        <w:tc>
          <w:tcPr>
            <w:tcW w:w="3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Благоустройство территории (12.0.2)</w:t>
            </w:r>
          </w:p>
        </w:tc>
        <w:tc>
          <w:tcPr>
            <w:tcW w:w="1701"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jc w:val="center"/>
              <w:rPr>
                <w:rFonts w:ascii="PT Astra Serif" w:hAnsi="PT Astra Serif"/>
                <w:sz w:val="24"/>
                <w:szCs w:val="24"/>
              </w:rPr>
            </w:pPr>
            <w:r w:rsidRPr="00974BB4">
              <w:rPr>
                <w:rFonts w:ascii="PT Astra Serif" w:hAnsi="PT Astra Serif"/>
                <w:sz w:val="24"/>
                <w:szCs w:val="24"/>
              </w:rPr>
              <w:t>1 525</w:t>
            </w:r>
          </w:p>
        </w:tc>
        <w:tc>
          <w:tcPr>
            <w:tcW w:w="3260" w:type="dxa"/>
            <w:tcBorders>
              <w:top w:val="single" w:sz="4" w:space="0" w:color="auto"/>
              <w:left w:val="single" w:sz="4" w:space="0" w:color="auto"/>
              <w:bottom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 xml:space="preserve">Томская область, </w:t>
            </w:r>
          </w:p>
          <w:p w:rsidR="00974BB4" w:rsidRPr="00974BB4" w:rsidRDefault="00974BB4" w:rsidP="002B3C62">
            <w:pPr>
              <w:spacing w:line="240" w:lineRule="atLeast"/>
              <w:rPr>
                <w:rFonts w:ascii="PT Astra Serif" w:hAnsi="PT Astra Serif"/>
                <w:sz w:val="24"/>
                <w:szCs w:val="24"/>
              </w:rPr>
            </w:pPr>
            <w:r w:rsidRPr="00974BB4">
              <w:rPr>
                <w:rFonts w:ascii="PT Astra Serif" w:hAnsi="PT Astra Serif"/>
                <w:sz w:val="24"/>
                <w:szCs w:val="24"/>
              </w:rPr>
              <w:t>город Томск, ул. Водяная</w:t>
            </w:r>
          </w:p>
        </w:tc>
        <w:tc>
          <w:tcPr>
            <w:tcW w:w="2693" w:type="dxa"/>
            <w:vMerge/>
            <w:tcBorders>
              <w:left w:val="single" w:sz="4" w:space="0" w:color="auto"/>
              <w:right w:val="single" w:sz="4" w:space="0" w:color="auto"/>
            </w:tcBorders>
            <w:vAlign w:val="center"/>
          </w:tcPr>
          <w:p w:rsidR="00974BB4" w:rsidRPr="00974BB4" w:rsidRDefault="00974BB4" w:rsidP="002B3C62">
            <w:pPr>
              <w:spacing w:line="240" w:lineRule="atLeast"/>
              <w:rPr>
                <w:rFonts w:ascii="PT Astra Serif" w:hAnsi="PT Astra Serif"/>
                <w:sz w:val="24"/>
                <w:szCs w:val="24"/>
              </w:rPr>
            </w:pPr>
          </w:p>
        </w:tc>
      </w:tr>
    </w:tbl>
    <w:p w:rsidR="00974BB4" w:rsidRDefault="00974BB4" w:rsidP="00974BB4">
      <w:pPr>
        <w:pStyle w:val="af9"/>
        <w:tabs>
          <w:tab w:val="left" w:pos="17577"/>
        </w:tabs>
        <w:ind w:left="708" w:right="-1"/>
        <w:rPr>
          <w:rFonts w:ascii="PT Astra Serif" w:hAnsi="PT Astra Serif"/>
          <w:sz w:val="24"/>
          <w:szCs w:val="24"/>
        </w:rPr>
      </w:pPr>
      <w:r w:rsidRPr="00974BB4">
        <w:rPr>
          <w:rFonts w:ascii="PT Astra Serif" w:hAnsi="PT Astra Serif"/>
          <w:color w:val="000000"/>
          <w:sz w:val="24"/>
          <w:szCs w:val="24"/>
        </w:rPr>
        <w:t xml:space="preserve">* при условии приведения вида разрешенного использования </w:t>
      </w:r>
      <w:r w:rsidRPr="00974BB4">
        <w:rPr>
          <w:rFonts w:ascii="PT Astra Serif" w:hAnsi="PT Astra Serif"/>
          <w:sz w:val="24"/>
          <w:szCs w:val="24"/>
        </w:rPr>
        <w:t>данных участков к единому виду разрешенного использования, путем внесения изменений в сведения Единого государственного реестра недвижимости</w:t>
      </w:r>
    </w:p>
    <w:p w:rsidR="00974BB4" w:rsidRDefault="00974BB4" w:rsidP="00974BB4"/>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bookmarkStart w:id="32" w:name="_Toc207023594"/>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p>
    <w:p w:rsidR="00974BB4" w:rsidRDefault="00974BB4"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sectPr w:rsidR="00974BB4" w:rsidSect="002B3C62">
          <w:headerReference w:type="default" r:id="rId15"/>
          <w:headerReference w:type="first" r:id="rId16"/>
          <w:pgSz w:w="16840" w:h="11907" w:orient="landscape" w:code="9"/>
          <w:pgMar w:top="1418" w:right="1135" w:bottom="567" w:left="1418" w:header="397" w:footer="57" w:gutter="0"/>
          <w:pgNumType w:start="5"/>
          <w:cols w:space="708"/>
          <w:titlePg/>
          <w:docGrid w:linePitch="360"/>
        </w:sectPr>
      </w:pPr>
    </w:p>
    <w:p w:rsidR="00974BB4" w:rsidRDefault="00FF63A5" w:rsidP="00974BB4">
      <w:pPr>
        <w:pBdr>
          <w:top w:val="none" w:sz="0" w:space="0" w:color="auto"/>
          <w:left w:val="none" w:sz="0" w:space="0" w:color="auto"/>
          <w:bottom w:val="none" w:sz="0" w:space="0" w:color="auto"/>
          <w:right w:val="none" w:sz="0" w:space="0" w:color="auto"/>
          <w:between w:val="none" w:sz="0" w:space="0" w:color="auto"/>
        </w:pBdr>
        <w:spacing w:line="276" w:lineRule="auto"/>
        <w:ind w:left="360"/>
        <w:jc w:val="center"/>
        <w:outlineLvl w:val="0"/>
        <w:rPr>
          <w:rFonts w:ascii="PT Astra Serif" w:hAnsi="PT Astra Serif"/>
          <w:b/>
          <w:bCs/>
          <w:sz w:val="24"/>
          <w:szCs w:val="24"/>
        </w:rPr>
      </w:pPr>
      <w:r w:rsidRPr="00974BB4">
        <w:rPr>
          <w:rFonts w:ascii="PT Astra Serif" w:hAnsi="PT Astra Serif"/>
          <w:b/>
          <w:bCs/>
          <w:sz w:val="24"/>
          <w:szCs w:val="24"/>
        </w:rPr>
        <w:t xml:space="preserve">Сведения о границах </w:t>
      </w:r>
      <w:r w:rsidR="00974BB4" w:rsidRPr="00974BB4">
        <w:rPr>
          <w:rFonts w:ascii="PT Astra Serif" w:hAnsi="PT Astra Serif"/>
          <w:b/>
          <w:bCs/>
          <w:sz w:val="24"/>
          <w:szCs w:val="24"/>
        </w:rPr>
        <w:t>территории, в отношении которой утвержден проект межевания</w:t>
      </w:r>
      <w:bookmarkEnd w:id="32"/>
    </w:p>
    <w:p w:rsidR="00FF63A5" w:rsidRPr="00FF63A5" w:rsidRDefault="00FF63A5" w:rsidP="00FF63A5">
      <w:pPr>
        <w:pStyle w:val="af9"/>
        <w:ind w:right="-1"/>
        <w:jc w:val="right"/>
        <w:rPr>
          <w:rFonts w:ascii="PT Astra Serif" w:hAnsi="PT Astra Serif"/>
          <w:sz w:val="24"/>
          <w:szCs w:val="24"/>
        </w:rPr>
      </w:pPr>
      <w:r w:rsidRPr="00974BB4">
        <w:rPr>
          <w:rFonts w:ascii="PT Astra Serif" w:hAnsi="PT Astra Serif"/>
          <w:sz w:val="24"/>
          <w:szCs w:val="24"/>
        </w:rPr>
        <w:t xml:space="preserve">Таблица № </w:t>
      </w:r>
      <w:r>
        <w:rPr>
          <w:rFonts w:ascii="PT Astra Serif" w:hAnsi="PT Astra Serif"/>
          <w:sz w:val="24"/>
          <w:szCs w:val="24"/>
        </w:rPr>
        <w:t>2</w:t>
      </w:r>
    </w:p>
    <w:p w:rsidR="00974BB4" w:rsidRDefault="00974BB4" w:rsidP="00974BB4"/>
    <w:tbl>
      <w:tblPr>
        <w:tblpPr w:leftFromText="180" w:rightFromText="180" w:vertAnchor="text" w:tblpXSpec="center" w:tblpY="1"/>
        <w:tblOverlap w:val="never"/>
        <w:tblW w:w="4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974BB4" w:rsidRPr="00974BB4" w:rsidTr="00FF63A5">
        <w:trPr>
          <w:cantSplit/>
          <w:trHeight w:hRule="exact" w:val="340"/>
          <w:tblHeader/>
        </w:trPr>
        <w:tc>
          <w:tcPr>
            <w:tcW w:w="958" w:type="dxa"/>
            <w:vMerge w:val="restart"/>
            <w:vAlign w:val="center"/>
          </w:tcPr>
          <w:p w:rsidR="00974BB4" w:rsidRPr="00974BB4" w:rsidRDefault="00974BB4" w:rsidP="00FF63A5">
            <w:pPr>
              <w:widowControl w:val="0"/>
              <w:jc w:val="center"/>
              <w:rPr>
                <w:rFonts w:ascii="PT Astra Serif" w:eastAsia="Calibri" w:hAnsi="PT Astra Serif"/>
                <w:noProof/>
                <w:sz w:val="24"/>
                <w:szCs w:val="24"/>
              </w:rPr>
            </w:pPr>
            <w:r w:rsidRPr="00974BB4">
              <w:rPr>
                <w:rFonts w:ascii="PT Astra Serif" w:eastAsia="Calibri" w:hAnsi="PT Astra Serif"/>
                <w:noProof/>
                <w:sz w:val="24"/>
                <w:szCs w:val="24"/>
              </w:rPr>
              <w:t>№ точки</w:t>
            </w:r>
          </w:p>
        </w:tc>
        <w:tc>
          <w:tcPr>
            <w:tcW w:w="3969" w:type="dxa"/>
            <w:gridSpan w:val="2"/>
            <w:vAlign w:val="center"/>
          </w:tcPr>
          <w:p w:rsidR="00974BB4" w:rsidRPr="00974BB4" w:rsidRDefault="00974BB4" w:rsidP="00FF63A5">
            <w:pPr>
              <w:widowControl w:val="0"/>
              <w:jc w:val="center"/>
              <w:rPr>
                <w:rFonts w:ascii="PT Astra Serif" w:eastAsia="Calibri" w:hAnsi="PT Astra Serif"/>
                <w:noProof/>
                <w:sz w:val="24"/>
                <w:szCs w:val="24"/>
              </w:rPr>
            </w:pPr>
            <w:r w:rsidRPr="00974BB4">
              <w:rPr>
                <w:rFonts w:ascii="PT Astra Serif" w:eastAsia="Calibri" w:hAnsi="PT Astra Serif"/>
                <w:noProof/>
                <w:sz w:val="24"/>
                <w:szCs w:val="24"/>
              </w:rPr>
              <w:t>Координаты</w:t>
            </w:r>
          </w:p>
        </w:tc>
      </w:tr>
      <w:tr w:rsidR="00974BB4" w:rsidRPr="00974BB4" w:rsidTr="00FF63A5">
        <w:trPr>
          <w:cantSplit/>
          <w:trHeight w:hRule="exact" w:val="340"/>
          <w:tblHeader/>
        </w:trPr>
        <w:tc>
          <w:tcPr>
            <w:tcW w:w="958" w:type="dxa"/>
            <w:vMerge/>
            <w:vAlign w:val="center"/>
          </w:tcPr>
          <w:p w:rsidR="00974BB4" w:rsidRPr="00974BB4" w:rsidRDefault="00974BB4" w:rsidP="00FF63A5">
            <w:pPr>
              <w:widowControl w:val="0"/>
              <w:jc w:val="center"/>
              <w:rPr>
                <w:rFonts w:ascii="PT Astra Serif" w:eastAsia="Calibri" w:hAnsi="PT Astra Serif"/>
                <w:noProof/>
                <w:sz w:val="24"/>
                <w:szCs w:val="24"/>
              </w:rPr>
            </w:pPr>
          </w:p>
        </w:tc>
        <w:tc>
          <w:tcPr>
            <w:tcW w:w="1985" w:type="dxa"/>
            <w:vAlign w:val="center"/>
          </w:tcPr>
          <w:p w:rsidR="00974BB4" w:rsidRPr="00974BB4" w:rsidRDefault="00974BB4" w:rsidP="00FF63A5">
            <w:pPr>
              <w:widowControl w:val="0"/>
              <w:jc w:val="center"/>
              <w:rPr>
                <w:rFonts w:ascii="PT Astra Serif" w:eastAsia="Calibri" w:hAnsi="PT Astra Serif"/>
                <w:noProof/>
                <w:sz w:val="24"/>
                <w:szCs w:val="24"/>
              </w:rPr>
            </w:pPr>
            <w:r w:rsidRPr="00974BB4">
              <w:rPr>
                <w:rFonts w:ascii="PT Astra Serif" w:eastAsia="Calibri" w:hAnsi="PT Astra Serif"/>
                <w:noProof/>
                <w:sz w:val="24"/>
                <w:szCs w:val="24"/>
              </w:rPr>
              <w:t>X</w:t>
            </w:r>
          </w:p>
        </w:tc>
        <w:tc>
          <w:tcPr>
            <w:tcW w:w="1984" w:type="dxa"/>
            <w:vAlign w:val="center"/>
          </w:tcPr>
          <w:p w:rsidR="00974BB4" w:rsidRPr="00974BB4" w:rsidRDefault="00974BB4" w:rsidP="00FF63A5">
            <w:pPr>
              <w:widowControl w:val="0"/>
              <w:jc w:val="center"/>
              <w:rPr>
                <w:rFonts w:ascii="PT Astra Serif" w:eastAsia="Calibri" w:hAnsi="PT Astra Serif"/>
                <w:noProof/>
                <w:sz w:val="24"/>
                <w:szCs w:val="24"/>
              </w:rPr>
            </w:pPr>
            <w:r w:rsidRPr="00974BB4">
              <w:rPr>
                <w:rFonts w:ascii="PT Astra Serif" w:eastAsia="Calibri" w:hAnsi="PT Astra Serif"/>
                <w:noProof/>
                <w:sz w:val="24"/>
                <w:szCs w:val="24"/>
              </w:rPr>
              <w:t>Y</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353271,91</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4324468</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353276,54</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4324464,5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353273,74</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4324460,45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4</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353268,91</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4324463,89</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5</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353266,92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4324462,84</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6</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353263,63</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4324457,83</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7</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353259,99</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4324453,95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8</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353263,02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4324451,64</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9</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353246,52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4324429,11</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10</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353244,33</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4324429,6</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11</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353240,57</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4324424,47</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12</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353240,83</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4324424,31</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13</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353237,65</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4324419,75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14</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353237,28</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4324419,9</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15</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353224,45</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4324400,68</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16</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353227,76</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4324398,3</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17</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353230,32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4324396,72</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18</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353232,22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4324395,56</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19</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353237,82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4324392,14</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20</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353231,98</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4324382,39</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21</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353250</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4324371,71</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22</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353242,23</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4324358,64</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23</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353242,52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4324354,63</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24</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353251,32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4324340,06</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25</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353284,02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4324316,88</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26</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353286,27</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4324308,52</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27</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353283,45</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4324304,5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28</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353287,78</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4324301,43</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29</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353277,22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4324286,57</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30</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353295,02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4324273,79</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31</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353322,87</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4324253,84</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32</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353338,91</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4324242,35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33</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353340,07</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4324241,52</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34</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353357,55</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4324229,01</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35</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353377,92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4324215,2</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36</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353430,92</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4324242,65</w:t>
            </w:r>
          </w:p>
        </w:tc>
      </w:tr>
      <w:tr w:rsidR="00974BB4" w:rsidRPr="00974BB4" w:rsidTr="00FF63A5">
        <w:trPr>
          <w:cantSplit/>
          <w:trHeight w:hRule="exact" w:val="340"/>
        </w:trPr>
        <w:tc>
          <w:tcPr>
            <w:tcW w:w="958" w:type="dxa"/>
          </w:tcPr>
          <w:p w:rsidR="00974BB4" w:rsidRPr="00974BB4" w:rsidRDefault="00974BB4" w:rsidP="00FF63A5">
            <w:pPr>
              <w:rPr>
                <w:rFonts w:ascii="PT Astra Serif" w:eastAsia="Calibri" w:hAnsi="PT Astra Serif"/>
                <w:noProof/>
                <w:sz w:val="24"/>
                <w:szCs w:val="24"/>
              </w:rPr>
            </w:pPr>
            <w:r w:rsidRPr="00974BB4">
              <w:rPr>
                <w:rFonts w:ascii="PT Astra Serif" w:eastAsia="Calibri" w:hAnsi="PT Astra Serif"/>
                <w:noProof/>
                <w:sz w:val="24"/>
                <w:szCs w:val="24"/>
              </w:rPr>
              <w:t>37</w:t>
            </w:r>
          </w:p>
        </w:tc>
        <w:tc>
          <w:tcPr>
            <w:tcW w:w="1985"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353454,77</w:t>
            </w:r>
          </w:p>
        </w:tc>
        <w:tc>
          <w:tcPr>
            <w:tcW w:w="1984" w:type="dxa"/>
            <w:vAlign w:val="center"/>
          </w:tcPr>
          <w:p w:rsidR="00974BB4" w:rsidRPr="00974BB4" w:rsidRDefault="00974BB4" w:rsidP="00FF63A5">
            <w:pPr>
              <w:jc w:val="center"/>
              <w:rPr>
                <w:rFonts w:ascii="PT Astra Serif" w:hAnsi="PT Astra Serif"/>
                <w:sz w:val="24"/>
                <w:szCs w:val="24"/>
                <w:lang w:val="en-US"/>
              </w:rPr>
            </w:pPr>
            <w:r w:rsidRPr="00974BB4">
              <w:rPr>
                <w:rFonts w:ascii="PT Astra Serif" w:hAnsi="PT Astra Serif"/>
                <w:sz w:val="24"/>
                <w:szCs w:val="24"/>
                <w:lang w:val="en-US"/>
              </w:rPr>
              <w:t>4324245,37</w:t>
            </w:r>
          </w:p>
        </w:tc>
      </w:tr>
    </w:tbl>
    <w:p w:rsidR="00974BB4" w:rsidRDefault="00FF63A5" w:rsidP="002B3C62">
      <w:pPr>
        <w:rPr>
          <w:rFonts w:ascii="PT Astra Serif" w:eastAsia="Calibri" w:hAnsi="PT Astra Serif"/>
          <w:noProof/>
          <w:sz w:val="24"/>
          <w:szCs w:val="24"/>
        </w:rPr>
      </w:pPr>
      <w:r>
        <w:rPr>
          <w:rFonts w:ascii="PT Astra Serif" w:eastAsia="Calibri" w:hAnsi="PT Astra Serif"/>
          <w:noProof/>
          <w:sz w:val="24"/>
          <w:szCs w:val="24"/>
        </w:rPr>
        <w:br w:type="textWrapping" w:clear="all"/>
      </w:r>
    </w:p>
    <w:tbl>
      <w:tblPr>
        <w:tblW w:w="4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38</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353455,71</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4324251,6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39</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353462,3</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4324295,5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40</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353462,68</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4324295,38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41</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353462,89</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4324298,54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42</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353469,01</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4324297,6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43</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353470,55</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4324300,28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44</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353473,4</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4324300,35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45</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353481,96</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4324298,77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46</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353483,61</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4324303,97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47</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353485,35</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4324309,43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48</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353486,89</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4324314,28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49</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353490,18</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4324324,64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50</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353499,36</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4324347,48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51</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353479,27</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4324358,98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52</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353470,65</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4324363,92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53</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353432,5</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4324385,76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54</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353375,79</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4324418,27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55</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353361,8</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4324427,29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56</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353333,36</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4324444,19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57</w:t>
            </w:r>
          </w:p>
        </w:tc>
        <w:tc>
          <w:tcPr>
            <w:tcW w:w="1985" w:type="dxa"/>
            <w:vAlign w:val="center"/>
          </w:tcPr>
          <w:p w:rsidR="00FF63A5" w:rsidRPr="005B484E" w:rsidRDefault="00FF63A5" w:rsidP="002B3C62">
            <w:pPr>
              <w:jc w:val="center"/>
              <w:rPr>
                <w:sz w:val="28"/>
                <w:szCs w:val="28"/>
                <w:lang w:val="en-US"/>
              </w:rPr>
            </w:pPr>
            <w:r w:rsidRPr="005B484E">
              <w:rPr>
                <w:sz w:val="28"/>
                <w:szCs w:val="28"/>
                <w:lang w:val="en-US"/>
              </w:rPr>
              <w:t>353278,14</w:t>
            </w:r>
          </w:p>
        </w:tc>
        <w:tc>
          <w:tcPr>
            <w:tcW w:w="1984" w:type="dxa"/>
            <w:vAlign w:val="center"/>
          </w:tcPr>
          <w:p w:rsidR="00FF63A5" w:rsidRPr="005B484E" w:rsidRDefault="00FF63A5" w:rsidP="002B3C62">
            <w:pPr>
              <w:jc w:val="center"/>
              <w:rPr>
                <w:sz w:val="28"/>
                <w:szCs w:val="28"/>
                <w:lang w:val="en-US"/>
              </w:rPr>
            </w:pPr>
            <w:r w:rsidRPr="005B484E">
              <w:rPr>
                <w:sz w:val="28"/>
                <w:szCs w:val="28"/>
                <w:lang w:val="en-US"/>
              </w:rPr>
              <w:t>4324476,98</w:t>
            </w:r>
          </w:p>
        </w:tc>
      </w:tr>
    </w:tbl>
    <w:p w:rsidR="00FF63A5" w:rsidRDefault="00FF63A5" w:rsidP="002B3C62">
      <w:pPr>
        <w:rPr>
          <w:rFonts w:ascii="PT Astra Serif" w:eastAsia="Calibri" w:hAnsi="PT Astra Serif"/>
          <w:noProof/>
          <w:sz w:val="24"/>
          <w:szCs w:val="24"/>
        </w:rPr>
      </w:pPr>
    </w:p>
    <w:p w:rsidR="00FF63A5" w:rsidRDefault="00FF63A5" w:rsidP="002B3C62">
      <w:pPr>
        <w:rPr>
          <w:rFonts w:ascii="PT Astra Serif" w:eastAsia="Calibri" w:hAnsi="PT Astra Serif"/>
          <w:noProof/>
          <w:sz w:val="24"/>
          <w:szCs w:val="24"/>
        </w:rPr>
      </w:pPr>
    </w:p>
    <w:p w:rsidR="00FF63A5" w:rsidRDefault="00FF63A5" w:rsidP="002B3C62">
      <w:pPr>
        <w:rPr>
          <w:rFonts w:ascii="PT Astra Serif" w:eastAsia="Calibri" w:hAnsi="PT Astra Serif"/>
          <w:noProof/>
          <w:sz w:val="24"/>
          <w:szCs w:val="24"/>
        </w:rPr>
      </w:pPr>
    </w:p>
    <w:p w:rsidR="00FF63A5" w:rsidRDefault="00FF63A5" w:rsidP="002B3C62">
      <w:pPr>
        <w:rPr>
          <w:rFonts w:ascii="PT Astra Serif" w:eastAsia="Calibri" w:hAnsi="PT Astra Serif"/>
          <w:noProof/>
          <w:sz w:val="24"/>
          <w:szCs w:val="24"/>
        </w:rPr>
      </w:pPr>
    </w:p>
    <w:p w:rsidR="00FF63A5" w:rsidRDefault="00FF63A5" w:rsidP="002B3C62">
      <w:pPr>
        <w:rPr>
          <w:rFonts w:ascii="PT Astra Serif" w:eastAsia="Calibri" w:hAnsi="PT Astra Serif"/>
          <w:noProof/>
          <w:sz w:val="24"/>
          <w:szCs w:val="24"/>
        </w:rPr>
      </w:pPr>
    </w:p>
    <w:p w:rsidR="00FF63A5" w:rsidRDefault="00FF63A5" w:rsidP="002B3C62">
      <w:pPr>
        <w:rPr>
          <w:rFonts w:ascii="PT Astra Serif" w:eastAsia="Calibri" w:hAnsi="PT Astra Serif"/>
          <w:noProof/>
          <w:sz w:val="24"/>
          <w:szCs w:val="24"/>
        </w:rPr>
        <w:sectPr w:rsidR="00FF63A5" w:rsidSect="00974BB4">
          <w:headerReference w:type="default" r:id="rId17"/>
          <w:pgSz w:w="11907" w:h="16840" w:code="9"/>
          <w:pgMar w:top="1134" w:right="567" w:bottom="1418" w:left="1418" w:header="397" w:footer="57" w:gutter="0"/>
          <w:pgNumType w:start="5"/>
          <w:cols w:space="708"/>
          <w:docGrid w:linePitch="360"/>
        </w:sectPr>
      </w:pPr>
    </w:p>
    <w:p w:rsidR="00974BB4" w:rsidRPr="00974BB4" w:rsidRDefault="00974BB4" w:rsidP="00974BB4">
      <w:pPr>
        <w:rPr>
          <w:rFonts w:ascii="PT Astra Serif" w:hAnsi="PT Astra Serif"/>
          <w:sz w:val="24"/>
          <w:szCs w:val="24"/>
        </w:rPr>
      </w:pPr>
    </w:p>
    <w:p w:rsidR="00974BB4" w:rsidRDefault="00974BB4" w:rsidP="00974BB4"/>
    <w:p w:rsidR="00023C0E" w:rsidRPr="00372275" w:rsidRDefault="00023C0E" w:rsidP="006F310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4"/>
          <w:szCs w:val="24"/>
        </w:rPr>
      </w:pPr>
    </w:p>
    <w:p w:rsidR="00FF63A5" w:rsidRPr="005B484E" w:rsidRDefault="00FF63A5" w:rsidP="00FF63A5">
      <w:pPr>
        <w:ind w:left="360"/>
        <w:jc w:val="center"/>
        <w:outlineLvl w:val="0"/>
        <w:rPr>
          <w:b/>
          <w:bCs/>
          <w:sz w:val="28"/>
          <w:szCs w:val="28"/>
        </w:rPr>
      </w:pPr>
      <w:bookmarkStart w:id="33" w:name="_Toc206761456"/>
      <w:bookmarkStart w:id="34" w:name="_Toc207023596"/>
      <w:r w:rsidRPr="00FF63A5">
        <w:rPr>
          <w:rFonts w:ascii="PT Astra Serif" w:hAnsi="PT Astra Serif"/>
          <w:b/>
          <w:bCs/>
          <w:sz w:val="24"/>
          <w:szCs w:val="24"/>
        </w:rPr>
        <w:t>Ведомость координат образуемых земельных участков</w:t>
      </w:r>
      <w:bookmarkEnd w:id="33"/>
      <w:bookmarkEnd w:id="34"/>
    </w:p>
    <w:p w:rsidR="00FF63A5" w:rsidRPr="005B484E" w:rsidRDefault="00FF63A5" w:rsidP="00FF63A5">
      <w:pPr>
        <w:ind w:left="360"/>
        <w:jc w:val="center"/>
        <w:outlineLvl w:val="0"/>
        <w:rPr>
          <w:b/>
          <w:bCs/>
          <w:sz w:val="28"/>
          <w:szCs w:val="28"/>
        </w:rPr>
      </w:pPr>
    </w:p>
    <w:p w:rsidR="00FF63A5" w:rsidRPr="005B484E" w:rsidRDefault="00FF63A5" w:rsidP="00FF63A5">
      <w:pPr>
        <w:jc w:val="right"/>
        <w:rPr>
          <w:sz w:val="28"/>
          <w:szCs w:val="28"/>
        </w:rPr>
      </w:pPr>
      <w:r w:rsidRPr="005B484E">
        <w:rPr>
          <w:sz w:val="28"/>
          <w:szCs w:val="28"/>
        </w:rPr>
        <w:t>Схема № 1</w:t>
      </w:r>
    </w:p>
    <w:p w:rsidR="00FF63A5" w:rsidRPr="005B484E" w:rsidRDefault="00FF63A5" w:rsidP="00FF63A5">
      <w:pPr>
        <w:jc w:val="center"/>
        <w:rPr>
          <w:b/>
          <w:sz w:val="28"/>
          <w:szCs w:val="28"/>
        </w:rPr>
      </w:pPr>
      <w:r w:rsidRPr="005B484E">
        <w:rPr>
          <w:noProof/>
        </w:rPr>
        <mc:AlternateContent>
          <mc:Choice Requires="wps">
            <w:drawing>
              <wp:anchor distT="45720" distB="45720" distL="114300" distR="114300" simplePos="0" relativeHeight="251671552" behindDoc="0" locked="0" layoutInCell="1" allowOverlap="1">
                <wp:simplePos x="0" y="0"/>
                <wp:positionH relativeFrom="column">
                  <wp:posOffset>4439920</wp:posOffset>
                </wp:positionH>
                <wp:positionV relativeFrom="paragraph">
                  <wp:posOffset>1829435</wp:posOffset>
                </wp:positionV>
                <wp:extent cx="596900" cy="273050"/>
                <wp:effectExtent l="1270" t="0" r="1905" b="3175"/>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C62" w:rsidRPr="00B0685A" w:rsidRDefault="002B3C62" w:rsidP="00FF63A5">
                            <w:pPr>
                              <w:rPr>
                                <w:b/>
                                <w:sz w:val="28"/>
                                <w:szCs w:val="28"/>
                              </w:rPr>
                            </w:pPr>
                            <w:r w:rsidRPr="00B0685A">
                              <w:rPr>
                                <w:b/>
                                <w:sz w:val="28"/>
                                <w:szCs w:val="28"/>
                              </w:rPr>
                              <w:t>ЗУ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0" o:spid="_x0000_s1026" type="#_x0000_t202" style="position:absolute;left:0;text-align:left;margin-left:349.6pt;margin-top:144.05pt;width:47pt;height:2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" stroked="f">
                <v:textbox>
                  <w:txbxContent>
                    <w:p w:rsidR="002B3C62" w:rsidRPr="00B0685A" w:rsidRDefault="002B3C62" w:rsidP="00FF63A5">
                      <w:pPr>
                        <w:rPr>
                          <w:b/>
                          <w:sz w:val="28"/>
                          <w:szCs w:val="28"/>
                        </w:rPr>
                      </w:pPr>
                      <w:r w:rsidRPr="00B0685A">
                        <w:rPr>
                          <w:b/>
                          <w:sz w:val="28"/>
                          <w:szCs w:val="28"/>
                        </w:rPr>
                        <w:t>ЗУ 1</w:t>
                      </w:r>
                    </w:p>
                  </w:txbxContent>
                </v:textbox>
              </v:shape>
            </w:pict>
          </mc:Fallback>
        </mc:AlternateContent>
      </w:r>
      <w:r w:rsidRPr="00915E88">
        <w:rPr>
          <w:noProof/>
        </w:rPr>
        <w:t xml:space="preserve"> </w:t>
      </w:r>
      <w:r w:rsidRPr="00915E88">
        <w:rPr>
          <w:b/>
          <w:noProof/>
          <w:sz w:val="28"/>
          <w:szCs w:val="28"/>
        </w:rPr>
        <w:drawing>
          <wp:inline distT="0" distB="0" distL="0" distR="0">
            <wp:extent cx="6306185" cy="583311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06185" cy="5833110"/>
                    </a:xfrm>
                    <a:prstGeom prst="rect">
                      <a:avLst/>
                    </a:prstGeom>
                    <a:noFill/>
                    <a:ln>
                      <a:noFill/>
                    </a:ln>
                  </pic:spPr>
                </pic:pic>
              </a:graphicData>
            </a:graphic>
          </wp:inline>
        </w:drawing>
      </w:r>
    </w:p>
    <w:p w:rsidR="00FF63A5" w:rsidRPr="005B484E" w:rsidRDefault="00FF63A5" w:rsidP="00FF63A5">
      <w:pPr>
        <w:jc w:val="right"/>
        <w:rPr>
          <w:sz w:val="28"/>
          <w:szCs w:val="28"/>
        </w:rPr>
      </w:pPr>
      <w:r w:rsidRPr="005B484E">
        <w:rPr>
          <w:sz w:val="28"/>
          <w:szCs w:val="28"/>
        </w:rPr>
        <w:t>Таблица № 3</w:t>
      </w:r>
    </w:p>
    <w:tbl>
      <w:tblPr>
        <w:tblW w:w="4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FF63A5" w:rsidTr="002B3C62">
        <w:trPr>
          <w:cantSplit/>
          <w:trHeight w:hRule="exact" w:val="340"/>
          <w:tblHeader/>
          <w:jc w:val="center"/>
        </w:trPr>
        <w:tc>
          <w:tcPr>
            <w:tcW w:w="958" w:type="dxa"/>
            <w:vMerge w:val="restart"/>
            <w:vAlign w:val="center"/>
          </w:tcPr>
          <w:p w:rsidR="00FF63A5" w:rsidRPr="00FF63A5" w:rsidRDefault="00FF63A5" w:rsidP="002B3C62">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 точки</w:t>
            </w:r>
          </w:p>
        </w:tc>
        <w:tc>
          <w:tcPr>
            <w:tcW w:w="3969" w:type="dxa"/>
            <w:gridSpan w:val="2"/>
            <w:vAlign w:val="center"/>
          </w:tcPr>
          <w:p w:rsidR="00FF63A5" w:rsidRPr="00FF63A5" w:rsidRDefault="00FF63A5" w:rsidP="002B3C62">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Координаты</w:t>
            </w:r>
          </w:p>
        </w:tc>
      </w:tr>
      <w:tr w:rsidR="00FF63A5" w:rsidRPr="00FF63A5" w:rsidTr="002B3C62">
        <w:trPr>
          <w:cantSplit/>
          <w:trHeight w:hRule="exact" w:val="340"/>
          <w:tblHeader/>
          <w:jc w:val="center"/>
        </w:trPr>
        <w:tc>
          <w:tcPr>
            <w:tcW w:w="958" w:type="dxa"/>
            <w:vMerge/>
            <w:vAlign w:val="center"/>
          </w:tcPr>
          <w:p w:rsidR="00FF63A5" w:rsidRPr="00FF63A5" w:rsidRDefault="00FF63A5" w:rsidP="002B3C62">
            <w:pPr>
              <w:widowControl w:val="0"/>
              <w:jc w:val="center"/>
              <w:rPr>
                <w:rFonts w:ascii="PT Astra Serif" w:eastAsia="Calibri" w:hAnsi="PT Astra Serif"/>
                <w:noProof/>
                <w:sz w:val="24"/>
                <w:szCs w:val="24"/>
              </w:rPr>
            </w:pPr>
          </w:p>
        </w:tc>
        <w:tc>
          <w:tcPr>
            <w:tcW w:w="1985" w:type="dxa"/>
            <w:vAlign w:val="center"/>
          </w:tcPr>
          <w:p w:rsidR="00FF63A5" w:rsidRPr="00FF63A5" w:rsidRDefault="00FF63A5" w:rsidP="002B3C62">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X</w:t>
            </w:r>
          </w:p>
        </w:tc>
        <w:tc>
          <w:tcPr>
            <w:tcW w:w="1984" w:type="dxa"/>
            <w:vAlign w:val="center"/>
          </w:tcPr>
          <w:p w:rsidR="00FF63A5" w:rsidRPr="00FF63A5" w:rsidRDefault="00FF63A5" w:rsidP="002B3C62">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Y</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353479,27</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4324358,98</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2</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353470,65</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4324363,92</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3</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353432,5</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4324385,76</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4</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353375,79</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4324418,27</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5</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353361,8</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4324427,29</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6</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353333,36</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4324444,19</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7</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353278,14</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4324476,98</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8</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353271,91</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4324468</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9</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353276,54</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4324464,5</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10</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353273,74</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4324460,45</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11</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353268,91</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4324463,89</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12</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353266,92</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4324462,84</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13</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353263,63</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4324457,83</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14</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353274,3</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4324450,33</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15</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353283,16</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4324454,73</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16</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353310,03</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4324439,34</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17</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353354,56</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4324413,84</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18</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353435,18</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4324367,65</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19</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353437,36</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4324371,44</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20</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353465,68</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4324355,23</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21</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353470,8</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4324353,9</w:t>
            </w:r>
          </w:p>
        </w:tc>
      </w:tr>
      <w:tr w:rsidR="00FF63A5" w:rsidRPr="00FF63A5" w:rsidTr="002B3C62">
        <w:trPr>
          <w:cantSplit/>
          <w:trHeight w:hRule="exact" w:val="340"/>
          <w:jc w:val="center"/>
        </w:trPr>
        <w:tc>
          <w:tcPr>
            <w:tcW w:w="958" w:type="dxa"/>
          </w:tcPr>
          <w:p w:rsidR="00FF63A5" w:rsidRPr="00FF63A5" w:rsidRDefault="00FF63A5" w:rsidP="002B3C62">
            <w:pPr>
              <w:rPr>
                <w:rFonts w:ascii="PT Astra Serif" w:eastAsia="Calibri" w:hAnsi="PT Astra Serif"/>
                <w:noProof/>
                <w:sz w:val="24"/>
                <w:szCs w:val="24"/>
              </w:rPr>
            </w:pPr>
            <w:r w:rsidRPr="00FF63A5">
              <w:rPr>
                <w:rFonts w:ascii="PT Astra Serif" w:eastAsia="Calibri" w:hAnsi="PT Astra Serif"/>
                <w:noProof/>
                <w:sz w:val="24"/>
                <w:szCs w:val="24"/>
              </w:rPr>
              <w:t>22</w:t>
            </w:r>
          </w:p>
        </w:tc>
        <w:tc>
          <w:tcPr>
            <w:tcW w:w="1985"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353475,92</w:t>
            </w:r>
          </w:p>
        </w:tc>
        <w:tc>
          <w:tcPr>
            <w:tcW w:w="1984" w:type="dxa"/>
            <w:vAlign w:val="center"/>
          </w:tcPr>
          <w:p w:rsidR="00FF63A5" w:rsidRPr="00FF63A5" w:rsidRDefault="00FF63A5" w:rsidP="002B3C62">
            <w:pPr>
              <w:jc w:val="center"/>
              <w:rPr>
                <w:rFonts w:ascii="PT Astra Serif" w:eastAsia="Calibri" w:hAnsi="PT Astra Serif"/>
                <w:noProof/>
                <w:sz w:val="24"/>
                <w:szCs w:val="24"/>
              </w:rPr>
            </w:pPr>
            <w:r w:rsidRPr="00FF63A5">
              <w:rPr>
                <w:rFonts w:ascii="PT Astra Serif" w:eastAsia="Calibri" w:hAnsi="PT Astra Serif"/>
                <w:noProof/>
                <w:sz w:val="24"/>
                <w:szCs w:val="24"/>
              </w:rPr>
              <w:t>4324355,33</w:t>
            </w:r>
          </w:p>
        </w:tc>
      </w:tr>
    </w:tbl>
    <w:p w:rsidR="00FF63A5" w:rsidRPr="005B484E" w:rsidRDefault="00FF63A5" w:rsidP="00FF63A5">
      <w:pPr>
        <w:rPr>
          <w:sz w:val="28"/>
          <w:szCs w:val="28"/>
        </w:rPr>
        <w:sectPr w:rsidR="00FF63A5" w:rsidRPr="005B484E" w:rsidSect="002B3C62">
          <w:headerReference w:type="default" r:id="rId19"/>
          <w:pgSz w:w="11907" w:h="16840" w:code="9"/>
          <w:pgMar w:top="1135" w:right="567" w:bottom="1418" w:left="1418" w:header="397" w:footer="57" w:gutter="0"/>
          <w:cols w:space="708"/>
          <w:docGrid w:linePitch="360"/>
        </w:sectPr>
      </w:pPr>
    </w:p>
    <w:p w:rsidR="00FF63A5" w:rsidRPr="005B484E" w:rsidRDefault="00FF63A5" w:rsidP="00FF63A5">
      <w:pPr>
        <w:jc w:val="right"/>
        <w:rPr>
          <w:sz w:val="28"/>
          <w:szCs w:val="28"/>
        </w:rPr>
      </w:pPr>
      <w:r w:rsidRPr="005B484E">
        <w:rPr>
          <w:sz w:val="28"/>
          <w:szCs w:val="28"/>
        </w:rPr>
        <w:t>Схема № 2</w:t>
      </w:r>
    </w:p>
    <w:p w:rsidR="00FF63A5" w:rsidRPr="005B484E" w:rsidRDefault="00FF63A5" w:rsidP="00FF63A5">
      <w:pPr>
        <w:jc w:val="center"/>
        <w:rPr>
          <w:b/>
          <w:sz w:val="28"/>
          <w:szCs w:val="28"/>
        </w:rPr>
      </w:pPr>
      <w:r w:rsidRPr="00915E88">
        <w:rPr>
          <w:b/>
          <w:noProof/>
          <w:sz w:val="28"/>
          <w:szCs w:val="28"/>
        </w:rPr>
        <w:drawing>
          <wp:inline distT="0" distB="0" distL="0" distR="0">
            <wp:extent cx="6306185" cy="6416675"/>
            <wp:effectExtent l="0" t="0" r="0" b="317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6185" cy="6416675"/>
                    </a:xfrm>
                    <a:prstGeom prst="rect">
                      <a:avLst/>
                    </a:prstGeom>
                    <a:noFill/>
                    <a:ln>
                      <a:noFill/>
                    </a:ln>
                  </pic:spPr>
                </pic:pic>
              </a:graphicData>
            </a:graphic>
          </wp:inline>
        </w:drawing>
      </w:r>
      <w:r w:rsidRPr="005B484E">
        <w:rPr>
          <w:b/>
          <w:noProof/>
          <w:sz w:val="28"/>
          <w:szCs w:val="28"/>
        </w:rPr>
        <mc:AlternateContent>
          <mc:Choice Requires="wps">
            <w:drawing>
              <wp:anchor distT="45720" distB="45720" distL="114300" distR="114300" simplePos="0" relativeHeight="251672576" behindDoc="0" locked="0" layoutInCell="1" allowOverlap="1">
                <wp:simplePos x="0" y="0"/>
                <wp:positionH relativeFrom="column">
                  <wp:posOffset>3228340</wp:posOffset>
                </wp:positionH>
                <wp:positionV relativeFrom="paragraph">
                  <wp:posOffset>2397125</wp:posOffset>
                </wp:positionV>
                <wp:extent cx="596900" cy="273050"/>
                <wp:effectExtent l="0" t="1905" r="3810" b="127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C62" w:rsidRPr="00B0685A" w:rsidRDefault="002B3C62" w:rsidP="00FF63A5">
                            <w:pPr>
                              <w:rPr>
                                <w:b/>
                                <w:sz w:val="28"/>
                                <w:szCs w:val="28"/>
                              </w:rPr>
                            </w:pPr>
                            <w:r w:rsidRPr="00B0685A">
                              <w:rPr>
                                <w:b/>
                                <w:sz w:val="28"/>
                                <w:szCs w:val="28"/>
                              </w:rPr>
                              <w:t>ЗУ</w:t>
                            </w:r>
                            <w:r>
                              <w:rPr>
                                <w:b/>
                                <w:sz w:val="28"/>
                                <w:szCs w:val="28"/>
                              </w:rPr>
                              <w:t xml:space="preserve">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9" o:spid="_x0000_s1027" type="#_x0000_t202" style="position:absolute;left:0;text-align:left;margin-left:254.2pt;margin-top:188.75pt;width:47pt;height:2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" stroked="f">
                <v:textbox>
                  <w:txbxContent>
                    <w:p w:rsidR="002B3C62" w:rsidRPr="00B0685A" w:rsidRDefault="002B3C62" w:rsidP="00FF63A5">
                      <w:pPr>
                        <w:rPr>
                          <w:b/>
                          <w:sz w:val="28"/>
                          <w:szCs w:val="28"/>
                        </w:rPr>
                      </w:pPr>
                      <w:r w:rsidRPr="00B0685A">
                        <w:rPr>
                          <w:b/>
                          <w:sz w:val="28"/>
                          <w:szCs w:val="28"/>
                        </w:rPr>
                        <w:t>ЗУ</w:t>
                      </w:r>
                      <w:r>
                        <w:rPr>
                          <w:b/>
                          <w:sz w:val="28"/>
                          <w:szCs w:val="28"/>
                        </w:rPr>
                        <w:t xml:space="preserve"> 2</w:t>
                      </w:r>
                    </w:p>
                  </w:txbxContent>
                </v:textbox>
              </v:shape>
            </w:pict>
          </mc:Fallback>
        </mc:AlternateContent>
      </w:r>
    </w:p>
    <w:p w:rsidR="00FF63A5" w:rsidRPr="005B484E" w:rsidRDefault="00FF63A5" w:rsidP="00FF63A5">
      <w:pPr>
        <w:jc w:val="right"/>
        <w:rPr>
          <w:sz w:val="28"/>
          <w:szCs w:val="28"/>
        </w:rPr>
      </w:pPr>
      <w:r w:rsidRPr="005B484E">
        <w:rPr>
          <w:sz w:val="28"/>
          <w:szCs w:val="28"/>
        </w:rPr>
        <w:t>Таблица № 4</w:t>
      </w:r>
    </w:p>
    <w:p w:rsidR="00FF63A5" w:rsidRPr="005B484E" w:rsidRDefault="00FF63A5" w:rsidP="00FF63A5">
      <w:pPr>
        <w:widowControl w:val="0"/>
        <w:jc w:val="center"/>
        <w:rPr>
          <w:rFonts w:eastAsia="Calibri"/>
          <w:noProof/>
          <w:sz w:val="28"/>
          <w:szCs w:val="28"/>
        </w:rPr>
        <w:sectPr w:rsidR="00FF63A5" w:rsidRPr="005B484E" w:rsidSect="002B3C62">
          <w:pgSz w:w="11907" w:h="16840" w:code="9"/>
          <w:pgMar w:top="1134" w:right="567" w:bottom="1418" w:left="1418" w:header="397" w:footer="57" w:gutter="0"/>
          <w:pgNumType w:start="9"/>
          <w:cols w:space="708"/>
          <w:docGrid w:linePitch="360"/>
        </w:sectPr>
      </w:pPr>
    </w:p>
    <w:tbl>
      <w:tblPr>
        <w:tblW w:w="4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5B484E" w:rsidTr="002B3C62">
        <w:trPr>
          <w:cantSplit/>
          <w:trHeight w:hRule="exact" w:val="340"/>
          <w:tblHeader/>
          <w:jc w:val="center"/>
        </w:trPr>
        <w:tc>
          <w:tcPr>
            <w:tcW w:w="958" w:type="dxa"/>
            <w:vMerge w:val="restart"/>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 точки</w:t>
            </w:r>
          </w:p>
        </w:tc>
        <w:tc>
          <w:tcPr>
            <w:tcW w:w="3969" w:type="dxa"/>
            <w:gridSpan w:val="2"/>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Координаты</w:t>
            </w:r>
          </w:p>
        </w:tc>
      </w:tr>
      <w:tr w:rsidR="00FF63A5" w:rsidRPr="005B484E" w:rsidTr="002B3C62">
        <w:trPr>
          <w:cantSplit/>
          <w:trHeight w:hRule="exact" w:val="340"/>
          <w:tblHeader/>
          <w:jc w:val="center"/>
        </w:trPr>
        <w:tc>
          <w:tcPr>
            <w:tcW w:w="958" w:type="dxa"/>
            <w:vMerge/>
            <w:vAlign w:val="center"/>
          </w:tcPr>
          <w:p w:rsidR="00FF63A5" w:rsidRPr="005B484E" w:rsidRDefault="00FF63A5" w:rsidP="002B3C62">
            <w:pPr>
              <w:widowControl w:val="0"/>
              <w:jc w:val="center"/>
              <w:rPr>
                <w:rFonts w:eastAsia="Calibri"/>
                <w:noProof/>
                <w:sz w:val="28"/>
                <w:szCs w:val="28"/>
              </w:rPr>
            </w:pPr>
          </w:p>
        </w:tc>
        <w:tc>
          <w:tcPr>
            <w:tcW w:w="1985"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X</w:t>
            </w:r>
          </w:p>
        </w:tc>
        <w:tc>
          <w:tcPr>
            <w:tcW w:w="1984"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Y</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353263,63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4324457,83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353274,3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4324450,33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353283,16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4324454,73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353310,03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4324439,34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353354,56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4324413,84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353435,18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4324367,65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353437,36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4324371,44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353465,68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4324355,23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353470,8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353475,92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4324355,33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353479,27</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4324358,98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353489,82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4324352,94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353493,72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4324350,71</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353499,36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4324347,48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353490,18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4324324,64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353481,96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4324298,77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353473,4</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4324300,35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353470,55</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4324300,28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353469,01</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4324297,6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353462,89</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4324298,54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353462,68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4324295,38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353462,3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4324295,5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353455,79</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4324252,13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353427,62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4324249,73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353398,92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4324270,14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353408,06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4324282,99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353424,02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4324305,45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353409,78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4324315,62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353406,62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4324317,87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353381,96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4324335,39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353362,79</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4324308,48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353342,02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4324279,27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353322,87</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4324253,84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353292,61</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4324275,52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353287,28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4324279,35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353285,54</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4324280,6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353277,22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4324286,57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353282,53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4324294,04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353287,78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4324301,43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353283,46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4324304,5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353286,27</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4324308,52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353285,78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4324310,35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353284,03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4324316,88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353254,31</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4324337,94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353251,33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4324340,06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353242,53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4324354,63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353242,24</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4324358,64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353250,01</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4324371,71</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49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353231,99</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4324382,39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353237,82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4324392,14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353229,02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4324397,53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52</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353227,77</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4324398,3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53</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353224,46</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4324400,68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54</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353237,28</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4324419,9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55</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353237,65</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4324419,75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56</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353240,83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4324424,31</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57</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353240,57</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4324424,47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58</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353244,33</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4324429,6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59</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353246,52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4324429,11</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60</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353263,02</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4324451,64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Pr>
                <w:rFonts w:eastAsia="Calibri"/>
                <w:noProof/>
                <w:sz w:val="28"/>
                <w:szCs w:val="28"/>
              </w:rPr>
              <w:t>61</w:t>
            </w:r>
          </w:p>
        </w:tc>
        <w:tc>
          <w:tcPr>
            <w:tcW w:w="1985"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353259,99</w:t>
            </w:r>
          </w:p>
        </w:tc>
        <w:tc>
          <w:tcPr>
            <w:tcW w:w="1984" w:type="dxa"/>
            <w:vAlign w:val="center"/>
          </w:tcPr>
          <w:p w:rsidR="00FF63A5" w:rsidRPr="00915E88" w:rsidRDefault="00FF63A5" w:rsidP="002B3C62">
            <w:pPr>
              <w:jc w:val="center"/>
              <w:rPr>
                <w:rFonts w:eastAsia="Calibri"/>
                <w:noProof/>
                <w:sz w:val="28"/>
                <w:szCs w:val="28"/>
              </w:rPr>
            </w:pPr>
            <w:r w:rsidRPr="00915E88">
              <w:rPr>
                <w:rFonts w:eastAsia="Calibri"/>
                <w:noProof/>
                <w:sz w:val="28"/>
                <w:szCs w:val="28"/>
              </w:rPr>
              <w:t>4324453,95</w:t>
            </w:r>
          </w:p>
        </w:tc>
      </w:tr>
    </w:tbl>
    <w:p w:rsidR="00FF63A5" w:rsidRPr="005B484E" w:rsidRDefault="00FF63A5" w:rsidP="00FF63A5">
      <w:pPr>
        <w:tabs>
          <w:tab w:val="left" w:pos="17577"/>
        </w:tabs>
        <w:ind w:left="284" w:right="-1"/>
        <w:jc w:val="center"/>
        <w:rPr>
          <w:color w:val="000000"/>
          <w:sz w:val="28"/>
          <w:szCs w:val="28"/>
        </w:rPr>
        <w:sectPr w:rsidR="00FF63A5" w:rsidRPr="005B484E" w:rsidSect="002B3C62">
          <w:type w:val="continuous"/>
          <w:pgSz w:w="11907" w:h="16840" w:code="9"/>
          <w:pgMar w:top="1134" w:right="567" w:bottom="1418" w:left="1418" w:header="397" w:footer="57" w:gutter="0"/>
          <w:pgNumType w:start="9"/>
          <w:cols w:num="2" w:space="708"/>
          <w:docGrid w:linePitch="360"/>
        </w:sectPr>
      </w:pPr>
    </w:p>
    <w:p w:rsidR="00FF63A5" w:rsidRPr="005B484E" w:rsidRDefault="00FF63A5" w:rsidP="00FF63A5">
      <w:pPr>
        <w:jc w:val="right"/>
        <w:rPr>
          <w:sz w:val="28"/>
          <w:szCs w:val="28"/>
        </w:rPr>
      </w:pPr>
      <w:r w:rsidRPr="005B484E">
        <w:rPr>
          <w:sz w:val="28"/>
          <w:szCs w:val="28"/>
        </w:rPr>
        <w:t>Схема № 3</w:t>
      </w:r>
    </w:p>
    <w:p w:rsidR="00FF63A5" w:rsidRPr="005B484E" w:rsidRDefault="00FF63A5" w:rsidP="00FF63A5">
      <w:pPr>
        <w:jc w:val="center"/>
        <w:rPr>
          <w:b/>
          <w:sz w:val="28"/>
          <w:szCs w:val="28"/>
        </w:rPr>
      </w:pPr>
      <w:r w:rsidRPr="005B484E">
        <w:rPr>
          <w:b/>
          <w:noProof/>
          <w:sz w:val="28"/>
          <w:szCs w:val="28"/>
        </w:rPr>
        <mc:AlternateContent>
          <mc:Choice Requires="wps">
            <w:drawing>
              <wp:anchor distT="45720" distB="45720" distL="114300" distR="114300" simplePos="0" relativeHeight="251673600" behindDoc="0" locked="0" layoutInCell="1" allowOverlap="1">
                <wp:simplePos x="0" y="0"/>
                <wp:positionH relativeFrom="column">
                  <wp:posOffset>1910715</wp:posOffset>
                </wp:positionH>
                <wp:positionV relativeFrom="paragraph">
                  <wp:posOffset>2385060</wp:posOffset>
                </wp:positionV>
                <wp:extent cx="596900" cy="273050"/>
                <wp:effectExtent l="0" t="2540" r="0" b="635"/>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C62" w:rsidRPr="00B0685A" w:rsidRDefault="002B3C62" w:rsidP="00FF63A5">
                            <w:pPr>
                              <w:rPr>
                                <w:b/>
                                <w:sz w:val="28"/>
                                <w:szCs w:val="28"/>
                              </w:rPr>
                            </w:pPr>
                            <w:r w:rsidRPr="00B0685A">
                              <w:rPr>
                                <w:b/>
                                <w:sz w:val="28"/>
                                <w:szCs w:val="28"/>
                              </w:rPr>
                              <w:t>ЗУ</w:t>
                            </w:r>
                            <w:r>
                              <w:rPr>
                                <w:b/>
                                <w:sz w:val="28"/>
                                <w:szCs w:val="28"/>
                              </w:rPr>
                              <w:t xml:space="preserve">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8" o:spid="_x0000_s1028" type="#_x0000_t202" style="position:absolute;left:0;text-align:left;margin-left:150.45pt;margin-top:187.8pt;width:47pt;height:2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" stroked="f">
                <v:textbox>
                  <w:txbxContent>
                    <w:p w:rsidR="002B3C62" w:rsidRPr="00B0685A" w:rsidRDefault="002B3C62" w:rsidP="00FF63A5">
                      <w:pPr>
                        <w:rPr>
                          <w:b/>
                          <w:sz w:val="28"/>
                          <w:szCs w:val="28"/>
                        </w:rPr>
                      </w:pPr>
                      <w:r w:rsidRPr="00B0685A">
                        <w:rPr>
                          <w:b/>
                          <w:sz w:val="28"/>
                          <w:szCs w:val="28"/>
                        </w:rPr>
                        <w:t>ЗУ</w:t>
                      </w:r>
                      <w:r>
                        <w:rPr>
                          <w:b/>
                          <w:sz w:val="28"/>
                          <w:szCs w:val="28"/>
                        </w:rPr>
                        <w:t xml:space="preserve"> 3</w:t>
                      </w:r>
                    </w:p>
                  </w:txbxContent>
                </v:textbox>
              </v:shape>
            </w:pict>
          </mc:Fallback>
        </mc:AlternateContent>
      </w:r>
      <w:r w:rsidRPr="00915E88">
        <w:rPr>
          <w:b/>
          <w:noProof/>
          <w:sz w:val="28"/>
          <w:szCs w:val="28"/>
        </w:rPr>
        <w:drawing>
          <wp:inline distT="0" distB="0" distL="0" distR="0">
            <wp:extent cx="6290310" cy="600646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0310" cy="6006465"/>
                    </a:xfrm>
                    <a:prstGeom prst="rect">
                      <a:avLst/>
                    </a:prstGeom>
                    <a:noFill/>
                    <a:ln>
                      <a:noFill/>
                    </a:ln>
                  </pic:spPr>
                </pic:pic>
              </a:graphicData>
            </a:graphic>
          </wp:inline>
        </w:drawing>
      </w:r>
    </w:p>
    <w:p w:rsidR="00FF63A5" w:rsidRPr="005B484E" w:rsidRDefault="00FF63A5" w:rsidP="00FF63A5">
      <w:pPr>
        <w:jc w:val="right"/>
        <w:rPr>
          <w:sz w:val="28"/>
          <w:szCs w:val="28"/>
        </w:rPr>
      </w:pPr>
      <w:r w:rsidRPr="005B484E">
        <w:rPr>
          <w:sz w:val="28"/>
          <w:szCs w:val="28"/>
        </w:rPr>
        <w:t>Таблица № 5</w:t>
      </w:r>
    </w:p>
    <w:p w:rsidR="00FF63A5" w:rsidRPr="005B484E" w:rsidRDefault="00FF63A5" w:rsidP="00FF63A5">
      <w:pPr>
        <w:widowControl w:val="0"/>
        <w:jc w:val="center"/>
        <w:rPr>
          <w:rFonts w:eastAsia="Calibri"/>
          <w:noProof/>
          <w:sz w:val="28"/>
          <w:szCs w:val="28"/>
        </w:rPr>
        <w:sectPr w:rsidR="00FF63A5" w:rsidRPr="005B484E" w:rsidSect="002B3C62">
          <w:pgSz w:w="11907" w:h="16840" w:code="9"/>
          <w:pgMar w:top="1134" w:right="567" w:bottom="1418" w:left="1418" w:header="397" w:footer="57" w:gutter="0"/>
          <w:cols w:space="708"/>
          <w:docGrid w:linePitch="360"/>
        </w:sectPr>
      </w:pPr>
    </w:p>
    <w:tbl>
      <w:tblPr>
        <w:tblW w:w="4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5B484E" w:rsidTr="002B3C62">
        <w:trPr>
          <w:cantSplit/>
          <w:trHeight w:hRule="exact" w:val="340"/>
          <w:tblHeader/>
          <w:jc w:val="center"/>
        </w:trPr>
        <w:tc>
          <w:tcPr>
            <w:tcW w:w="958" w:type="dxa"/>
            <w:vMerge w:val="restart"/>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 точки</w:t>
            </w:r>
          </w:p>
        </w:tc>
        <w:tc>
          <w:tcPr>
            <w:tcW w:w="3969" w:type="dxa"/>
            <w:gridSpan w:val="2"/>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Координаты</w:t>
            </w:r>
          </w:p>
        </w:tc>
      </w:tr>
      <w:tr w:rsidR="00FF63A5" w:rsidRPr="005B484E" w:rsidTr="002B3C62">
        <w:trPr>
          <w:cantSplit/>
          <w:trHeight w:hRule="exact" w:val="340"/>
          <w:tblHeader/>
          <w:jc w:val="center"/>
        </w:trPr>
        <w:tc>
          <w:tcPr>
            <w:tcW w:w="958" w:type="dxa"/>
            <w:vMerge/>
            <w:vAlign w:val="center"/>
          </w:tcPr>
          <w:p w:rsidR="00FF63A5" w:rsidRPr="005B484E" w:rsidRDefault="00FF63A5" w:rsidP="002B3C62">
            <w:pPr>
              <w:widowControl w:val="0"/>
              <w:jc w:val="center"/>
              <w:rPr>
                <w:rFonts w:eastAsia="Calibri"/>
                <w:noProof/>
                <w:sz w:val="28"/>
                <w:szCs w:val="28"/>
              </w:rPr>
            </w:pPr>
          </w:p>
        </w:tc>
        <w:tc>
          <w:tcPr>
            <w:tcW w:w="1985"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X</w:t>
            </w:r>
          </w:p>
        </w:tc>
        <w:tc>
          <w:tcPr>
            <w:tcW w:w="1984"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Y</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353372,92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4324227,73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353417,4</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4324253,39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353419,24</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4324255,69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353398,92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4324270,14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353408,06</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4324282,99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6</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353424,02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4324305,45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7</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353406,62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4324317,87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8</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353382,07</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4324335,31</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9</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353381,96</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4324335,39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10</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353362,79</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4324308,48</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11</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353342,02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4324279,27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12</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353327,66</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4324260,2</w:t>
            </w:r>
          </w:p>
        </w:tc>
      </w:tr>
    </w:tbl>
    <w:p w:rsidR="00FF63A5" w:rsidRPr="005B484E" w:rsidRDefault="00FF63A5" w:rsidP="00FF63A5">
      <w:pPr>
        <w:tabs>
          <w:tab w:val="left" w:pos="17577"/>
        </w:tabs>
        <w:ind w:left="284" w:right="-1"/>
        <w:rPr>
          <w:color w:val="000000"/>
          <w:sz w:val="28"/>
          <w:szCs w:val="28"/>
        </w:rPr>
        <w:sectPr w:rsidR="00FF63A5" w:rsidRPr="005B484E" w:rsidSect="002B3C62">
          <w:type w:val="continuous"/>
          <w:pgSz w:w="11907" w:h="16840" w:code="9"/>
          <w:pgMar w:top="1134" w:right="567" w:bottom="1418" w:left="1418" w:header="397" w:footer="57" w:gutter="0"/>
          <w:cols w:num="2" w:space="708"/>
          <w:docGrid w:linePitch="360"/>
        </w:sectPr>
      </w:pPr>
    </w:p>
    <w:p w:rsidR="00FF63A5" w:rsidRPr="005B484E" w:rsidRDefault="00FF63A5" w:rsidP="00FF63A5">
      <w:pPr>
        <w:tabs>
          <w:tab w:val="left" w:pos="17577"/>
        </w:tabs>
        <w:ind w:right="-1"/>
        <w:rPr>
          <w:color w:val="000000"/>
          <w:sz w:val="28"/>
          <w:szCs w:val="28"/>
        </w:rPr>
        <w:sectPr w:rsidR="00FF63A5" w:rsidRPr="005B484E" w:rsidSect="002B3C62">
          <w:type w:val="continuous"/>
          <w:pgSz w:w="11907" w:h="16840" w:code="9"/>
          <w:pgMar w:top="1134" w:right="567" w:bottom="1418" w:left="1418" w:header="397" w:footer="57" w:gutter="0"/>
          <w:cols w:space="708"/>
          <w:docGrid w:linePitch="360"/>
        </w:sectPr>
      </w:pPr>
    </w:p>
    <w:p w:rsidR="00FF63A5" w:rsidRPr="005B484E" w:rsidRDefault="00FF63A5" w:rsidP="00FF63A5">
      <w:pPr>
        <w:jc w:val="right"/>
        <w:rPr>
          <w:sz w:val="28"/>
          <w:szCs w:val="28"/>
        </w:rPr>
      </w:pPr>
      <w:r w:rsidRPr="005B484E">
        <w:rPr>
          <w:sz w:val="28"/>
          <w:szCs w:val="28"/>
        </w:rPr>
        <w:t>Схема № 4</w:t>
      </w:r>
    </w:p>
    <w:p w:rsidR="00FF63A5" w:rsidRPr="005B484E" w:rsidRDefault="00FF63A5" w:rsidP="00FF63A5">
      <w:pPr>
        <w:jc w:val="center"/>
        <w:rPr>
          <w:b/>
          <w:sz w:val="28"/>
          <w:szCs w:val="28"/>
        </w:rPr>
      </w:pPr>
      <w:r w:rsidRPr="005B484E">
        <w:rPr>
          <w:noProof/>
          <w:sz w:val="28"/>
          <w:szCs w:val="28"/>
        </w:rPr>
        <mc:AlternateContent>
          <mc:Choice Requires="wps">
            <w:drawing>
              <wp:anchor distT="45720" distB="45720" distL="114300" distR="114300" simplePos="0" relativeHeight="251674624" behindDoc="0" locked="0" layoutInCell="1" allowOverlap="1">
                <wp:simplePos x="0" y="0"/>
                <wp:positionH relativeFrom="column">
                  <wp:posOffset>1002665</wp:posOffset>
                </wp:positionH>
                <wp:positionV relativeFrom="paragraph">
                  <wp:posOffset>2574925</wp:posOffset>
                </wp:positionV>
                <wp:extent cx="596900" cy="273050"/>
                <wp:effectExtent l="2540" t="0" r="635" b="3175"/>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C62" w:rsidRPr="00B0685A" w:rsidRDefault="002B3C62" w:rsidP="00FF63A5">
                            <w:pPr>
                              <w:rPr>
                                <w:b/>
                                <w:sz w:val="28"/>
                                <w:szCs w:val="28"/>
                              </w:rPr>
                            </w:pPr>
                            <w:r w:rsidRPr="00B0685A">
                              <w:rPr>
                                <w:b/>
                                <w:sz w:val="28"/>
                                <w:szCs w:val="28"/>
                              </w:rPr>
                              <w:t>ЗУ</w:t>
                            </w:r>
                            <w:r>
                              <w:rPr>
                                <w:b/>
                                <w:sz w:val="28"/>
                                <w:szCs w:val="28"/>
                              </w:rPr>
                              <w:t xml:space="preserve">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7" o:spid="_x0000_s1029" type="#_x0000_t202" style="position:absolute;left:0;text-align:left;margin-left:78.95pt;margin-top:202.75pt;width:47pt;height:2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" stroked="f">
                <v:textbox>
                  <w:txbxContent>
                    <w:p w:rsidR="002B3C62" w:rsidRPr="00B0685A" w:rsidRDefault="002B3C62" w:rsidP="00FF63A5">
                      <w:pPr>
                        <w:rPr>
                          <w:b/>
                          <w:sz w:val="28"/>
                          <w:szCs w:val="28"/>
                        </w:rPr>
                      </w:pPr>
                      <w:r w:rsidRPr="00B0685A">
                        <w:rPr>
                          <w:b/>
                          <w:sz w:val="28"/>
                          <w:szCs w:val="28"/>
                        </w:rPr>
                        <w:t>ЗУ</w:t>
                      </w:r>
                      <w:r>
                        <w:rPr>
                          <w:b/>
                          <w:sz w:val="28"/>
                          <w:szCs w:val="28"/>
                        </w:rPr>
                        <w:t xml:space="preserve"> 4</w:t>
                      </w:r>
                    </w:p>
                  </w:txbxContent>
                </v:textbox>
              </v:shape>
            </w:pict>
          </mc:Fallback>
        </mc:AlternateContent>
      </w:r>
      <w:r w:rsidRPr="00915E88">
        <w:rPr>
          <w:b/>
          <w:noProof/>
          <w:sz w:val="28"/>
          <w:szCs w:val="28"/>
        </w:rPr>
        <w:drawing>
          <wp:inline distT="0" distB="0" distL="0" distR="0">
            <wp:extent cx="6306185" cy="6038215"/>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06185" cy="6038215"/>
                    </a:xfrm>
                    <a:prstGeom prst="rect">
                      <a:avLst/>
                    </a:prstGeom>
                    <a:noFill/>
                    <a:ln>
                      <a:noFill/>
                    </a:ln>
                  </pic:spPr>
                </pic:pic>
              </a:graphicData>
            </a:graphic>
          </wp:inline>
        </w:drawing>
      </w:r>
    </w:p>
    <w:p w:rsidR="00FF63A5" w:rsidRPr="005B484E" w:rsidRDefault="00FF63A5" w:rsidP="00FF63A5">
      <w:pPr>
        <w:jc w:val="right"/>
        <w:rPr>
          <w:sz w:val="28"/>
          <w:szCs w:val="28"/>
        </w:rPr>
      </w:pPr>
      <w:r w:rsidRPr="005B484E">
        <w:rPr>
          <w:sz w:val="28"/>
          <w:szCs w:val="28"/>
        </w:rPr>
        <w:t>Таблица № 6</w:t>
      </w:r>
    </w:p>
    <w:p w:rsidR="00FF63A5" w:rsidRPr="005B484E" w:rsidRDefault="00FF63A5" w:rsidP="00FF63A5">
      <w:pPr>
        <w:widowControl w:val="0"/>
        <w:jc w:val="center"/>
        <w:rPr>
          <w:rFonts w:eastAsia="Calibri"/>
          <w:noProof/>
          <w:sz w:val="28"/>
          <w:szCs w:val="28"/>
        </w:rPr>
        <w:sectPr w:rsidR="00FF63A5" w:rsidRPr="005B484E" w:rsidSect="002B3C62">
          <w:headerReference w:type="default" r:id="rId23"/>
          <w:pgSz w:w="11907" w:h="16840" w:code="9"/>
          <w:pgMar w:top="1134" w:right="567" w:bottom="1418" w:left="1418" w:header="397" w:footer="57" w:gutter="0"/>
          <w:cols w:space="708"/>
          <w:docGrid w:linePitch="360"/>
        </w:sectPr>
      </w:pPr>
    </w:p>
    <w:tbl>
      <w:tblPr>
        <w:tblW w:w="4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5B484E" w:rsidTr="002B3C62">
        <w:trPr>
          <w:cantSplit/>
          <w:trHeight w:hRule="exact" w:val="340"/>
          <w:tblHeader/>
          <w:jc w:val="center"/>
        </w:trPr>
        <w:tc>
          <w:tcPr>
            <w:tcW w:w="958" w:type="dxa"/>
            <w:vMerge w:val="restart"/>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 точки</w:t>
            </w:r>
          </w:p>
        </w:tc>
        <w:tc>
          <w:tcPr>
            <w:tcW w:w="3969" w:type="dxa"/>
            <w:gridSpan w:val="2"/>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Координаты</w:t>
            </w:r>
          </w:p>
        </w:tc>
      </w:tr>
      <w:tr w:rsidR="00FF63A5" w:rsidRPr="005B484E" w:rsidTr="002B3C62">
        <w:trPr>
          <w:cantSplit/>
          <w:trHeight w:hRule="exact" w:val="340"/>
          <w:tblHeader/>
          <w:jc w:val="center"/>
        </w:trPr>
        <w:tc>
          <w:tcPr>
            <w:tcW w:w="958" w:type="dxa"/>
            <w:vMerge/>
            <w:vAlign w:val="center"/>
          </w:tcPr>
          <w:p w:rsidR="00FF63A5" w:rsidRPr="005B484E" w:rsidRDefault="00FF63A5" w:rsidP="002B3C62">
            <w:pPr>
              <w:widowControl w:val="0"/>
              <w:jc w:val="center"/>
              <w:rPr>
                <w:rFonts w:eastAsia="Calibri"/>
                <w:noProof/>
                <w:sz w:val="28"/>
                <w:szCs w:val="28"/>
              </w:rPr>
            </w:pPr>
          </w:p>
        </w:tc>
        <w:tc>
          <w:tcPr>
            <w:tcW w:w="1985"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X</w:t>
            </w:r>
          </w:p>
        </w:tc>
        <w:tc>
          <w:tcPr>
            <w:tcW w:w="1984" w:type="dxa"/>
            <w:vAlign w:val="center"/>
          </w:tcPr>
          <w:p w:rsidR="00FF63A5" w:rsidRPr="005B484E" w:rsidRDefault="00FF63A5" w:rsidP="002B3C62">
            <w:pPr>
              <w:widowControl w:val="0"/>
              <w:jc w:val="center"/>
              <w:rPr>
                <w:rFonts w:eastAsia="Calibri"/>
                <w:noProof/>
                <w:sz w:val="28"/>
                <w:szCs w:val="28"/>
              </w:rPr>
            </w:pPr>
            <w:r w:rsidRPr="005B484E">
              <w:rPr>
                <w:rFonts w:eastAsia="Calibri"/>
                <w:noProof/>
                <w:sz w:val="28"/>
                <w:szCs w:val="28"/>
              </w:rPr>
              <w:t>Y</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353377,92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4324215,2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2</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353430,92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4324242,65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3</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353454,77</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4324245,37</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4</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353455,71</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4324251,6</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5</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353455,79</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4324252,13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6</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353427,62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4324249,73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7</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353419,24</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4324255,69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8</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353417,4</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4324253,39</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9</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353372,92</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4324227,73</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10</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353327,66</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4324260,2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11</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353322,87</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4324253,84</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12</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353338,91</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4324242,35</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13</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353340,07</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4324241,52</w:t>
            </w:r>
          </w:p>
        </w:tc>
      </w:tr>
      <w:tr w:rsidR="00FF63A5" w:rsidRPr="005B484E" w:rsidTr="002B3C62">
        <w:trPr>
          <w:cantSplit/>
          <w:trHeight w:hRule="exact" w:val="340"/>
          <w:jc w:val="center"/>
        </w:trPr>
        <w:tc>
          <w:tcPr>
            <w:tcW w:w="958" w:type="dxa"/>
          </w:tcPr>
          <w:p w:rsidR="00FF63A5" w:rsidRPr="005B484E" w:rsidRDefault="00FF63A5" w:rsidP="002B3C62">
            <w:pPr>
              <w:rPr>
                <w:rFonts w:eastAsia="Calibri"/>
                <w:noProof/>
                <w:sz w:val="28"/>
                <w:szCs w:val="28"/>
              </w:rPr>
            </w:pPr>
            <w:r w:rsidRPr="005B484E">
              <w:rPr>
                <w:rFonts w:eastAsia="Calibri"/>
                <w:noProof/>
                <w:sz w:val="28"/>
                <w:szCs w:val="28"/>
              </w:rPr>
              <w:t>14</w:t>
            </w:r>
          </w:p>
        </w:tc>
        <w:tc>
          <w:tcPr>
            <w:tcW w:w="1985"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353357,55</w:t>
            </w:r>
          </w:p>
        </w:tc>
        <w:tc>
          <w:tcPr>
            <w:tcW w:w="1984" w:type="dxa"/>
            <w:vAlign w:val="center"/>
          </w:tcPr>
          <w:p w:rsidR="00FF63A5" w:rsidRPr="005B484E" w:rsidRDefault="00FF63A5" w:rsidP="002B3C62">
            <w:pPr>
              <w:jc w:val="center"/>
              <w:rPr>
                <w:rFonts w:eastAsia="Calibri"/>
                <w:noProof/>
                <w:sz w:val="28"/>
                <w:szCs w:val="28"/>
              </w:rPr>
            </w:pPr>
            <w:r w:rsidRPr="005B484E">
              <w:rPr>
                <w:rFonts w:eastAsia="Calibri"/>
                <w:noProof/>
                <w:sz w:val="28"/>
                <w:szCs w:val="28"/>
              </w:rPr>
              <w:t>4324229,01</w:t>
            </w:r>
          </w:p>
        </w:tc>
      </w:tr>
    </w:tbl>
    <w:p w:rsidR="00FF63A5" w:rsidRPr="005B484E" w:rsidRDefault="00FF63A5" w:rsidP="00FF63A5">
      <w:pPr>
        <w:tabs>
          <w:tab w:val="left" w:pos="17577"/>
        </w:tabs>
        <w:ind w:left="284" w:right="-1"/>
        <w:jc w:val="center"/>
        <w:rPr>
          <w:color w:val="000000"/>
          <w:sz w:val="28"/>
          <w:szCs w:val="28"/>
        </w:rPr>
        <w:sectPr w:rsidR="00FF63A5" w:rsidRPr="005B484E" w:rsidSect="002B3C62">
          <w:type w:val="continuous"/>
          <w:pgSz w:w="11907" w:h="16840" w:code="9"/>
          <w:pgMar w:top="1134" w:right="567" w:bottom="1418" w:left="1418" w:header="397" w:footer="57" w:gutter="0"/>
          <w:cols w:num="2" w:space="708"/>
          <w:docGrid w:linePitch="360"/>
        </w:sectPr>
      </w:pPr>
    </w:p>
    <w:p w:rsidR="00FF63A5" w:rsidRPr="005B484E" w:rsidRDefault="00FF63A5" w:rsidP="00FF63A5">
      <w:pPr>
        <w:tabs>
          <w:tab w:val="left" w:pos="17577"/>
        </w:tabs>
        <w:ind w:left="284" w:right="-1"/>
        <w:jc w:val="center"/>
        <w:rPr>
          <w:color w:val="000000"/>
          <w:sz w:val="28"/>
          <w:szCs w:val="28"/>
        </w:rPr>
        <w:sectPr w:rsidR="00FF63A5" w:rsidRPr="005B484E" w:rsidSect="002B3C62">
          <w:headerReference w:type="default" r:id="rId24"/>
          <w:type w:val="continuous"/>
          <w:pgSz w:w="11907" w:h="16840" w:code="9"/>
          <w:pgMar w:top="1134" w:right="567" w:bottom="1418" w:left="1418" w:header="397" w:footer="57" w:gutter="0"/>
          <w:cols w:num="2" w:space="708"/>
          <w:docGrid w:linePitch="360"/>
        </w:sectPr>
      </w:pPr>
    </w:p>
    <w:p w:rsidR="00FF63A5" w:rsidRDefault="00FF63A5" w:rsidP="00FF63A5">
      <w:pPr>
        <w:pBdr>
          <w:top w:val="none" w:sz="0" w:space="0" w:color="auto"/>
          <w:left w:val="none" w:sz="0" w:space="0" w:color="auto"/>
          <w:bottom w:val="none" w:sz="0" w:space="0" w:color="auto"/>
          <w:right w:val="none" w:sz="0" w:space="0" w:color="auto"/>
          <w:between w:val="none" w:sz="0" w:space="0" w:color="auto"/>
        </w:pBdr>
        <w:spacing w:line="276" w:lineRule="auto"/>
        <w:jc w:val="center"/>
        <w:outlineLvl w:val="0"/>
        <w:rPr>
          <w:b/>
          <w:bCs/>
          <w:sz w:val="28"/>
          <w:szCs w:val="28"/>
        </w:rPr>
      </w:pPr>
      <w:r w:rsidRPr="005B484E">
        <w:rPr>
          <w:b/>
          <w:bCs/>
          <w:sz w:val="28"/>
          <w:szCs w:val="28"/>
        </w:rPr>
        <w:t xml:space="preserve">Сведения об </w:t>
      </w:r>
      <w:r>
        <w:rPr>
          <w:b/>
          <w:bCs/>
          <w:sz w:val="28"/>
          <w:szCs w:val="28"/>
        </w:rPr>
        <w:t>устанавливаемых сервитутах</w:t>
      </w:r>
    </w:p>
    <w:p w:rsidR="00FF63A5" w:rsidRDefault="00FF63A5" w:rsidP="00FF63A5">
      <w:pPr>
        <w:ind w:left="720"/>
        <w:jc w:val="right"/>
        <w:outlineLvl w:val="0"/>
        <w:rPr>
          <w:bCs/>
          <w:sz w:val="28"/>
          <w:szCs w:val="28"/>
        </w:rPr>
      </w:pPr>
      <w:r>
        <w:rPr>
          <w:bCs/>
          <w:sz w:val="28"/>
          <w:szCs w:val="28"/>
        </w:rPr>
        <w:t>Таблица № 7</w:t>
      </w:r>
    </w:p>
    <w:p w:rsidR="00FF63A5" w:rsidRPr="00915E88" w:rsidRDefault="00FF63A5" w:rsidP="00FF63A5">
      <w:pPr>
        <w:ind w:left="720"/>
        <w:jc w:val="right"/>
        <w:outlineLvl w:val="0"/>
        <w:rPr>
          <w:bCs/>
          <w:sz w:val="28"/>
          <w:szCs w:val="28"/>
        </w:rPr>
      </w:pPr>
    </w:p>
    <w:tbl>
      <w:tblPr>
        <w:tblW w:w="14458" w:type="dxa"/>
        <w:tblInd w:w="392" w:type="dxa"/>
        <w:tblLayout w:type="fixed"/>
        <w:tblLook w:val="00A0" w:firstRow="1" w:lastRow="0" w:firstColumn="1" w:lastColumn="0" w:noHBand="0" w:noVBand="0"/>
      </w:tblPr>
      <w:tblGrid>
        <w:gridCol w:w="1547"/>
        <w:gridCol w:w="12911"/>
      </w:tblGrid>
      <w:tr w:rsidR="00FF63A5" w:rsidRPr="005B484E" w:rsidTr="002B3C62">
        <w:trPr>
          <w:trHeight w:val="693"/>
        </w:trPr>
        <w:tc>
          <w:tcPr>
            <w:tcW w:w="1547" w:type="dxa"/>
            <w:tcBorders>
              <w:top w:val="single" w:sz="4" w:space="0" w:color="auto"/>
              <w:left w:val="single" w:sz="4" w:space="0" w:color="auto"/>
              <w:bottom w:val="single" w:sz="4" w:space="0" w:color="auto"/>
              <w:right w:val="single" w:sz="4" w:space="0" w:color="auto"/>
            </w:tcBorders>
          </w:tcPr>
          <w:p w:rsidR="00FF63A5" w:rsidRPr="005B484E" w:rsidRDefault="00FF63A5" w:rsidP="002B3C62">
            <w:pPr>
              <w:jc w:val="center"/>
              <w:rPr>
                <w:color w:val="000000"/>
                <w:sz w:val="28"/>
                <w:szCs w:val="28"/>
              </w:rPr>
            </w:pPr>
            <w:r w:rsidRPr="005B484E">
              <w:rPr>
                <w:color w:val="000000"/>
                <w:sz w:val="28"/>
                <w:szCs w:val="28"/>
              </w:rPr>
              <w:t xml:space="preserve">Условный </w:t>
            </w:r>
            <w:r>
              <w:rPr>
                <w:color w:val="000000"/>
                <w:sz w:val="28"/>
                <w:szCs w:val="28"/>
              </w:rPr>
              <w:t xml:space="preserve">номер </w:t>
            </w:r>
            <w:r w:rsidRPr="005B484E">
              <w:rPr>
                <w:color w:val="000000"/>
                <w:sz w:val="28"/>
                <w:szCs w:val="28"/>
              </w:rPr>
              <w:t>на чертеже</w:t>
            </w:r>
          </w:p>
        </w:tc>
        <w:tc>
          <w:tcPr>
            <w:tcW w:w="12911" w:type="dxa"/>
            <w:tcBorders>
              <w:top w:val="single" w:sz="4" w:space="0" w:color="auto"/>
              <w:left w:val="nil"/>
              <w:bottom w:val="single" w:sz="4" w:space="0" w:color="auto"/>
              <w:right w:val="single" w:sz="4" w:space="0" w:color="auto"/>
            </w:tcBorders>
            <w:vAlign w:val="center"/>
          </w:tcPr>
          <w:p w:rsidR="00FF63A5" w:rsidRPr="005B484E" w:rsidRDefault="00FF63A5" w:rsidP="002B3C62">
            <w:pPr>
              <w:pStyle w:val="S2"/>
              <w:tabs>
                <w:tab w:val="left" w:pos="2975"/>
              </w:tabs>
              <w:ind w:right="35" w:firstLine="0"/>
              <w:jc w:val="center"/>
              <w:rPr>
                <w:color w:val="000000"/>
                <w:szCs w:val="28"/>
              </w:rPr>
            </w:pPr>
            <w:r w:rsidRPr="003C061B">
              <w:rPr>
                <w:color w:val="000000"/>
                <w:szCs w:val="28"/>
              </w:rPr>
              <w:t>Цели установления публичного сервитута</w:t>
            </w:r>
            <w:r>
              <w:rPr>
                <w:color w:val="000000"/>
                <w:szCs w:val="28"/>
              </w:rPr>
              <w:t>*</w:t>
            </w:r>
          </w:p>
        </w:tc>
      </w:tr>
      <w:tr w:rsidR="00FF63A5" w:rsidRPr="005B484E"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blHeader/>
        </w:trPr>
        <w:tc>
          <w:tcPr>
            <w:tcW w:w="1547" w:type="dxa"/>
            <w:tcBorders>
              <w:bottom w:val="single" w:sz="4" w:space="0" w:color="000000"/>
            </w:tcBorders>
            <w:shd w:val="clear" w:color="auto" w:fill="auto"/>
            <w:noWrap/>
          </w:tcPr>
          <w:p w:rsidR="00FF63A5" w:rsidRPr="005B484E" w:rsidRDefault="00FF63A5" w:rsidP="002B3C62">
            <w:pPr>
              <w:jc w:val="center"/>
              <w:rPr>
                <w:sz w:val="28"/>
                <w:szCs w:val="28"/>
              </w:rPr>
            </w:pPr>
            <w:r w:rsidRPr="005B484E">
              <w:rPr>
                <w:sz w:val="28"/>
                <w:szCs w:val="28"/>
              </w:rPr>
              <w:t>1</w:t>
            </w:r>
          </w:p>
        </w:tc>
        <w:tc>
          <w:tcPr>
            <w:tcW w:w="12911" w:type="dxa"/>
            <w:tcBorders>
              <w:bottom w:val="single" w:sz="4" w:space="0" w:color="000000"/>
            </w:tcBorders>
            <w:shd w:val="clear" w:color="auto" w:fill="auto"/>
            <w:noWrap/>
          </w:tcPr>
          <w:p w:rsidR="00FF63A5" w:rsidRPr="005B484E" w:rsidRDefault="00FF63A5" w:rsidP="002B3C62">
            <w:pPr>
              <w:pStyle w:val="S2"/>
              <w:ind w:left="142" w:firstLine="0"/>
              <w:jc w:val="center"/>
              <w:rPr>
                <w:szCs w:val="28"/>
              </w:rPr>
            </w:pPr>
            <w:r>
              <w:rPr>
                <w:szCs w:val="28"/>
              </w:rPr>
              <w:t>2</w:t>
            </w:r>
          </w:p>
        </w:tc>
      </w:tr>
      <w:tr w:rsidR="00FF63A5" w:rsidRPr="005B484E"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1533"/>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3A5" w:rsidRPr="005B484E" w:rsidRDefault="00FF63A5" w:rsidP="002B3C62">
            <w:pPr>
              <w:spacing w:line="240" w:lineRule="atLeast"/>
              <w:jc w:val="center"/>
              <w:rPr>
                <w:sz w:val="28"/>
                <w:szCs w:val="28"/>
              </w:rPr>
            </w:pPr>
            <w:r>
              <w:rPr>
                <w:sz w:val="28"/>
                <w:szCs w:val="28"/>
              </w:rPr>
              <w:t>1</w:t>
            </w:r>
          </w:p>
        </w:tc>
        <w:tc>
          <w:tcPr>
            <w:tcW w:w="129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3A5" w:rsidRPr="003C061B" w:rsidRDefault="00FF63A5" w:rsidP="002B3C62">
            <w:pPr>
              <w:autoSpaceDE w:val="0"/>
              <w:autoSpaceDN w:val="0"/>
              <w:adjustRightInd w:val="0"/>
              <w:jc w:val="both"/>
              <w:rPr>
                <w:rFonts w:eastAsia="Calibri"/>
                <w:sz w:val="28"/>
                <w:szCs w:val="28"/>
              </w:rPr>
            </w:pPr>
            <w:r>
              <w:rPr>
                <w:rFonts w:eastAsia="Calibri"/>
                <w:sz w:val="28"/>
                <w:szCs w:val="28"/>
              </w:rPr>
              <w:t>Для использования земельных участков и (или) земель для строительства, реконструкции, эксплуатации, капитального ремонта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трубопроводов для продуктов переработки нефти и газа, их неотъемлемых технологических частей, если указанные объекты являются объектами федерального, регионального или местного значения, либо необходимы для оказания услуг связи, организации электро-, газо-, тепло-, водоснабжения населения и водоотведения, подключения (технологического присоединения) к сетям инженерно-технического обеспечения, либо переносятся в связи с изъятием земельных участков, на которых они ранее располагались, для государственных или муниципальных нужд (далее также - инженерные сооружения)</w:t>
            </w:r>
          </w:p>
        </w:tc>
      </w:tr>
      <w:tr w:rsidR="00FF63A5" w:rsidRPr="005B484E" w:rsidTr="002B3C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5" w:type="dxa"/>
            <w:right w:w="55" w:type="dxa"/>
          </w:tblCellMar>
          <w:tblLook w:val="0000" w:firstRow="0" w:lastRow="0" w:firstColumn="0" w:lastColumn="0" w:noHBand="0" w:noVBand="0"/>
        </w:tblPrEx>
        <w:trPr>
          <w:trHeight w:val="502"/>
        </w:trPr>
        <w:tc>
          <w:tcPr>
            <w:tcW w:w="1547" w:type="dxa"/>
            <w:tcBorders>
              <w:top w:val="single" w:sz="4" w:space="0" w:color="auto"/>
              <w:left w:val="nil"/>
              <w:bottom w:val="nil"/>
              <w:right w:val="nil"/>
            </w:tcBorders>
            <w:shd w:val="clear" w:color="auto" w:fill="auto"/>
            <w:noWrap/>
          </w:tcPr>
          <w:p w:rsidR="00FF63A5" w:rsidRDefault="00FF63A5" w:rsidP="002B3C62">
            <w:pPr>
              <w:spacing w:line="240" w:lineRule="atLeast"/>
              <w:jc w:val="center"/>
              <w:rPr>
                <w:sz w:val="28"/>
                <w:szCs w:val="28"/>
              </w:rPr>
            </w:pPr>
            <w:r>
              <w:rPr>
                <w:sz w:val="28"/>
                <w:szCs w:val="28"/>
              </w:rPr>
              <w:t>*</w:t>
            </w:r>
          </w:p>
        </w:tc>
        <w:tc>
          <w:tcPr>
            <w:tcW w:w="12911" w:type="dxa"/>
            <w:tcBorders>
              <w:top w:val="single" w:sz="4" w:space="0" w:color="auto"/>
              <w:left w:val="nil"/>
              <w:bottom w:val="nil"/>
              <w:right w:val="nil"/>
            </w:tcBorders>
            <w:shd w:val="clear" w:color="auto" w:fill="auto"/>
            <w:noWrap/>
          </w:tcPr>
          <w:p w:rsidR="00FF63A5" w:rsidRPr="005B484E" w:rsidRDefault="00FF63A5" w:rsidP="002B3C62">
            <w:pPr>
              <w:spacing w:line="240" w:lineRule="atLeast"/>
              <w:rPr>
                <w:sz w:val="28"/>
                <w:szCs w:val="28"/>
              </w:rPr>
            </w:pPr>
            <w:r>
              <w:rPr>
                <w:sz w:val="28"/>
                <w:szCs w:val="28"/>
              </w:rPr>
              <w:t>Цели установления сервитута указаны в соответствии со ст. 23 Земельного Кодекса Российской Федерации</w:t>
            </w:r>
          </w:p>
        </w:tc>
      </w:tr>
    </w:tbl>
    <w:p w:rsidR="00FF63A5" w:rsidRPr="005B484E" w:rsidRDefault="00FF63A5" w:rsidP="00FF63A5">
      <w:pPr>
        <w:ind w:left="720"/>
        <w:outlineLvl w:val="0"/>
        <w:rPr>
          <w:b/>
          <w:bCs/>
          <w:sz w:val="28"/>
          <w:szCs w:val="28"/>
        </w:rPr>
      </w:pPr>
    </w:p>
    <w:p w:rsidR="00FF63A5" w:rsidRDefault="00FF63A5" w:rsidP="00FF63A5">
      <w:pPr>
        <w:numPr>
          <w:ilvl w:val="1"/>
          <w:numId w:val="8"/>
        </w:numPr>
        <w:pBdr>
          <w:top w:val="none" w:sz="0" w:space="0" w:color="auto"/>
          <w:left w:val="none" w:sz="0" w:space="0" w:color="auto"/>
          <w:bottom w:val="none" w:sz="0" w:space="0" w:color="auto"/>
          <w:right w:val="none" w:sz="0" w:space="0" w:color="auto"/>
          <w:between w:val="none" w:sz="0" w:space="0" w:color="auto"/>
        </w:pBdr>
        <w:spacing w:line="276" w:lineRule="auto"/>
        <w:jc w:val="center"/>
        <w:outlineLvl w:val="0"/>
        <w:rPr>
          <w:b/>
          <w:bCs/>
          <w:sz w:val="28"/>
          <w:szCs w:val="28"/>
        </w:rPr>
        <w:sectPr w:rsidR="00FF63A5" w:rsidSect="002B3C62">
          <w:headerReference w:type="default" r:id="rId25"/>
          <w:pgSz w:w="16840" w:h="11907" w:orient="landscape" w:code="9"/>
          <w:pgMar w:top="1418" w:right="1134" w:bottom="567" w:left="1418" w:header="397" w:footer="57" w:gutter="0"/>
          <w:pgNumType w:start="7"/>
          <w:cols w:space="708"/>
          <w:docGrid w:linePitch="360"/>
        </w:sectPr>
      </w:pPr>
    </w:p>
    <w:p w:rsidR="00FF63A5" w:rsidRPr="005B484E" w:rsidRDefault="00FF63A5" w:rsidP="00FF63A5">
      <w:pPr>
        <w:pBdr>
          <w:top w:val="none" w:sz="0" w:space="0" w:color="auto"/>
          <w:left w:val="none" w:sz="0" w:space="0" w:color="auto"/>
          <w:bottom w:val="none" w:sz="0" w:space="0" w:color="auto"/>
          <w:right w:val="none" w:sz="0" w:space="0" w:color="auto"/>
          <w:between w:val="none" w:sz="0" w:space="0" w:color="auto"/>
        </w:pBdr>
        <w:spacing w:line="276" w:lineRule="auto"/>
        <w:ind w:left="735"/>
        <w:jc w:val="center"/>
        <w:outlineLvl w:val="0"/>
        <w:rPr>
          <w:b/>
          <w:bCs/>
          <w:sz w:val="28"/>
          <w:szCs w:val="28"/>
        </w:rPr>
      </w:pPr>
      <w:r w:rsidRPr="005B484E">
        <w:rPr>
          <w:b/>
          <w:bCs/>
          <w:sz w:val="28"/>
          <w:szCs w:val="28"/>
        </w:rPr>
        <w:t>Ведомость координат</w:t>
      </w:r>
      <w:r>
        <w:rPr>
          <w:b/>
          <w:bCs/>
          <w:sz w:val="28"/>
          <w:szCs w:val="28"/>
        </w:rPr>
        <w:t xml:space="preserve"> устанавливаемых</w:t>
      </w:r>
      <w:r w:rsidRPr="005B484E">
        <w:rPr>
          <w:b/>
          <w:bCs/>
          <w:sz w:val="28"/>
          <w:szCs w:val="28"/>
        </w:rPr>
        <w:t xml:space="preserve"> сервитутов</w:t>
      </w:r>
    </w:p>
    <w:p w:rsidR="00FF63A5" w:rsidRPr="005B484E" w:rsidRDefault="00FF63A5" w:rsidP="00FF63A5">
      <w:pPr>
        <w:ind w:left="360"/>
        <w:outlineLvl w:val="0"/>
        <w:rPr>
          <w:b/>
          <w:bCs/>
          <w:sz w:val="28"/>
          <w:szCs w:val="28"/>
        </w:rPr>
      </w:pPr>
    </w:p>
    <w:p w:rsidR="00FF63A5" w:rsidRPr="005B484E" w:rsidRDefault="00FF63A5" w:rsidP="00FF63A5">
      <w:pPr>
        <w:jc w:val="right"/>
        <w:outlineLvl w:val="0"/>
        <w:rPr>
          <w:sz w:val="28"/>
          <w:szCs w:val="28"/>
        </w:rPr>
      </w:pPr>
      <w:r w:rsidRPr="005B484E">
        <w:rPr>
          <w:sz w:val="28"/>
          <w:szCs w:val="28"/>
        </w:rPr>
        <w:t>Схема № 5</w:t>
      </w:r>
    </w:p>
    <w:p w:rsidR="00FF63A5" w:rsidRPr="005B484E" w:rsidRDefault="00FF63A5" w:rsidP="00FF63A5">
      <w:pPr>
        <w:jc w:val="center"/>
        <w:rPr>
          <w:sz w:val="28"/>
          <w:szCs w:val="28"/>
        </w:rPr>
      </w:pPr>
      <w:r>
        <w:rPr>
          <w:noProof/>
          <w:sz w:val="28"/>
          <w:szCs w:val="28"/>
        </w:rPr>
        <mc:AlternateContent>
          <mc:Choice Requires="wps">
            <w:drawing>
              <wp:anchor distT="0" distB="0" distL="114300" distR="114300" simplePos="0" relativeHeight="251676672" behindDoc="0" locked="0" layoutInCell="1" allowOverlap="1" wp14:anchorId="0A83B733" wp14:editId="7A17D626">
                <wp:simplePos x="0" y="0"/>
                <wp:positionH relativeFrom="column">
                  <wp:posOffset>1897361</wp:posOffset>
                </wp:positionH>
                <wp:positionV relativeFrom="paragraph">
                  <wp:posOffset>1188151</wp:posOffset>
                </wp:positionV>
                <wp:extent cx="654950" cy="354634"/>
                <wp:effectExtent l="38100" t="38100" r="31115" b="2667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4950" cy="3546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0D6B8C" id="_x0000_t32" coordsize="21600,21600" o:spt="32" o:oned="t" path="m,l21600,21600e" filled="f">
                <v:path arrowok="t" fillok="f" o:connecttype="none"/>
                <o:lock v:ext="edit" shapetype="t"/>
              </v:shapetype>
              <v:shape id="Прямая со стрелкой 15" o:spid="_x0000_s1026" type="#_x0000_t32" style="position:absolute;margin-left:149.4pt;margin-top:93.55pt;width:51.55pt;height:27.9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">
                <v:stroke endarrow="block"/>
              </v:shape>
            </w:pict>
          </mc:Fallback>
        </mc:AlternateContent>
      </w:r>
      <w:r>
        <w:rPr>
          <w:noProof/>
          <w:sz w:val="28"/>
          <w:szCs w:val="28"/>
        </w:rPr>
        <mc:AlternateContent>
          <mc:Choice Requires="wps">
            <w:drawing>
              <wp:anchor distT="0" distB="0" distL="114300" distR="114300" simplePos="0" relativeHeight="251677696" behindDoc="0" locked="0" layoutInCell="1" allowOverlap="1" wp14:anchorId="776D2BBB" wp14:editId="3233A43D">
                <wp:simplePos x="0" y="0"/>
                <wp:positionH relativeFrom="column">
                  <wp:posOffset>2388680</wp:posOffset>
                </wp:positionH>
                <wp:positionV relativeFrom="paragraph">
                  <wp:posOffset>1652174</wp:posOffset>
                </wp:positionV>
                <wp:extent cx="193012" cy="1119117"/>
                <wp:effectExtent l="57150" t="0" r="36195" b="6223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3012" cy="11191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A1BC3" id="Прямая со стрелкой 16" o:spid="_x0000_s1026" type="#_x0000_t32" style="position:absolute;margin-left:188.1pt;margin-top:130.1pt;width:15.2pt;height:88.1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">
                <v:stroke endarrow="block"/>
              </v:shape>
            </w:pict>
          </mc:Fallback>
        </mc:AlternateContent>
      </w:r>
      <w:r>
        <w:rPr>
          <w:noProof/>
          <w:sz w:val="28"/>
          <w:szCs w:val="28"/>
        </w:rPr>
        <mc:AlternateContent>
          <mc:Choice Requires="wps">
            <w:drawing>
              <wp:anchor distT="45720" distB="45720" distL="114300" distR="114300" simplePos="0" relativeHeight="251675648" behindDoc="0" locked="0" layoutInCell="1" allowOverlap="1" wp14:anchorId="401562CE" wp14:editId="0F7C4737">
                <wp:simplePos x="0" y="0"/>
                <wp:positionH relativeFrom="page">
                  <wp:align>center</wp:align>
                </wp:positionH>
                <wp:positionV relativeFrom="paragraph">
                  <wp:posOffset>1383144</wp:posOffset>
                </wp:positionV>
                <wp:extent cx="596900" cy="273050"/>
                <wp:effectExtent l="0" t="0" r="0" b="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C62" w:rsidRPr="00B0685A" w:rsidRDefault="002B3C62" w:rsidP="00FF63A5">
                            <w:pPr>
                              <w:rPr>
                                <w:b/>
                                <w:sz w:val="28"/>
                                <w:szCs w:val="28"/>
                              </w:rPr>
                            </w:pPr>
                            <w:r>
                              <w:rPr>
                                <w:b/>
                                <w:sz w:val="28"/>
                                <w:szCs w:val="28"/>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1562CE" id="Надпись 14" o:spid="_x0000_s1030" type="#_x0000_t202" style="position:absolute;left:0;text-align:left;margin-left:0;margin-top:108.9pt;width:47pt;height:21.5pt;z-index:25167564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" stroked="f">
                <v:textbox>
                  <w:txbxContent>
                    <w:p w:rsidR="002B3C62" w:rsidRPr="00B0685A" w:rsidRDefault="002B3C62" w:rsidP="00FF63A5">
                      <w:pPr>
                        <w:rPr>
                          <w:b/>
                          <w:sz w:val="28"/>
                          <w:szCs w:val="28"/>
                        </w:rPr>
                      </w:pPr>
                      <w:r>
                        <w:rPr>
                          <w:b/>
                          <w:sz w:val="28"/>
                          <w:szCs w:val="28"/>
                        </w:rPr>
                        <w:t>1</w:t>
                      </w:r>
                    </w:p>
                  </w:txbxContent>
                </v:textbox>
                <w10:wrap anchorx="page"/>
              </v:shape>
            </w:pict>
          </mc:Fallback>
        </mc:AlternateContent>
      </w:r>
      <w:r w:rsidRPr="005B484E">
        <w:rPr>
          <w:noProof/>
          <w:sz w:val="28"/>
          <w:szCs w:val="28"/>
        </w:rPr>
        <w:drawing>
          <wp:inline distT="0" distB="0" distL="0" distR="0">
            <wp:extent cx="4200525" cy="386166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26">
                      <a:extLst>
                        <a:ext uri="{28A0092B-C50C-407E-A947-70E740481C1C}">
                          <a14:useLocalDpi xmlns:a14="http://schemas.microsoft.com/office/drawing/2010/main" val="0"/>
                        </a:ext>
                      </a:extLst>
                    </a:blip>
                    <a:srcRect t="5409" b="4428"/>
                    <a:stretch/>
                  </pic:blipFill>
                  <pic:spPr bwMode="auto">
                    <a:xfrm>
                      <a:off x="0" y="0"/>
                      <a:ext cx="4331149" cy="3981751"/>
                    </a:xfrm>
                    <a:prstGeom prst="rect">
                      <a:avLst/>
                    </a:prstGeom>
                    <a:noFill/>
                    <a:ln>
                      <a:noFill/>
                    </a:ln>
                    <a:extLst>
                      <a:ext uri="{53640926-AAD7-44D8-BBD7-CCE9431645EC}">
                        <a14:shadowObscured xmlns:a14="http://schemas.microsoft.com/office/drawing/2010/main"/>
                      </a:ext>
                    </a:extLst>
                  </pic:spPr>
                </pic:pic>
              </a:graphicData>
            </a:graphic>
          </wp:inline>
        </w:drawing>
      </w:r>
    </w:p>
    <w:p w:rsidR="00FF63A5" w:rsidRDefault="00FF63A5" w:rsidP="00FF63A5">
      <w:pPr>
        <w:jc w:val="right"/>
        <w:rPr>
          <w:sz w:val="28"/>
          <w:szCs w:val="28"/>
        </w:rPr>
      </w:pPr>
      <w:r>
        <w:rPr>
          <w:sz w:val="28"/>
          <w:szCs w:val="28"/>
        </w:rPr>
        <w:t>Таблица № 8</w:t>
      </w:r>
    </w:p>
    <w:p w:rsidR="00FF63A5" w:rsidRDefault="00FF63A5" w:rsidP="00FF63A5">
      <w:pPr>
        <w:rPr>
          <w:sz w:val="28"/>
          <w:szCs w:val="28"/>
        </w:rPr>
      </w:pPr>
    </w:p>
    <w:p w:rsidR="00FF63A5" w:rsidRPr="00FF63A5" w:rsidRDefault="00FF63A5" w:rsidP="00FF63A5">
      <w:pPr>
        <w:tabs>
          <w:tab w:val="left" w:pos="6147"/>
        </w:tabs>
        <w:rPr>
          <w:sz w:val="28"/>
          <w:szCs w:val="28"/>
        </w:rPr>
      </w:pPr>
      <w:r>
        <w:rPr>
          <w:sz w:val="28"/>
          <w:szCs w:val="28"/>
        </w:rPr>
        <w:tab/>
      </w:r>
    </w:p>
    <w:tbl>
      <w:tblPr>
        <w:tblpPr w:leftFromText="180" w:rightFromText="180" w:vertAnchor="text" w:tblpY="1"/>
        <w:tblOverlap w:val="never"/>
        <w:tblW w:w="4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1985"/>
        <w:gridCol w:w="1984"/>
      </w:tblGrid>
      <w:tr w:rsidR="00FF63A5" w:rsidRPr="005B484E" w:rsidTr="00FF63A5">
        <w:trPr>
          <w:cantSplit/>
          <w:trHeight w:hRule="exact" w:val="340"/>
          <w:tblHeader/>
        </w:trPr>
        <w:tc>
          <w:tcPr>
            <w:tcW w:w="958" w:type="dxa"/>
            <w:vMerge w:val="restart"/>
            <w:vAlign w:val="center"/>
          </w:tcPr>
          <w:p w:rsidR="00FF63A5" w:rsidRPr="00FF63A5" w:rsidRDefault="00FF63A5" w:rsidP="00FF63A5">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 точки</w:t>
            </w:r>
          </w:p>
        </w:tc>
        <w:tc>
          <w:tcPr>
            <w:tcW w:w="3969" w:type="dxa"/>
            <w:gridSpan w:val="2"/>
            <w:vAlign w:val="center"/>
          </w:tcPr>
          <w:p w:rsidR="00FF63A5" w:rsidRPr="00FF63A5" w:rsidRDefault="00FF63A5" w:rsidP="00FF63A5">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Координаты</w:t>
            </w:r>
          </w:p>
        </w:tc>
      </w:tr>
      <w:tr w:rsidR="00FF63A5" w:rsidRPr="005B484E" w:rsidTr="00FF63A5">
        <w:trPr>
          <w:cantSplit/>
          <w:trHeight w:hRule="exact" w:val="340"/>
          <w:tblHeader/>
        </w:trPr>
        <w:tc>
          <w:tcPr>
            <w:tcW w:w="958" w:type="dxa"/>
            <w:vMerge/>
            <w:vAlign w:val="center"/>
          </w:tcPr>
          <w:p w:rsidR="00FF63A5" w:rsidRPr="00FF63A5" w:rsidRDefault="00FF63A5" w:rsidP="00FF63A5">
            <w:pPr>
              <w:widowControl w:val="0"/>
              <w:jc w:val="center"/>
              <w:rPr>
                <w:rFonts w:ascii="PT Astra Serif" w:eastAsia="Calibri" w:hAnsi="PT Astra Serif"/>
                <w:noProof/>
                <w:sz w:val="24"/>
                <w:szCs w:val="24"/>
              </w:rPr>
            </w:pPr>
          </w:p>
        </w:tc>
        <w:tc>
          <w:tcPr>
            <w:tcW w:w="1985" w:type="dxa"/>
            <w:vAlign w:val="center"/>
          </w:tcPr>
          <w:p w:rsidR="00FF63A5" w:rsidRPr="00FF63A5" w:rsidRDefault="00FF63A5" w:rsidP="00FF63A5">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X</w:t>
            </w:r>
          </w:p>
        </w:tc>
        <w:tc>
          <w:tcPr>
            <w:tcW w:w="1984" w:type="dxa"/>
            <w:vAlign w:val="center"/>
          </w:tcPr>
          <w:p w:rsidR="00FF63A5" w:rsidRPr="00FF63A5" w:rsidRDefault="00FF63A5" w:rsidP="00FF63A5">
            <w:pPr>
              <w:widowControl w:val="0"/>
              <w:jc w:val="center"/>
              <w:rPr>
                <w:rFonts w:ascii="PT Astra Serif" w:eastAsia="Calibri" w:hAnsi="PT Astra Serif"/>
                <w:noProof/>
                <w:sz w:val="24"/>
                <w:szCs w:val="24"/>
              </w:rPr>
            </w:pPr>
            <w:r w:rsidRPr="00FF63A5">
              <w:rPr>
                <w:rFonts w:ascii="PT Astra Serif" w:eastAsia="Calibri" w:hAnsi="PT Astra Serif"/>
                <w:noProof/>
                <w:sz w:val="24"/>
                <w:szCs w:val="24"/>
              </w:rPr>
              <w:t>Y</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353449,85</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4324274,52</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2</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353458,95</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4324273,16</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3</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353456,52</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4324257,07</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4</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353439,62</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4324257,1</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5</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353377,54</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4324215,45</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6</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353372,45</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4324218,91</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7</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353437,04</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4324262,6</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8</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353437,21</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4324262,7</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9</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353438,71</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4324263,1</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10</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353438,72</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4324263,1</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11</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353448,15</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4324263,16</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12</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353282,53</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4324294,04</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13</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353290,87</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4324288,13</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14</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353285,54</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4324280,6</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15</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353277,22</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4324286,57</w:t>
            </w:r>
          </w:p>
        </w:tc>
      </w:tr>
      <w:tr w:rsidR="00FF63A5" w:rsidRPr="005B484E" w:rsidTr="00FF63A5">
        <w:trPr>
          <w:cantSplit/>
          <w:trHeight w:hRule="exact" w:val="340"/>
        </w:trPr>
        <w:tc>
          <w:tcPr>
            <w:tcW w:w="958" w:type="dxa"/>
          </w:tcPr>
          <w:p w:rsidR="00FF63A5" w:rsidRPr="00FF63A5" w:rsidRDefault="00FF63A5" w:rsidP="00FF63A5">
            <w:pPr>
              <w:rPr>
                <w:rFonts w:ascii="PT Astra Serif" w:eastAsia="Calibri" w:hAnsi="PT Astra Serif"/>
                <w:noProof/>
                <w:sz w:val="24"/>
                <w:szCs w:val="24"/>
              </w:rPr>
            </w:pPr>
            <w:r w:rsidRPr="00FF63A5">
              <w:rPr>
                <w:rFonts w:ascii="PT Astra Serif" w:eastAsia="Calibri" w:hAnsi="PT Astra Serif"/>
                <w:noProof/>
                <w:sz w:val="24"/>
                <w:szCs w:val="24"/>
              </w:rPr>
              <w:t>16</w:t>
            </w:r>
          </w:p>
        </w:tc>
        <w:tc>
          <w:tcPr>
            <w:tcW w:w="1985"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353280,46</w:t>
            </w:r>
          </w:p>
        </w:tc>
        <w:tc>
          <w:tcPr>
            <w:tcW w:w="1984" w:type="dxa"/>
            <w:vAlign w:val="center"/>
          </w:tcPr>
          <w:p w:rsidR="00FF63A5" w:rsidRPr="00FF63A5" w:rsidRDefault="00FF63A5" w:rsidP="00FF63A5">
            <w:pPr>
              <w:jc w:val="center"/>
              <w:rPr>
                <w:rFonts w:ascii="PT Astra Serif" w:eastAsia="Calibri" w:hAnsi="PT Astra Serif"/>
                <w:noProof/>
                <w:sz w:val="24"/>
                <w:szCs w:val="24"/>
              </w:rPr>
            </w:pPr>
            <w:r w:rsidRPr="00FF63A5">
              <w:rPr>
                <w:rFonts w:ascii="PT Astra Serif" w:eastAsia="Calibri" w:hAnsi="PT Astra Serif"/>
                <w:noProof/>
                <w:sz w:val="24"/>
                <w:szCs w:val="24"/>
              </w:rPr>
              <w:t>4324291,13</w:t>
            </w:r>
          </w:p>
        </w:tc>
      </w:tr>
    </w:tbl>
    <w:p w:rsidR="006F310B" w:rsidRPr="00372275" w:rsidRDefault="006F310B" w:rsidP="006F310B">
      <w:pPr>
        <w:widowControl w:val="0"/>
        <w:rPr>
          <w:rFonts w:ascii="PT Astra Serif" w:hAnsi="PT Astra Serif"/>
          <w:b/>
          <w:sz w:val="26"/>
          <w:szCs w:val="26"/>
        </w:rPr>
      </w:pPr>
      <w:r w:rsidRPr="00372275">
        <w:rPr>
          <w:rFonts w:ascii="PT Astra Serif" w:hAnsi="PT Astra Serif"/>
          <w:b/>
          <w:noProof/>
          <w:sz w:val="26"/>
          <w:szCs w:val="26"/>
        </w:rPr>
        <mc:AlternateContent>
          <mc:Choice Requires="wps">
            <w:drawing>
              <wp:anchor distT="0" distB="0" distL="114300" distR="114300" simplePos="0" relativeHeight="251659264" behindDoc="0" locked="0" layoutInCell="1" allowOverlap="1" wp14:anchorId="6A645BA4" wp14:editId="271CA4BB">
                <wp:simplePos x="0" y="0"/>
                <wp:positionH relativeFrom="column">
                  <wp:posOffset>6371826</wp:posOffset>
                </wp:positionH>
                <wp:positionV relativeFrom="paragraph">
                  <wp:posOffset>4931218</wp:posOffset>
                </wp:positionV>
                <wp:extent cx="269713" cy="339680"/>
                <wp:effectExtent l="0" t="0" r="0" b="3810"/>
                <wp:wrapNone/>
                <wp:docPr id="2" name="Прямоугольник 2"/>
                <wp:cNvGraphicFramePr/>
                <a:graphic xmlns:a="http://schemas.openxmlformats.org/drawingml/2006/main">
                  <a:graphicData uri="http://schemas.microsoft.com/office/word/2010/wordprocessingShape">
                    <wps:wsp>
                      <wps:cNvSpPr/>
                      <wps:spPr>
                        <a:xfrm>
                          <a:off x="0" y="0"/>
                          <a:ext cx="269713" cy="3396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B3C62" w:rsidRPr="0099596D" w:rsidRDefault="002B3C62" w:rsidP="006F310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45BA4" id="Прямоугольник 2" o:spid="_x0000_s1031" style="position:absolute;margin-left:501.7pt;margin-top:388.3pt;width:21.25pt;height: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" fillcolor="white [3212]" stroked="f" strokeweight="2pt">
                <v:textbox>
                  <w:txbxContent>
                    <w:p w:rsidR="002B3C62" w:rsidRPr="0099596D" w:rsidRDefault="002B3C62" w:rsidP="006F310B">
                      <w:pPr>
                        <w:jc w:val="center"/>
                        <w:rPr>
                          <w:color w:val="000000" w:themeColor="text1"/>
                        </w:rPr>
                      </w:pPr>
                    </w:p>
                  </w:txbxContent>
                </v:textbox>
              </v:rect>
            </w:pict>
          </mc:Fallback>
        </mc:AlternateContent>
      </w:r>
    </w:p>
    <w:sectPr w:rsidR="006F310B" w:rsidRPr="00372275" w:rsidSect="00FD201A">
      <w:headerReference w:type="default" r:id="rId27"/>
      <w:headerReference w:type="first" r:id="rId28"/>
      <w:pgSz w:w="11907" w:h="16840"/>
      <w:pgMar w:top="1134" w:right="851" w:bottom="1134" w:left="1418"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C62" w:rsidRDefault="002B3C62">
      <w:r>
        <w:separator/>
      </w:r>
    </w:p>
  </w:endnote>
  <w:endnote w:type="continuationSeparator" w:id="0">
    <w:p w:rsidR="002B3C62" w:rsidRDefault="002B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C62" w:rsidRDefault="002B3C62">
      <w:r>
        <w:separator/>
      </w:r>
    </w:p>
  </w:footnote>
  <w:footnote w:type="continuationSeparator" w:id="0">
    <w:p w:rsidR="002B3C62" w:rsidRDefault="002B3C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086209"/>
      <w:docPartObj>
        <w:docPartGallery w:val="Page Numbers (Top of Page)"/>
        <w:docPartUnique/>
      </w:docPartObj>
    </w:sdtPr>
    <w:sdtEndPr/>
    <w:sdtContent>
      <w:p w:rsidR="002B3C62" w:rsidRDefault="002B3C62">
        <w:pPr>
          <w:pStyle w:val="af"/>
        </w:pPr>
        <w:r w:rsidRPr="002B3C62">
          <w:rPr>
            <w:b w:val="0"/>
            <w:sz w:val="24"/>
            <w:szCs w:val="24"/>
          </w:rPr>
          <w:fldChar w:fldCharType="begin"/>
        </w:r>
        <w:r w:rsidRPr="002B3C62">
          <w:rPr>
            <w:b w:val="0"/>
            <w:sz w:val="24"/>
            <w:szCs w:val="24"/>
          </w:rPr>
          <w:instrText>PAGE   \* MERGEFORMAT</w:instrText>
        </w:r>
        <w:r w:rsidRPr="002B3C62">
          <w:rPr>
            <w:b w:val="0"/>
            <w:sz w:val="24"/>
            <w:szCs w:val="24"/>
          </w:rPr>
          <w:fldChar w:fldCharType="separate"/>
        </w:r>
        <w:r w:rsidR="00F52B95">
          <w:rPr>
            <w:b w:val="0"/>
            <w:noProof/>
            <w:sz w:val="24"/>
            <w:szCs w:val="24"/>
          </w:rPr>
          <w:t>17</w:t>
        </w:r>
        <w:r w:rsidRPr="002B3C62">
          <w:rPr>
            <w:b w:val="0"/>
            <w:sz w:val="24"/>
            <w:szCs w:val="24"/>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2B3C62" w:rsidRDefault="002B3C62">
    <w:pPr>
      <w:pStyle w:val="af"/>
      <w:rPr>
        <w:b w:val="0"/>
        <w:sz w:val="24"/>
        <w:szCs w:val="24"/>
      </w:rPr>
    </w:pPr>
    <w:r w:rsidRPr="002B3C62">
      <w:rPr>
        <w:b w:val="0"/>
        <w:sz w:val="24"/>
        <w:szCs w:val="24"/>
      </w:rPr>
      <w:t>14</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2B3C62" w:rsidRDefault="002B3C62">
    <w:pPr>
      <w:pStyle w:val="af"/>
      <w:rPr>
        <w:b w:val="0"/>
        <w:sz w:val="24"/>
        <w:szCs w:val="24"/>
      </w:rPr>
    </w:pPr>
    <w:r>
      <w:rPr>
        <w:b w:val="0"/>
        <w:sz w:val="24"/>
        <w:szCs w:val="24"/>
      </w:rPr>
      <w:t>18</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2B3C62" w:rsidRDefault="005200B4" w:rsidP="002B3C62">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6</w:instrText>
    </w:r>
    <w:r>
      <w:rPr>
        <w:b w:val="0"/>
        <w:sz w:val="24"/>
        <w:szCs w:val="24"/>
      </w:rPr>
      <w:fldChar w:fldCharType="end"/>
    </w:r>
    <w:r>
      <w:rPr>
        <w:b w:val="0"/>
        <w:sz w:val="24"/>
        <w:szCs w:val="24"/>
        <w:lang w:val="en-US"/>
      </w:rPr>
      <w:instrText>+14</w:instrText>
    </w:r>
    <w:r>
      <w:rPr>
        <w:b w:val="0"/>
        <w:sz w:val="24"/>
        <w:szCs w:val="24"/>
      </w:rPr>
      <w:instrText xml:space="preserve"> </w:instrText>
    </w:r>
    <w:r>
      <w:rPr>
        <w:b w:val="0"/>
        <w:sz w:val="24"/>
        <w:szCs w:val="24"/>
      </w:rPr>
      <w:fldChar w:fldCharType="separate"/>
    </w:r>
    <w:r w:rsidR="00F52B95">
      <w:rPr>
        <w:b w:val="0"/>
        <w:noProof/>
        <w:sz w:val="24"/>
        <w:szCs w:val="24"/>
      </w:rPr>
      <w:t>20</w:t>
    </w:r>
    <w:r>
      <w:rPr>
        <w:b w:val="0"/>
        <w:sz w:val="24"/>
        <w:szCs w:val="24"/>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0B4"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5</w:instrText>
    </w:r>
    <w:r>
      <w:rPr>
        <w:b w:val="0"/>
        <w:sz w:val="24"/>
        <w:szCs w:val="24"/>
      </w:rPr>
      <w:fldChar w:fldCharType="end"/>
    </w:r>
    <w:r>
      <w:rPr>
        <w:b w:val="0"/>
        <w:sz w:val="24"/>
        <w:szCs w:val="24"/>
        <w:lang w:val="en-US"/>
      </w:rPr>
      <w:instrText>+</w:instrText>
    </w:r>
    <w:r w:rsidR="00F52B95">
      <w:rPr>
        <w:b w:val="0"/>
        <w:sz w:val="24"/>
        <w:szCs w:val="24"/>
      </w:rPr>
      <w:instrText>14</w:instrText>
    </w:r>
    <w:r>
      <w:rPr>
        <w:b w:val="0"/>
        <w:sz w:val="24"/>
        <w:szCs w:val="24"/>
      </w:rPr>
      <w:instrText xml:space="preserve"> </w:instrText>
    </w:r>
    <w:r>
      <w:rPr>
        <w:b w:val="0"/>
        <w:sz w:val="24"/>
        <w:szCs w:val="24"/>
      </w:rPr>
      <w:fldChar w:fldCharType="separate"/>
    </w:r>
    <w:r w:rsidR="00F52B95">
      <w:rPr>
        <w:b w:val="0"/>
        <w:noProof/>
        <w:sz w:val="24"/>
        <w:szCs w:val="24"/>
      </w:rPr>
      <w:t>19</w:t>
    </w:r>
    <w:r>
      <w:rPr>
        <w:b w:val="0"/>
        <w:sz w:val="24"/>
        <w:szCs w:val="24"/>
      </w:rPr>
      <w:fldChar w:fldCharType="end"/>
    </w:r>
  </w:p>
  <w:p w:rsidR="002B3C62" w:rsidRPr="005200B4" w:rsidRDefault="002B3C62" w:rsidP="005200B4">
    <w:pPr>
      <w:pStyle w:val="af"/>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0B4" w:rsidRPr="002B3C62" w:rsidRDefault="005200B4" w:rsidP="002B3C62">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6</w:instrText>
    </w:r>
    <w:r>
      <w:rPr>
        <w:b w:val="0"/>
        <w:sz w:val="24"/>
        <w:szCs w:val="24"/>
      </w:rPr>
      <w:fldChar w:fldCharType="end"/>
    </w:r>
    <w:r>
      <w:rPr>
        <w:b w:val="0"/>
        <w:sz w:val="24"/>
        <w:szCs w:val="24"/>
        <w:lang w:val="en-US"/>
      </w:rPr>
      <w:instrText>+16</w:instrText>
    </w:r>
    <w:r>
      <w:rPr>
        <w:b w:val="0"/>
        <w:sz w:val="24"/>
        <w:szCs w:val="24"/>
      </w:rPr>
      <w:instrText xml:space="preserve"> </w:instrText>
    </w:r>
    <w:r>
      <w:rPr>
        <w:b w:val="0"/>
        <w:sz w:val="24"/>
        <w:szCs w:val="24"/>
      </w:rPr>
      <w:fldChar w:fldCharType="separate"/>
    </w:r>
    <w:r w:rsidR="00F52B95">
      <w:rPr>
        <w:b w:val="0"/>
        <w:noProof/>
        <w:sz w:val="24"/>
        <w:szCs w:val="24"/>
      </w:rPr>
      <w:t>22</w:t>
    </w:r>
    <w:r>
      <w:rPr>
        <w:b w:val="0"/>
        <w:sz w:val="24"/>
        <w:szCs w:val="24"/>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11</w:instrText>
    </w:r>
    <w:r>
      <w:rPr>
        <w:b w:val="0"/>
        <w:sz w:val="24"/>
        <w:szCs w:val="24"/>
      </w:rPr>
      <w:fldChar w:fldCharType="end"/>
    </w:r>
    <w:r>
      <w:rPr>
        <w:b w:val="0"/>
        <w:sz w:val="24"/>
        <w:szCs w:val="24"/>
        <w:lang w:val="en-US"/>
      </w:rPr>
      <w:instrText>+16</w:instrText>
    </w:r>
    <w:r>
      <w:rPr>
        <w:b w:val="0"/>
        <w:sz w:val="24"/>
        <w:szCs w:val="24"/>
      </w:rPr>
      <w:instrText xml:space="preserve"> </w:instrText>
    </w:r>
    <w:r>
      <w:rPr>
        <w:b w:val="0"/>
        <w:sz w:val="24"/>
        <w:szCs w:val="24"/>
      </w:rPr>
      <w:fldChar w:fldCharType="separate"/>
    </w:r>
    <w:r w:rsidR="00F52B95">
      <w:rPr>
        <w:b w:val="0"/>
        <w:noProof/>
        <w:sz w:val="24"/>
        <w:szCs w:val="24"/>
      </w:rPr>
      <w:t>27</w:t>
    </w:r>
    <w:r>
      <w:rPr>
        <w:b w:val="0"/>
        <w:sz w:val="24"/>
        <w:szCs w:val="24"/>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12</w:instrText>
    </w:r>
    <w:r>
      <w:rPr>
        <w:b w:val="0"/>
        <w:sz w:val="24"/>
        <w:szCs w:val="24"/>
      </w:rPr>
      <w:fldChar w:fldCharType="end"/>
    </w:r>
    <w:r>
      <w:rPr>
        <w:b w:val="0"/>
        <w:sz w:val="24"/>
        <w:szCs w:val="24"/>
        <w:lang w:val="en-US"/>
      </w:rPr>
      <w:instrText>+16</w:instrText>
    </w:r>
    <w:r>
      <w:rPr>
        <w:b w:val="0"/>
        <w:sz w:val="24"/>
        <w:szCs w:val="24"/>
      </w:rPr>
      <w:instrText xml:space="preserve"> </w:instrText>
    </w:r>
    <w:r>
      <w:rPr>
        <w:b w:val="0"/>
        <w:sz w:val="24"/>
        <w:szCs w:val="24"/>
      </w:rPr>
      <w:fldChar w:fldCharType="separate"/>
    </w:r>
    <w:r w:rsidR="00F52B95">
      <w:rPr>
        <w:b w:val="0"/>
        <w:noProof/>
        <w:sz w:val="24"/>
        <w:szCs w:val="24"/>
      </w:rPr>
      <w:t>28</w:t>
    </w:r>
    <w:r>
      <w:rPr>
        <w:b w:val="0"/>
        <w:sz w:val="24"/>
        <w:szCs w:val="24"/>
      </w:rPr>
      <w:fldChar w:fldCharType="end"/>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Default="002B3C62">
    <w:pPr>
      <w:pStyle w:val="af"/>
      <w:jc w:val="right"/>
    </w:pPr>
    <w:r>
      <w:fldChar w:fldCharType="begin"/>
    </w:r>
    <w:r>
      <w:instrText>PAGE   \* MERGEFORMAT</w:instrText>
    </w:r>
    <w:r>
      <w:fldChar w:fldCharType="separate"/>
    </w:r>
    <w:r w:rsidRPr="001A0CF8">
      <w:rPr>
        <w:noProof/>
      </w:rPr>
      <w:t>16</w:t>
    </w:r>
    <w:r>
      <w:fldChar w:fldCharType="end"/>
    </w:r>
  </w:p>
  <w:p w:rsidR="002B3C62" w:rsidRDefault="002B3C62">
    <w:pPr>
      <w:pStyle w:val="af"/>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7</w:instrText>
    </w:r>
    <w:r>
      <w:rPr>
        <w:b w:val="0"/>
        <w:sz w:val="24"/>
        <w:szCs w:val="24"/>
      </w:rPr>
      <w:fldChar w:fldCharType="end"/>
    </w:r>
    <w:r>
      <w:rPr>
        <w:b w:val="0"/>
        <w:sz w:val="24"/>
        <w:szCs w:val="24"/>
        <w:lang w:val="en-US"/>
      </w:rPr>
      <w:instrText>+</w:instrText>
    </w:r>
    <w:r>
      <w:rPr>
        <w:b w:val="0"/>
        <w:sz w:val="24"/>
        <w:szCs w:val="24"/>
      </w:rPr>
      <w:instrText xml:space="preserve">22 </w:instrText>
    </w:r>
    <w:r>
      <w:rPr>
        <w:b w:val="0"/>
        <w:sz w:val="24"/>
        <w:szCs w:val="24"/>
      </w:rPr>
      <w:fldChar w:fldCharType="separate"/>
    </w:r>
    <w:r w:rsidR="00F52B95">
      <w:rPr>
        <w:b w:val="0"/>
        <w:noProof/>
        <w:sz w:val="24"/>
        <w:szCs w:val="24"/>
      </w:rPr>
      <w:t>29</w:t>
    </w:r>
    <w:r>
      <w:rPr>
        <w:b w:val="0"/>
        <w:sz w:val="24"/>
        <w:szCs w:val="24"/>
      </w:rPr>
      <w:fldChar w:fldCharType="end"/>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C62"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Pr>
        <w:b w:val="0"/>
        <w:noProof/>
        <w:sz w:val="24"/>
        <w:szCs w:val="24"/>
        <w:lang w:val="en-US"/>
      </w:rPr>
      <w:instrText>9</w:instrText>
    </w:r>
    <w:r>
      <w:rPr>
        <w:b w:val="0"/>
        <w:sz w:val="24"/>
        <w:szCs w:val="24"/>
      </w:rPr>
      <w:fldChar w:fldCharType="end"/>
    </w:r>
    <w:r>
      <w:rPr>
        <w:b w:val="0"/>
        <w:sz w:val="24"/>
        <w:szCs w:val="24"/>
        <w:lang w:val="en-US"/>
      </w:rPr>
      <w:instrText>+</w:instrText>
    </w:r>
    <w:r>
      <w:rPr>
        <w:b w:val="0"/>
        <w:sz w:val="24"/>
        <w:szCs w:val="24"/>
      </w:rPr>
      <w:instrText xml:space="preserve">22 </w:instrText>
    </w:r>
    <w:r>
      <w:rPr>
        <w:b w:val="0"/>
        <w:sz w:val="24"/>
        <w:szCs w:val="24"/>
      </w:rPr>
      <w:fldChar w:fldCharType="separate"/>
    </w:r>
    <w:r>
      <w:rPr>
        <w:b w:val="0"/>
        <w:noProof/>
        <w:sz w:val="24"/>
        <w:szCs w:val="24"/>
      </w:rPr>
      <w:t>31</w:t>
    </w:r>
    <w:r>
      <w:rPr>
        <w:b w:val="0"/>
        <w:sz w:val="24"/>
        <w:szCs w:val="24"/>
      </w:rPr>
      <w:fldChar w:fldCharType="end"/>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0B4" w:rsidRPr="005200B4" w:rsidRDefault="005200B4" w:rsidP="005200B4">
    <w:pPr>
      <w:pStyle w:val="af"/>
      <w:rPr>
        <w:b w:val="0"/>
        <w:sz w:val="24"/>
        <w:szCs w:val="24"/>
      </w:rPr>
    </w:pPr>
    <w:r>
      <w:rPr>
        <w:b w:val="0"/>
        <w:sz w:val="24"/>
        <w:szCs w:val="24"/>
      </w:rPr>
      <w:fldChar w:fldCharType="begin"/>
    </w:r>
    <w:r>
      <w:rPr>
        <w:b w:val="0"/>
        <w:sz w:val="24"/>
        <w:szCs w:val="24"/>
      </w:rPr>
      <w:instrText xml:space="preserve"> =</w:instrText>
    </w:r>
    <w:r>
      <w:rPr>
        <w:b w:val="0"/>
        <w:sz w:val="24"/>
        <w:szCs w:val="24"/>
      </w:rPr>
      <w:fldChar w:fldCharType="begin"/>
    </w:r>
    <w:r>
      <w:rPr>
        <w:b w:val="0"/>
        <w:sz w:val="24"/>
        <w:szCs w:val="24"/>
      </w:rPr>
      <w:instrText xml:space="preserve"> </w:instrText>
    </w:r>
    <w:r>
      <w:rPr>
        <w:b w:val="0"/>
        <w:sz w:val="24"/>
        <w:szCs w:val="24"/>
        <w:lang w:val="en-US"/>
      </w:rPr>
      <w:instrText>page</w:instrText>
    </w:r>
    <w:r>
      <w:rPr>
        <w:b w:val="0"/>
        <w:sz w:val="24"/>
        <w:szCs w:val="24"/>
      </w:rPr>
      <w:instrText xml:space="preserve"> </w:instrText>
    </w:r>
    <w:r>
      <w:rPr>
        <w:b w:val="0"/>
        <w:sz w:val="24"/>
        <w:szCs w:val="24"/>
      </w:rPr>
      <w:fldChar w:fldCharType="separate"/>
    </w:r>
    <w:r w:rsidR="00F52B95">
      <w:rPr>
        <w:b w:val="0"/>
        <w:noProof/>
        <w:sz w:val="24"/>
        <w:szCs w:val="24"/>
        <w:lang w:val="en-US"/>
      </w:rPr>
      <w:instrText>8</w:instrText>
    </w:r>
    <w:r>
      <w:rPr>
        <w:b w:val="0"/>
        <w:sz w:val="24"/>
        <w:szCs w:val="24"/>
      </w:rPr>
      <w:fldChar w:fldCharType="end"/>
    </w:r>
    <w:r>
      <w:rPr>
        <w:b w:val="0"/>
        <w:sz w:val="24"/>
        <w:szCs w:val="24"/>
        <w:lang w:val="en-US"/>
      </w:rPr>
      <w:instrText>+</w:instrText>
    </w:r>
    <w:r>
      <w:rPr>
        <w:b w:val="0"/>
        <w:sz w:val="24"/>
        <w:szCs w:val="24"/>
      </w:rPr>
      <w:instrText xml:space="preserve">22 </w:instrText>
    </w:r>
    <w:r>
      <w:rPr>
        <w:b w:val="0"/>
        <w:sz w:val="24"/>
        <w:szCs w:val="24"/>
      </w:rPr>
      <w:fldChar w:fldCharType="separate"/>
    </w:r>
    <w:r w:rsidR="00F52B95">
      <w:rPr>
        <w:b w:val="0"/>
        <w:noProof/>
        <w:sz w:val="24"/>
        <w:szCs w:val="24"/>
      </w:rPr>
      <w:t>30</w:t>
    </w:r>
    <w:r>
      <w:rPr>
        <w:b w:val="0"/>
        <w:sz w:val="24"/>
        <w:szCs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7F24"/>
    <w:multiLevelType w:val="multilevel"/>
    <w:tmpl w:val="9E3AC4B2"/>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C9B4580"/>
    <w:multiLevelType w:val="multilevel"/>
    <w:tmpl w:val="55C039C6"/>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2850BD7"/>
    <w:multiLevelType w:val="hybridMultilevel"/>
    <w:tmpl w:val="74EC2148"/>
    <w:lvl w:ilvl="0" w:tplc="AF6A07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4F915AE"/>
    <w:multiLevelType w:val="hybridMultilevel"/>
    <w:tmpl w:val="B3F43148"/>
    <w:lvl w:ilvl="0" w:tplc="8D1A8CB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3A06381E"/>
    <w:multiLevelType w:val="hybridMultilevel"/>
    <w:tmpl w:val="52227028"/>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4B900CA"/>
    <w:multiLevelType w:val="multilevel"/>
    <w:tmpl w:val="5C581490"/>
    <w:lvl w:ilvl="0">
      <w:start w:val="5"/>
      <w:numFmt w:val="decimal"/>
      <w:lvlText w:val="%1."/>
      <w:lvlJc w:val="left"/>
      <w:pPr>
        <w:ind w:left="10709" w:hanging="360"/>
      </w:pPr>
      <w:rPr>
        <w:rFonts w:hint="default"/>
      </w:rPr>
    </w:lvl>
    <w:lvl w:ilvl="1">
      <w:start w:val="2"/>
      <w:numFmt w:val="decimal"/>
      <w:isLgl/>
      <w:lvlText w:val="%1.%2"/>
      <w:lvlJc w:val="left"/>
      <w:pPr>
        <w:ind w:left="4674" w:hanging="420"/>
      </w:pPr>
      <w:rPr>
        <w:rFonts w:hint="default"/>
      </w:rPr>
    </w:lvl>
    <w:lvl w:ilvl="2">
      <w:start w:val="1"/>
      <w:numFmt w:val="decimal"/>
      <w:isLgl/>
      <w:lvlText w:val="%1.%2.%3"/>
      <w:lvlJc w:val="left"/>
      <w:pPr>
        <w:ind w:left="4974" w:hanging="720"/>
      </w:pPr>
      <w:rPr>
        <w:rFonts w:hint="default"/>
      </w:rPr>
    </w:lvl>
    <w:lvl w:ilvl="3">
      <w:start w:val="1"/>
      <w:numFmt w:val="decimal"/>
      <w:isLgl/>
      <w:lvlText w:val="%1.%2.%3.%4"/>
      <w:lvlJc w:val="left"/>
      <w:pPr>
        <w:ind w:left="5334" w:hanging="1080"/>
      </w:pPr>
      <w:rPr>
        <w:rFonts w:hint="default"/>
      </w:rPr>
    </w:lvl>
    <w:lvl w:ilvl="4">
      <w:start w:val="1"/>
      <w:numFmt w:val="decimal"/>
      <w:isLgl/>
      <w:lvlText w:val="%1.%2.%3.%4.%5"/>
      <w:lvlJc w:val="left"/>
      <w:pPr>
        <w:ind w:left="5334" w:hanging="1080"/>
      </w:pPr>
      <w:rPr>
        <w:rFonts w:hint="default"/>
      </w:rPr>
    </w:lvl>
    <w:lvl w:ilvl="5">
      <w:start w:val="1"/>
      <w:numFmt w:val="decimal"/>
      <w:isLgl/>
      <w:lvlText w:val="%1.%2.%3.%4.%5.%6"/>
      <w:lvlJc w:val="left"/>
      <w:pPr>
        <w:ind w:left="5694" w:hanging="144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054" w:hanging="1800"/>
      </w:pPr>
      <w:rPr>
        <w:rFonts w:hint="default"/>
      </w:rPr>
    </w:lvl>
    <w:lvl w:ilvl="8">
      <w:start w:val="1"/>
      <w:numFmt w:val="decimal"/>
      <w:isLgl/>
      <w:lvlText w:val="%1.%2.%3.%4.%5.%6.%7.%8.%9"/>
      <w:lvlJc w:val="left"/>
      <w:pPr>
        <w:ind w:left="6414" w:hanging="2160"/>
      </w:pPr>
      <w:rPr>
        <w:rFonts w:hint="default"/>
      </w:rPr>
    </w:lvl>
  </w:abstractNum>
  <w:abstractNum w:abstractNumId="6" w15:restartNumberingAfterBreak="0">
    <w:nsid w:val="61695077"/>
    <w:multiLevelType w:val="hybridMultilevel"/>
    <w:tmpl w:val="3B688ADA"/>
    <w:lvl w:ilvl="0" w:tplc="37AC32C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96D264C"/>
    <w:multiLevelType w:val="multilevel"/>
    <w:tmpl w:val="5C581490"/>
    <w:lvl w:ilvl="0">
      <w:start w:val="5"/>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3"/>
  </w:num>
  <w:num w:numId="3">
    <w:abstractNumId w:val="6"/>
  </w:num>
  <w:num w:numId="4">
    <w:abstractNumId w:val="2"/>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074C5"/>
    <w:rsid w:val="00023C0E"/>
    <w:rsid w:val="00061BEC"/>
    <w:rsid w:val="000703E7"/>
    <w:rsid w:val="00080D94"/>
    <w:rsid w:val="000D38C7"/>
    <w:rsid w:val="000D45C6"/>
    <w:rsid w:val="000E090B"/>
    <w:rsid w:val="000E4C6D"/>
    <w:rsid w:val="000F2B10"/>
    <w:rsid w:val="001066D3"/>
    <w:rsid w:val="00145E36"/>
    <w:rsid w:val="00170871"/>
    <w:rsid w:val="001744A1"/>
    <w:rsid w:val="001E265E"/>
    <w:rsid w:val="00206F6C"/>
    <w:rsid w:val="00256CCF"/>
    <w:rsid w:val="00280998"/>
    <w:rsid w:val="00282F7F"/>
    <w:rsid w:val="002A63DD"/>
    <w:rsid w:val="002B3C62"/>
    <w:rsid w:val="002B4E8C"/>
    <w:rsid w:val="002B714A"/>
    <w:rsid w:val="002D6480"/>
    <w:rsid w:val="00336486"/>
    <w:rsid w:val="0037112E"/>
    <w:rsid w:val="00372275"/>
    <w:rsid w:val="003A2EF6"/>
    <w:rsid w:val="003B446D"/>
    <w:rsid w:val="003C745F"/>
    <w:rsid w:val="0040126E"/>
    <w:rsid w:val="00406A9D"/>
    <w:rsid w:val="00464B33"/>
    <w:rsid w:val="00495A14"/>
    <w:rsid w:val="004A7668"/>
    <w:rsid w:val="004B6116"/>
    <w:rsid w:val="0051553C"/>
    <w:rsid w:val="005200B4"/>
    <w:rsid w:val="00536B6E"/>
    <w:rsid w:val="005400ED"/>
    <w:rsid w:val="005434C9"/>
    <w:rsid w:val="0054651C"/>
    <w:rsid w:val="00551B8B"/>
    <w:rsid w:val="00572739"/>
    <w:rsid w:val="005748BC"/>
    <w:rsid w:val="005A5E38"/>
    <w:rsid w:val="005D1E4C"/>
    <w:rsid w:val="0062429C"/>
    <w:rsid w:val="00663BC1"/>
    <w:rsid w:val="00677018"/>
    <w:rsid w:val="0068654E"/>
    <w:rsid w:val="006F310B"/>
    <w:rsid w:val="0079120B"/>
    <w:rsid w:val="00796436"/>
    <w:rsid w:val="007D338E"/>
    <w:rsid w:val="0080496A"/>
    <w:rsid w:val="008049C4"/>
    <w:rsid w:val="0081531B"/>
    <w:rsid w:val="008315E4"/>
    <w:rsid w:val="008566EF"/>
    <w:rsid w:val="00875F23"/>
    <w:rsid w:val="00876A24"/>
    <w:rsid w:val="008B695B"/>
    <w:rsid w:val="0094792C"/>
    <w:rsid w:val="009616F5"/>
    <w:rsid w:val="0097362E"/>
    <w:rsid w:val="00974BB4"/>
    <w:rsid w:val="009773A4"/>
    <w:rsid w:val="00981F42"/>
    <w:rsid w:val="009865C5"/>
    <w:rsid w:val="00A24D42"/>
    <w:rsid w:val="00A56C9C"/>
    <w:rsid w:val="00A931CA"/>
    <w:rsid w:val="00AB01DB"/>
    <w:rsid w:val="00AD440C"/>
    <w:rsid w:val="00B34BAF"/>
    <w:rsid w:val="00BE6EC5"/>
    <w:rsid w:val="00BE7A81"/>
    <w:rsid w:val="00BF3465"/>
    <w:rsid w:val="00BF59AC"/>
    <w:rsid w:val="00C20FC4"/>
    <w:rsid w:val="00C65E4A"/>
    <w:rsid w:val="00C77EE0"/>
    <w:rsid w:val="00C77F43"/>
    <w:rsid w:val="00CA202B"/>
    <w:rsid w:val="00D338FD"/>
    <w:rsid w:val="00D50988"/>
    <w:rsid w:val="00D5317D"/>
    <w:rsid w:val="00D70486"/>
    <w:rsid w:val="00D72CA6"/>
    <w:rsid w:val="00DB72F9"/>
    <w:rsid w:val="00DD212A"/>
    <w:rsid w:val="00E14916"/>
    <w:rsid w:val="00E339DE"/>
    <w:rsid w:val="00E40013"/>
    <w:rsid w:val="00E678AD"/>
    <w:rsid w:val="00E76A98"/>
    <w:rsid w:val="00EA4103"/>
    <w:rsid w:val="00EA5EFF"/>
    <w:rsid w:val="00F22560"/>
    <w:rsid w:val="00F27175"/>
    <w:rsid w:val="00F37049"/>
    <w:rsid w:val="00F52B95"/>
    <w:rsid w:val="00F53FD4"/>
    <w:rsid w:val="00F662C3"/>
    <w:rsid w:val="00F72D44"/>
    <w:rsid w:val="00F83367"/>
    <w:rsid w:val="00F902F7"/>
    <w:rsid w:val="00FD201A"/>
    <w:rsid w:val="00FD5A7B"/>
    <w:rsid w:val="00FF42CB"/>
    <w:rsid w:val="00FF63A5"/>
    <w:rsid w:val="00FF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87157D5"/>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B4E8C"/>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aliases w:val="??????? ??????????,Верхний колонтитул1,ВерхКолонтитул,I.L.T."/>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aliases w:val="??????? ?????????? Знак,Верхний колонтитул1 Знак,ВерхКолонтитул Знак,I.L.T.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docdata">
    <w:name w:val="docdata"/>
    <w:aliases w:val="docy,v5,4977,bqiaagaaeyqcaaagiaiaaapyegaabeysaaaaaaaaaaaaaaaaaaaaaaaaaaaaaaaaaaaaaaaaaaaaaaaaaaaaaaaaaaaaaaaaaaaaaaaaaaaaaaaaaaaaaaaaaaaaaaaaaaaaaaaaaaaaaaaaaaaaaaaaaaaaaaaaaaaaaaaaaaaaaaaaaaaaaaaaaaaaaaaaaaaaaaaaaaaaaaaaaaaaaaaaaaaaaaaaaaaaaaaa"/>
    <w:basedOn w:val="a"/>
    <w:rsid w:val="00A56C9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S">
    <w:name w:val="S_Обычный в таблице"/>
    <w:basedOn w:val="a"/>
    <w:link w:val="S0"/>
    <w:rsid w:val="00C20FC4"/>
    <w:pPr>
      <w:pBdr>
        <w:top w:val="none" w:sz="0" w:space="0" w:color="auto"/>
        <w:left w:val="none" w:sz="0" w:space="0" w:color="auto"/>
        <w:bottom w:val="none" w:sz="0" w:space="0" w:color="auto"/>
        <w:right w:val="none" w:sz="0" w:space="0" w:color="auto"/>
        <w:between w:val="none" w:sz="0" w:space="0" w:color="auto"/>
      </w:pBdr>
      <w:spacing w:line="360" w:lineRule="auto"/>
      <w:jc w:val="center"/>
    </w:pPr>
    <w:rPr>
      <w:sz w:val="24"/>
      <w:szCs w:val="24"/>
    </w:rPr>
  </w:style>
  <w:style w:type="character" w:customStyle="1" w:styleId="S0">
    <w:name w:val="S_Обычный в таблице Знак"/>
    <w:link w:val="S"/>
    <w:rsid w:val="00C20FC4"/>
    <w:rPr>
      <w:sz w:val="24"/>
      <w:szCs w:val="24"/>
    </w:rPr>
  </w:style>
  <w:style w:type="paragraph" w:styleId="aff4">
    <w:name w:val="Normal (Web)"/>
    <w:aliases w:val="Обычный (Web),Обычный (Web)1,Обычный (Web) + полужирный,Слева:  0,3 см,Первая строка:  0,9...,Обычный (Web) Знак,Обычный (веб) Знак1 Знак,Обычный (веб) Знак Знак Знак,Обычный (Web) Знак Знак Знак,Обычный (Web) + полужирный Знак Знак Зн"/>
    <w:basedOn w:val="a"/>
    <w:link w:val="aff5"/>
    <w:uiPriority w:val="99"/>
    <w:unhideWhenUsed/>
    <w:qFormat/>
    <w:rsid w:val="00C20FC4"/>
    <w:pPr>
      <w:widowControl w:val="0"/>
      <w:pBdr>
        <w:top w:val="none" w:sz="0" w:space="0" w:color="auto"/>
        <w:left w:val="none" w:sz="0" w:space="0" w:color="auto"/>
        <w:bottom w:val="none" w:sz="0" w:space="0" w:color="auto"/>
        <w:right w:val="none" w:sz="0" w:space="0" w:color="auto"/>
        <w:between w:val="none" w:sz="0" w:space="0" w:color="auto"/>
      </w:pBdr>
      <w:spacing w:line="260" w:lineRule="exact"/>
      <w:jc w:val="both"/>
    </w:pPr>
    <w:rPr>
      <w:spacing w:val="8"/>
      <w:sz w:val="26"/>
    </w:rPr>
  </w:style>
  <w:style w:type="paragraph" w:customStyle="1" w:styleId="Normal">
    <w:name w:val="[Normal]"/>
    <w:qFormat/>
    <w:rsid w:val="00C20FC4"/>
    <w:pPr>
      <w:widowControl w:val="0"/>
      <w:autoSpaceDE w:val="0"/>
      <w:autoSpaceDN w:val="0"/>
      <w:adjustRightInd w:val="0"/>
    </w:pPr>
    <w:rPr>
      <w:rFonts w:ascii="Arial" w:hAnsi="Arial" w:cs="Arial"/>
      <w:sz w:val="24"/>
      <w:szCs w:val="24"/>
    </w:rPr>
  </w:style>
  <w:style w:type="paragraph" w:customStyle="1" w:styleId="Default">
    <w:name w:val="Default"/>
    <w:qFormat/>
    <w:rsid w:val="00C20FC4"/>
    <w:pPr>
      <w:autoSpaceDE w:val="0"/>
      <w:autoSpaceDN w:val="0"/>
      <w:adjustRightInd w:val="0"/>
    </w:pPr>
    <w:rPr>
      <w:rFonts w:eastAsia="Calibri"/>
      <w:color w:val="000000"/>
      <w:sz w:val="24"/>
      <w:szCs w:val="24"/>
    </w:rPr>
  </w:style>
  <w:style w:type="paragraph" w:customStyle="1" w:styleId="aff6">
    <w:name w:val="Основной"/>
    <w:basedOn w:val="a"/>
    <w:link w:val="aff7"/>
    <w:uiPriority w:val="99"/>
    <w:qFormat/>
    <w:rsid w:val="00C20FC4"/>
    <w:pPr>
      <w:widowControl w:val="0"/>
      <w:pBdr>
        <w:top w:val="none" w:sz="0" w:space="0" w:color="auto"/>
        <w:left w:val="none" w:sz="0" w:space="0" w:color="auto"/>
        <w:bottom w:val="none" w:sz="0" w:space="0" w:color="auto"/>
        <w:right w:val="none" w:sz="0" w:space="0" w:color="auto"/>
        <w:between w:val="none" w:sz="0" w:space="0" w:color="auto"/>
      </w:pBdr>
      <w:ind w:firstLine="851"/>
      <w:jc w:val="both"/>
    </w:pPr>
    <w:rPr>
      <w:sz w:val="24"/>
      <w:szCs w:val="24"/>
    </w:rPr>
  </w:style>
  <w:style w:type="character" w:customStyle="1" w:styleId="aff7">
    <w:name w:val="Основной Знак"/>
    <w:link w:val="aff6"/>
    <w:uiPriority w:val="99"/>
    <w:locked/>
    <w:rsid w:val="00C20FC4"/>
    <w:rPr>
      <w:sz w:val="24"/>
      <w:szCs w:val="24"/>
    </w:rPr>
  </w:style>
  <w:style w:type="character" w:customStyle="1" w:styleId="S1">
    <w:name w:val="S_Обычный жирный Знак"/>
    <w:link w:val="S2"/>
    <w:locked/>
    <w:rsid w:val="00C20FC4"/>
    <w:rPr>
      <w:sz w:val="28"/>
      <w:szCs w:val="24"/>
      <w:lang w:val="x-none" w:eastAsia="x-none"/>
    </w:rPr>
  </w:style>
  <w:style w:type="paragraph" w:customStyle="1" w:styleId="S2">
    <w:name w:val="S_Обычный жирный"/>
    <w:basedOn w:val="a"/>
    <w:link w:val="S1"/>
    <w:qFormat/>
    <w:rsid w:val="00C20FC4"/>
    <w:pPr>
      <w:pBdr>
        <w:top w:val="none" w:sz="0" w:space="0" w:color="auto"/>
        <w:left w:val="none" w:sz="0" w:space="0" w:color="auto"/>
        <w:bottom w:val="none" w:sz="0" w:space="0" w:color="auto"/>
        <w:right w:val="none" w:sz="0" w:space="0" w:color="auto"/>
        <w:between w:val="none" w:sz="0" w:space="0" w:color="auto"/>
      </w:pBdr>
      <w:ind w:firstLine="709"/>
      <w:jc w:val="both"/>
    </w:pPr>
    <w:rPr>
      <w:sz w:val="28"/>
      <w:szCs w:val="24"/>
      <w:lang w:val="x-none" w:eastAsia="x-none"/>
    </w:rPr>
  </w:style>
  <w:style w:type="paragraph" w:styleId="aff8">
    <w:name w:val="Plain Text"/>
    <w:aliases w:val="Текст Знак2,Текст Знак1 Знак,Текст Знак Знак Знак, Знак Знак Знак Знак, Знак Знак1 Знак Знак, Знак Знак1 Знак1, Знак Знак2 Знак,Текст Знак Знак1, Знак Знак,Текст Знак1 Знак Знак Знак Знак,Текст Знак Знак2 Знак Знак Знак Знак,Знак Знак Знак, Знак,З"/>
    <w:basedOn w:val="a"/>
    <w:link w:val="aff9"/>
    <w:qFormat/>
    <w:rsid w:val="00C20FC4"/>
    <w:pPr>
      <w:pBdr>
        <w:top w:val="none" w:sz="0" w:space="0" w:color="auto"/>
        <w:left w:val="none" w:sz="0" w:space="0" w:color="auto"/>
        <w:bottom w:val="none" w:sz="0" w:space="0" w:color="auto"/>
        <w:right w:val="none" w:sz="0" w:space="0" w:color="auto"/>
        <w:between w:val="none" w:sz="0" w:space="0" w:color="auto"/>
      </w:pBdr>
    </w:pPr>
    <w:rPr>
      <w:rFonts w:ascii="Courier New" w:hAnsi="Courier New" w:cs="Courier New"/>
    </w:rPr>
  </w:style>
  <w:style w:type="character" w:customStyle="1" w:styleId="aff9">
    <w:name w:val="Текст Знак"/>
    <w:aliases w:val="Текст Знак2 Знак,Текст Знак1 Знак Знак,Текст Знак Знак Знак Знак, Знак Знак Знак Знак Знак, Знак Знак1 Знак Знак Знак, Знак Знак1 Знак1 Знак, Знак Знак2 Знак Знак,Текст Знак Знак1 Знак, Знак Знак Знак,Текст Знак1 Знак Знак Знак Знак Знак"/>
    <w:basedOn w:val="a0"/>
    <w:link w:val="aff8"/>
    <w:rsid w:val="00C20FC4"/>
    <w:rPr>
      <w:rFonts w:ascii="Courier New" w:hAnsi="Courier New" w:cs="Courier New"/>
    </w:rPr>
  </w:style>
  <w:style w:type="character" w:customStyle="1" w:styleId="aff5">
    <w:name w:val="Обычный (веб) Знак"/>
    <w:aliases w:val="Обычный (Web) Знак1,Обычный (Web)1 Знак,Обычный (Web) + полужирный Знак,Слева:  0 Знак,3 см Знак,Первая строка:  0 Знак,9... Знак,Обычный (Web) Знак Знак,Обычный (веб) Знак1 Знак Знак,Обычный (веб) Знак Знак Знак Знак"/>
    <w:link w:val="aff4"/>
    <w:uiPriority w:val="99"/>
    <w:rsid w:val="00C20FC4"/>
    <w:rPr>
      <w:spacing w:val="8"/>
      <w:sz w:val="26"/>
    </w:rPr>
  </w:style>
  <w:style w:type="paragraph" w:customStyle="1" w:styleId="120">
    <w:name w:val="Загл12"/>
    <w:basedOn w:val="a"/>
    <w:link w:val="121"/>
    <w:qFormat/>
    <w:rsid w:val="0051553C"/>
    <w:pPr>
      <w:pBdr>
        <w:top w:val="none" w:sz="0" w:space="0" w:color="auto"/>
        <w:left w:val="none" w:sz="0" w:space="0" w:color="auto"/>
        <w:bottom w:val="none" w:sz="0" w:space="0" w:color="auto"/>
        <w:right w:val="none" w:sz="0" w:space="0" w:color="auto"/>
        <w:between w:val="none" w:sz="0" w:space="0" w:color="auto"/>
      </w:pBdr>
      <w:jc w:val="center"/>
      <w:outlineLvl w:val="0"/>
    </w:pPr>
    <w:rPr>
      <w:rFonts w:eastAsia="Calibri"/>
      <w:b/>
      <w:spacing w:val="20"/>
      <w:sz w:val="24"/>
      <w:szCs w:val="24"/>
      <w:lang w:val="x-none" w:eastAsia="en-US"/>
    </w:rPr>
  </w:style>
  <w:style w:type="character" w:customStyle="1" w:styleId="121">
    <w:name w:val="Загл12 Знак"/>
    <w:link w:val="120"/>
    <w:rsid w:val="0051553C"/>
    <w:rPr>
      <w:rFonts w:eastAsia="Calibri"/>
      <w:b/>
      <w:spacing w:val="20"/>
      <w:sz w:val="24"/>
      <w:szCs w:val="24"/>
      <w:lang w:val="x-none" w:eastAsia="en-US"/>
    </w:rPr>
  </w:style>
  <w:style w:type="table" w:customStyle="1" w:styleId="TableNormal">
    <w:name w:val="Table Normal"/>
    <w:semiHidden/>
    <w:rsid w:val="000D45C6"/>
    <w:pPr>
      <w:spacing w:after="160" w:line="259" w:lineRule="auto"/>
    </w:pPr>
    <w:rPr>
      <w:rFonts w:asciiTheme="minorHAnsi" w:eastAsiaTheme="minorEastAsia" w:hAnsiTheme="minorHAnsi" w:cstheme="minorBidi"/>
      <w:sz w:val="22"/>
      <w:szCs w:val="22"/>
    </w:rPr>
    <w:tblPr>
      <w:tblInd w:w="0" w:type="dxa"/>
      <w:tblCellMar>
        <w:top w:w="0" w:type="dxa"/>
        <w:left w:w="108" w:type="dxa"/>
        <w:bottom w:w="0" w:type="dxa"/>
        <w:right w:w="0" w:type="dxa"/>
      </w:tblCellMar>
    </w:tblPr>
  </w:style>
  <w:style w:type="paragraph" w:customStyle="1" w:styleId="Heading">
    <w:name w:val="Heading"/>
    <w:rsid w:val="00FD201A"/>
    <w:pPr>
      <w:widowControl w:val="0"/>
      <w:autoSpaceDE w:val="0"/>
      <w:autoSpaceDN w:val="0"/>
      <w:adjustRightInd w:val="0"/>
    </w:pPr>
    <w:rPr>
      <w:rFonts w:ascii="Arial" w:hAnsi="Arial" w:cs="Arial"/>
      <w:b/>
      <w:bCs/>
      <w:sz w:val="22"/>
      <w:szCs w:val="22"/>
    </w:rPr>
  </w:style>
  <w:style w:type="character" w:customStyle="1" w:styleId="blk">
    <w:name w:val="blk"/>
    <w:rsid w:val="00FD201A"/>
  </w:style>
  <w:style w:type="paragraph" w:customStyle="1" w:styleId="formattext">
    <w:name w:val="formattext"/>
    <w:basedOn w:val="a"/>
    <w:uiPriority w:val="99"/>
    <w:rsid w:val="00FD201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sz w:val="24"/>
      <w:szCs w:val="24"/>
    </w:rPr>
  </w:style>
  <w:style w:type="paragraph" w:customStyle="1" w:styleId="affa">
    <w:name w:val="заголовок С. и Л."/>
    <w:next w:val="a"/>
    <w:link w:val="affb"/>
    <w:autoRedefine/>
    <w:rsid w:val="00FD201A"/>
    <w:pPr>
      <w:keepNext/>
      <w:spacing w:line="276" w:lineRule="auto"/>
      <w:ind w:firstLine="567"/>
      <w:jc w:val="both"/>
      <w:outlineLvl w:val="0"/>
    </w:pPr>
    <w:rPr>
      <w:rFonts w:cs="Arial"/>
      <w:b/>
      <w:bCs/>
      <w:iCs/>
      <w:kern w:val="32"/>
      <w:sz w:val="24"/>
      <w:szCs w:val="24"/>
    </w:rPr>
  </w:style>
  <w:style w:type="character" w:customStyle="1" w:styleId="affb">
    <w:name w:val="заголовок С. и Л. Знак"/>
    <w:link w:val="affa"/>
    <w:rsid w:val="00FD201A"/>
    <w:rPr>
      <w:rFonts w:cs="Arial"/>
      <w:b/>
      <w:bCs/>
      <w:iCs/>
      <w:kern w:val="32"/>
      <w:sz w:val="24"/>
      <w:szCs w:val="24"/>
    </w:rPr>
  </w:style>
  <w:style w:type="character" w:customStyle="1" w:styleId="25">
    <w:name w:val="Основной текст2"/>
    <w:rsid w:val="00FD201A"/>
    <w:rPr>
      <w:rFonts w:ascii="Times New Roman" w:hAnsi="Times New Roman" w:cs="Times New Roman" w:hint="default"/>
      <w:strike w:val="0"/>
      <w:dstrike w:val="0"/>
      <w:color w:val="000000"/>
      <w:spacing w:val="0"/>
      <w:w w:val="100"/>
      <w:position w:val="0"/>
      <w:sz w:val="26"/>
      <w:szCs w:val="26"/>
      <w:u w:val="none"/>
      <w:effect w:val="none"/>
      <w:lang w:val="ru-RU"/>
    </w:rPr>
  </w:style>
  <w:style w:type="paragraph" w:customStyle="1" w:styleId="affc">
    <w:name w:val="Содержимое таблицы"/>
    <w:basedOn w:val="a"/>
    <w:rsid w:val="006F310B"/>
    <w:pPr>
      <w:suppressLineNumbers/>
      <w:pBdr>
        <w:top w:val="none" w:sz="0" w:space="0" w:color="auto"/>
        <w:left w:val="none" w:sz="0" w:space="0" w:color="auto"/>
        <w:bottom w:val="none" w:sz="0" w:space="0" w:color="auto"/>
        <w:right w:val="none" w:sz="0" w:space="0" w:color="auto"/>
        <w:between w:val="none" w:sz="0" w:space="0" w:color="auto"/>
      </w:pBdr>
      <w:suppressAutoHyphens/>
    </w:pPr>
    <w:rPr>
      <w:sz w:val="24"/>
      <w:szCs w:val="24"/>
      <w:lang w:eastAsia="ar-SA"/>
    </w:rPr>
  </w:style>
  <w:style w:type="character" w:customStyle="1" w:styleId="FontStyle24">
    <w:name w:val="Font Style24"/>
    <w:rsid w:val="006F310B"/>
    <w:rPr>
      <w:rFonts w:ascii="Times New Roman" w:hAnsi="Times New Roman" w:cs="Times New Roman"/>
      <w:b/>
      <w:bCs/>
      <w:sz w:val="22"/>
      <w:szCs w:val="22"/>
    </w:rPr>
  </w:style>
  <w:style w:type="character" w:customStyle="1" w:styleId="FontStyle25">
    <w:name w:val="Font Style25"/>
    <w:rsid w:val="006F310B"/>
    <w:rPr>
      <w:rFonts w:ascii="Times New Roman" w:hAnsi="Times New Roman" w:cs="Times New Roman"/>
      <w:sz w:val="22"/>
      <w:szCs w:val="22"/>
    </w:rPr>
  </w:style>
  <w:style w:type="paragraph" w:customStyle="1" w:styleId="Style8">
    <w:name w:val="Style8"/>
    <w:basedOn w:val="a"/>
    <w:rsid w:val="006F310B"/>
    <w:pPr>
      <w:widowControl w:val="0"/>
      <w:pBdr>
        <w:top w:val="none" w:sz="0" w:space="0" w:color="auto"/>
        <w:left w:val="none" w:sz="0" w:space="0" w:color="auto"/>
        <w:bottom w:val="none" w:sz="0" w:space="0" w:color="auto"/>
        <w:right w:val="none" w:sz="0" w:space="0" w:color="auto"/>
        <w:between w:val="none" w:sz="0" w:space="0" w:color="auto"/>
      </w:pBdr>
      <w:autoSpaceDE w:val="0"/>
      <w:spacing w:line="278" w:lineRule="exact"/>
      <w:jc w:val="center"/>
    </w:pPr>
    <w:rPr>
      <w:sz w:val="24"/>
      <w:szCs w:val="24"/>
      <w:lang w:eastAsia="ar-SA"/>
    </w:rPr>
  </w:style>
  <w:style w:type="paragraph" w:customStyle="1" w:styleId="Style14">
    <w:name w:val="Style14"/>
    <w:basedOn w:val="a"/>
    <w:rsid w:val="006F310B"/>
    <w:pPr>
      <w:widowControl w:val="0"/>
      <w:pBdr>
        <w:top w:val="none" w:sz="0" w:space="0" w:color="auto"/>
        <w:left w:val="none" w:sz="0" w:space="0" w:color="auto"/>
        <w:bottom w:val="none" w:sz="0" w:space="0" w:color="auto"/>
        <w:right w:val="none" w:sz="0" w:space="0" w:color="auto"/>
        <w:between w:val="none" w:sz="0" w:space="0" w:color="auto"/>
      </w:pBdr>
      <w:autoSpaceDE w:val="0"/>
    </w:pPr>
    <w:rPr>
      <w:sz w:val="24"/>
      <w:szCs w:val="24"/>
      <w:lang w:eastAsia="ar-SA"/>
    </w:rPr>
  </w:style>
  <w:style w:type="character" w:customStyle="1" w:styleId="button-search">
    <w:name w:val="button-search"/>
    <w:basedOn w:val="a0"/>
    <w:rsid w:val="006F310B"/>
  </w:style>
  <w:style w:type="paragraph" w:customStyle="1" w:styleId="S3">
    <w:name w:val="S_Обычный"/>
    <w:basedOn w:val="a"/>
    <w:link w:val="S4"/>
    <w:uiPriority w:val="99"/>
    <w:rsid w:val="00AD440C"/>
    <w:pPr>
      <w:pBdr>
        <w:top w:val="none" w:sz="0" w:space="0" w:color="auto"/>
        <w:left w:val="none" w:sz="0" w:space="0" w:color="auto"/>
        <w:bottom w:val="none" w:sz="0" w:space="0" w:color="auto"/>
        <w:right w:val="none" w:sz="0" w:space="0" w:color="auto"/>
        <w:between w:val="none" w:sz="0" w:space="0" w:color="auto"/>
      </w:pBdr>
      <w:ind w:firstLine="709"/>
      <w:jc w:val="both"/>
    </w:pPr>
    <w:rPr>
      <w:sz w:val="28"/>
    </w:rPr>
  </w:style>
  <w:style w:type="character" w:customStyle="1" w:styleId="S4">
    <w:name w:val="S_Обычный Знак"/>
    <w:link w:val="S3"/>
    <w:uiPriority w:val="99"/>
    <w:locked/>
    <w:rsid w:val="00AD440C"/>
    <w:rPr>
      <w:sz w:val="28"/>
    </w:rPr>
  </w:style>
  <w:style w:type="character" w:customStyle="1" w:styleId="afa">
    <w:name w:val="Основной текст Знак"/>
    <w:basedOn w:val="a0"/>
    <w:link w:val="af9"/>
    <w:rsid w:val="00FF63A5"/>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838">
      <w:bodyDiv w:val="1"/>
      <w:marLeft w:val="0"/>
      <w:marRight w:val="0"/>
      <w:marTop w:val="0"/>
      <w:marBottom w:val="0"/>
      <w:divBdr>
        <w:top w:val="none" w:sz="0" w:space="0" w:color="auto"/>
        <w:left w:val="none" w:sz="0" w:space="0" w:color="auto"/>
        <w:bottom w:val="none" w:sz="0" w:space="0" w:color="auto"/>
        <w:right w:val="none" w:sz="0" w:space="0" w:color="auto"/>
      </w:divBdr>
    </w:div>
    <w:div w:id="69742977">
      <w:bodyDiv w:val="1"/>
      <w:marLeft w:val="0"/>
      <w:marRight w:val="0"/>
      <w:marTop w:val="0"/>
      <w:marBottom w:val="0"/>
      <w:divBdr>
        <w:top w:val="none" w:sz="0" w:space="0" w:color="auto"/>
        <w:left w:val="none" w:sz="0" w:space="0" w:color="auto"/>
        <w:bottom w:val="none" w:sz="0" w:space="0" w:color="auto"/>
        <w:right w:val="none" w:sz="0" w:space="0" w:color="auto"/>
      </w:divBdr>
    </w:div>
    <w:div w:id="415831369">
      <w:bodyDiv w:val="1"/>
      <w:marLeft w:val="0"/>
      <w:marRight w:val="0"/>
      <w:marTop w:val="0"/>
      <w:marBottom w:val="0"/>
      <w:divBdr>
        <w:top w:val="none" w:sz="0" w:space="0" w:color="auto"/>
        <w:left w:val="none" w:sz="0" w:space="0" w:color="auto"/>
        <w:bottom w:val="none" w:sz="0" w:space="0" w:color="auto"/>
        <w:right w:val="none" w:sz="0" w:space="0" w:color="auto"/>
      </w:divBdr>
    </w:div>
    <w:div w:id="677540282">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 w:id="1700232075">
      <w:bodyDiv w:val="1"/>
      <w:marLeft w:val="0"/>
      <w:marRight w:val="0"/>
      <w:marTop w:val="0"/>
      <w:marBottom w:val="0"/>
      <w:divBdr>
        <w:top w:val="none" w:sz="0" w:space="0" w:color="auto"/>
        <w:left w:val="none" w:sz="0" w:space="0" w:color="auto"/>
        <w:bottom w:val="none" w:sz="0" w:space="0" w:color="auto"/>
        <w:right w:val="none" w:sz="0" w:space="0" w:color="auto"/>
      </w:divBdr>
    </w:div>
    <w:div w:id="1772312041">
      <w:bodyDiv w:val="1"/>
      <w:marLeft w:val="0"/>
      <w:marRight w:val="0"/>
      <w:marTop w:val="0"/>
      <w:marBottom w:val="0"/>
      <w:divBdr>
        <w:top w:val="none" w:sz="0" w:space="0" w:color="auto"/>
        <w:left w:val="none" w:sz="0" w:space="0" w:color="auto"/>
        <w:bottom w:val="none" w:sz="0" w:space="0" w:color="auto"/>
        <w:right w:val="none" w:sz="0" w:space="0" w:color="auto"/>
      </w:divBdr>
    </w:div>
    <w:div w:id="18067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image" Target="media/image3.png"/><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13958-A4E0-456C-B464-67D374CC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30</Pages>
  <Words>5235</Words>
  <Characters>29841</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Лазуто Анна Евгеньевна</cp:lastModifiedBy>
  <cp:revision>53</cp:revision>
  <cp:lastPrinted>2025-10-17T07:54:00Z</cp:lastPrinted>
  <dcterms:created xsi:type="dcterms:W3CDTF">2025-06-17T09:31:00Z</dcterms:created>
  <dcterms:modified xsi:type="dcterms:W3CDTF">2025-11-20T10:41:00Z</dcterms:modified>
</cp:coreProperties>
</file>