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07DCD" w:rsidTr="009616F5">
        <w:tc>
          <w:tcPr>
            <w:tcW w:w="1701" w:type="dxa"/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507DCD" w:rsidRDefault="00507DCD" w:rsidP="00507D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507DCD" w:rsidRDefault="00507DCD" w:rsidP="001509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114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50923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</w:t>
            </w:r>
          </w:p>
        </w:tc>
      </w:tr>
    </w:tbl>
    <w:p w:rsidR="000A59A8" w:rsidRPr="000A59A8" w:rsidRDefault="000A59A8" w:rsidP="002210FD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 xml:space="preserve">Об отмене </w:t>
      </w:r>
      <w:r w:rsidR="002720AC">
        <w:rPr>
          <w:rFonts w:ascii="PT Astra Serif" w:hAnsi="PT Astra Serif" w:cs="PT Astra Serif"/>
          <w:sz w:val="28"/>
          <w:szCs w:val="28"/>
        </w:rPr>
        <w:t>П</w:t>
      </w:r>
      <w:r w:rsidR="00660BC9">
        <w:rPr>
          <w:rFonts w:ascii="PT Astra Serif" w:hAnsi="PT Astra Serif" w:cs="PT Astra Serif"/>
          <w:sz w:val="28"/>
          <w:szCs w:val="28"/>
        </w:rPr>
        <w:t>роекта планировки и проекта межевания участков жилой застройки в п. Зональная Станция, мегарайон «Южные ворота»</w:t>
      </w:r>
      <w:r w:rsidR="002210FD">
        <w:rPr>
          <w:rFonts w:ascii="PT Astra Serif" w:hAnsi="PT Astra Serif" w:cs="PT Astra Serif"/>
          <w:sz w:val="28"/>
          <w:szCs w:val="28"/>
        </w:rPr>
        <w:t xml:space="preserve"> </w:t>
      </w:r>
      <w:r w:rsidR="002210FD" w:rsidRPr="000A59A8">
        <w:rPr>
          <w:rFonts w:ascii="PT Astra Serif" w:hAnsi="PT Astra Serif" w:cs="PT Astra Serif"/>
          <w:sz w:val="28"/>
          <w:szCs w:val="28"/>
        </w:rPr>
        <w:t>в части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A59A8" w:rsidRPr="000A59A8" w:rsidRDefault="000A59A8" w:rsidP="000A59A8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 xml:space="preserve">В соответствии со статьей 45 Градостроительного кодекса Российской Федерации, статьей </w:t>
      </w:r>
      <w:r w:rsidR="002720AC">
        <w:rPr>
          <w:rFonts w:ascii="PT Astra Serif" w:hAnsi="PT Astra Serif" w:cs="PT Astra Serif"/>
          <w:sz w:val="28"/>
          <w:szCs w:val="28"/>
        </w:rPr>
        <w:t>54</w:t>
      </w:r>
      <w:r w:rsidRPr="000A59A8">
        <w:rPr>
          <w:rFonts w:ascii="PT Astra Serif" w:hAnsi="PT Astra Serif" w:cs="PT Astra Serif"/>
          <w:sz w:val="28"/>
          <w:szCs w:val="28"/>
        </w:rPr>
        <w:t xml:space="preserve"> Федерального закона от </w:t>
      </w:r>
      <w:r w:rsidR="002720AC">
        <w:rPr>
          <w:rFonts w:ascii="PT Astra Serif" w:hAnsi="PT Astra Serif" w:cs="PT Astra Serif"/>
          <w:sz w:val="28"/>
          <w:szCs w:val="28"/>
        </w:rPr>
        <w:t>20.03.2025</w:t>
      </w:r>
      <w:r w:rsidRPr="000A59A8">
        <w:rPr>
          <w:rFonts w:ascii="PT Astra Serif" w:hAnsi="PT Astra Serif" w:cs="PT Astra Serif"/>
          <w:sz w:val="28"/>
          <w:szCs w:val="28"/>
        </w:rPr>
        <w:t xml:space="preserve"> № </w:t>
      </w:r>
      <w:r w:rsidR="002720AC">
        <w:rPr>
          <w:rFonts w:ascii="PT Astra Serif" w:hAnsi="PT Astra Serif" w:cs="PT Astra Serif"/>
          <w:sz w:val="28"/>
          <w:szCs w:val="28"/>
        </w:rPr>
        <w:t>33</w:t>
      </w:r>
      <w:r w:rsidRPr="000A59A8">
        <w:rPr>
          <w:rFonts w:ascii="PT Astra Serif" w:hAnsi="PT Astra Serif" w:cs="PT Astra Serif"/>
          <w:sz w:val="28"/>
          <w:szCs w:val="28"/>
        </w:rPr>
        <w:t>-ФЗ «Об общих принципах органи</w:t>
      </w:r>
      <w:r w:rsidR="002720AC">
        <w:rPr>
          <w:rFonts w:ascii="PT Astra Serif" w:hAnsi="PT Astra Serif" w:cs="PT Astra Serif"/>
          <w:sz w:val="28"/>
          <w:szCs w:val="28"/>
        </w:rPr>
        <w:t>зации местного самоуправления в единой системе публичной власти</w:t>
      </w:r>
      <w:r w:rsidRPr="000A59A8">
        <w:rPr>
          <w:rFonts w:ascii="PT Astra Serif" w:hAnsi="PT Astra Serif" w:cs="PT Astra Serif"/>
          <w:sz w:val="28"/>
          <w:szCs w:val="28"/>
        </w:rPr>
        <w:t>», пунктом 46 Правил подготовки документации по планировке территории,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</w:t>
      </w:r>
      <w:r w:rsidR="00660BC9">
        <w:rPr>
          <w:rFonts w:ascii="PT Astra Serif" w:hAnsi="PT Astra Serif" w:cs="PT Astra Serif"/>
          <w:sz w:val="28"/>
          <w:szCs w:val="28"/>
        </w:rPr>
        <w:t>ного развития Томской области»</w:t>
      </w:r>
      <w:r w:rsidRPr="000A59A8">
        <w:rPr>
          <w:rFonts w:ascii="PT Astra Serif" w:hAnsi="PT Astra Serif" w:cs="PT Astra Serif"/>
          <w:sz w:val="28"/>
          <w:szCs w:val="28"/>
        </w:rPr>
        <w:t>,</w:t>
      </w:r>
    </w:p>
    <w:p w:rsidR="000703E7" w:rsidRDefault="000703E7" w:rsidP="007B5D6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52BAC" w:rsidRDefault="000A59A8" w:rsidP="007B5D6A">
      <w:pPr>
        <w:pStyle w:val="ConsPlusNormal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 xml:space="preserve">Отменить </w:t>
      </w:r>
      <w:r w:rsidR="002720AC">
        <w:rPr>
          <w:rFonts w:ascii="PT Astra Serif" w:hAnsi="PT Astra Serif" w:cs="PT Astra Serif"/>
          <w:sz w:val="28"/>
          <w:szCs w:val="28"/>
        </w:rPr>
        <w:t>П</w:t>
      </w:r>
      <w:r w:rsidR="007B5D6A">
        <w:rPr>
          <w:rFonts w:ascii="PT Astra Serif" w:hAnsi="PT Astra Serif" w:cs="PT Astra Serif"/>
          <w:sz w:val="28"/>
          <w:szCs w:val="28"/>
        </w:rPr>
        <w:t>роект планировки и проект межевания участков жилой застройки в п. Зональная Станция, мегарайон «Южные ворота», утвержденные постановлением Администрации Зональненского сельского поселения от 21.07.2015 № 314</w:t>
      </w:r>
      <w:r w:rsidR="0083117C">
        <w:rPr>
          <w:rFonts w:ascii="PT Astra Serif" w:hAnsi="PT Astra Serif" w:cs="PT Astra Serif"/>
          <w:sz w:val="28"/>
          <w:szCs w:val="28"/>
        </w:rPr>
        <w:t xml:space="preserve"> в части</w:t>
      </w:r>
      <w:r w:rsidR="00552BAC">
        <w:rPr>
          <w:rFonts w:ascii="PT Astra Serif" w:hAnsi="PT Astra Serif" w:cs="PT Astra Serif"/>
          <w:sz w:val="28"/>
          <w:szCs w:val="28"/>
        </w:rPr>
        <w:t>:</w:t>
      </w:r>
    </w:p>
    <w:p w:rsidR="000A59A8" w:rsidRDefault="002720AC" w:rsidP="00552BAC">
      <w:pPr>
        <w:pStyle w:val="ConsPlusNormal"/>
        <w:numPr>
          <w:ilvl w:val="1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территории в границах</w:t>
      </w:r>
      <w:r w:rsidR="0036612E" w:rsidRPr="00552BAC">
        <w:rPr>
          <w:rFonts w:ascii="PT Astra Serif" w:hAnsi="PT Astra Serif" w:cs="PT Astra Serif"/>
          <w:sz w:val="28"/>
          <w:szCs w:val="28"/>
        </w:rPr>
        <w:t xml:space="preserve"> </w:t>
      </w:r>
      <w:r w:rsidR="00A20CF7" w:rsidRPr="00552BAC">
        <w:rPr>
          <w:rFonts w:ascii="PT Astra Serif" w:hAnsi="PT Astra Serif" w:cs="PT Astra Serif"/>
          <w:sz w:val="28"/>
          <w:szCs w:val="28"/>
        </w:rPr>
        <w:t>земельно</w:t>
      </w:r>
      <w:r w:rsidR="0036612E" w:rsidRPr="00552BAC">
        <w:rPr>
          <w:rFonts w:ascii="PT Astra Serif" w:hAnsi="PT Astra Serif" w:cs="PT Astra Serif"/>
          <w:sz w:val="28"/>
          <w:szCs w:val="28"/>
        </w:rPr>
        <w:t>го</w:t>
      </w:r>
      <w:r w:rsidR="00A20CF7" w:rsidRPr="00552BAC">
        <w:rPr>
          <w:rFonts w:ascii="PT Astra Serif" w:hAnsi="PT Astra Serif" w:cs="PT Astra Serif"/>
          <w:sz w:val="28"/>
          <w:szCs w:val="28"/>
        </w:rPr>
        <w:t xml:space="preserve"> участк</w:t>
      </w:r>
      <w:r w:rsidR="0036612E" w:rsidRPr="00552BAC">
        <w:rPr>
          <w:rFonts w:ascii="PT Astra Serif" w:hAnsi="PT Astra Serif" w:cs="PT Astra Serif"/>
          <w:sz w:val="28"/>
          <w:szCs w:val="28"/>
        </w:rPr>
        <w:t>а</w:t>
      </w:r>
      <w:r w:rsidR="00A20CF7" w:rsidRPr="00552BAC">
        <w:rPr>
          <w:rFonts w:ascii="PT Astra Serif" w:hAnsi="PT Astra Serif" w:cs="PT Astra Serif"/>
          <w:sz w:val="28"/>
          <w:szCs w:val="28"/>
        </w:rPr>
        <w:t xml:space="preserve"> с кадастровым номером </w:t>
      </w:r>
      <w:r w:rsidR="0036612E" w:rsidRPr="00552BAC">
        <w:rPr>
          <w:rFonts w:ascii="PT Astra Serif" w:hAnsi="PT Astra Serif" w:cs="PT Astra Serif"/>
          <w:sz w:val="28"/>
          <w:szCs w:val="28"/>
        </w:rPr>
        <w:t>70:14:0300092:17405</w:t>
      </w:r>
      <w:r w:rsidR="00552BAC">
        <w:rPr>
          <w:rFonts w:ascii="PT Astra Serif" w:hAnsi="PT Astra Serif" w:cs="PT Astra Serif"/>
          <w:sz w:val="28"/>
          <w:szCs w:val="28"/>
        </w:rPr>
        <w:t>;</w:t>
      </w:r>
    </w:p>
    <w:p w:rsidR="00552BAC" w:rsidRPr="00552BAC" w:rsidRDefault="00552BAC" w:rsidP="00552BAC">
      <w:pPr>
        <w:pStyle w:val="ConsPlusNormal"/>
        <w:numPr>
          <w:ilvl w:val="1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красных линий согласн</w:t>
      </w:r>
      <w:r w:rsidR="002720AC">
        <w:rPr>
          <w:rFonts w:ascii="PT Astra Serif" w:hAnsi="PT Astra Serif" w:cs="PT Astra Serif"/>
          <w:sz w:val="28"/>
          <w:szCs w:val="28"/>
        </w:rPr>
        <w:t xml:space="preserve">о </w:t>
      </w:r>
      <w:r>
        <w:rPr>
          <w:rFonts w:ascii="PT Astra Serif" w:hAnsi="PT Astra Serif" w:cs="PT Astra Serif"/>
          <w:sz w:val="28"/>
          <w:szCs w:val="28"/>
        </w:rPr>
        <w:t>прило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>жени</w:t>
      </w:r>
      <w:r w:rsidR="0083117C">
        <w:rPr>
          <w:rFonts w:ascii="PT Astra Serif" w:hAnsi="PT Astra Serif" w:cs="PT Astra Serif"/>
          <w:sz w:val="28"/>
          <w:szCs w:val="28"/>
        </w:rPr>
        <w:t>ю</w:t>
      </w:r>
      <w:r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0A59A8" w:rsidRPr="000A59A8" w:rsidRDefault="000A59A8" w:rsidP="000A59A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Комитету по делопроизводству Департамента градостроительного развития Томской области:</w:t>
      </w:r>
    </w:p>
    <w:p w:rsidR="000A59A8" w:rsidRPr="000A59A8" w:rsidRDefault="000A59A8" w:rsidP="000A59A8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1) обеспечить государственную регистрацию и официальное опубликование настоящего приказа;</w:t>
      </w:r>
    </w:p>
    <w:p w:rsidR="000A59A8" w:rsidRPr="000A59A8" w:rsidRDefault="000A59A8" w:rsidP="000A59A8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 xml:space="preserve">2) в течение семи дней со дня </w:t>
      </w:r>
      <w:r w:rsidR="004F579C">
        <w:rPr>
          <w:rFonts w:ascii="PT Astra Serif" w:hAnsi="PT Astra Serif" w:cs="PT Astra Serif"/>
          <w:sz w:val="28"/>
          <w:szCs w:val="28"/>
        </w:rPr>
        <w:t xml:space="preserve">принятия </w:t>
      </w:r>
      <w:r w:rsidRPr="000A59A8">
        <w:rPr>
          <w:rFonts w:ascii="PT Astra Serif" w:hAnsi="PT Astra Serif" w:cs="PT Astra Serif"/>
          <w:sz w:val="28"/>
          <w:szCs w:val="28"/>
        </w:rPr>
        <w:t xml:space="preserve">настоящего приказа уведомить на бумажном носителе или в форме электронного документа </w:t>
      </w:r>
      <w:r w:rsidR="00417443">
        <w:rPr>
          <w:rFonts w:ascii="PT Astra Serif" w:hAnsi="PT Astra Serif" w:cs="PT Astra Serif"/>
          <w:sz w:val="28"/>
          <w:szCs w:val="28"/>
        </w:rPr>
        <w:t>Главу Зональненского сельского поселения Томского муниципального района Томской области</w:t>
      </w:r>
      <w:r w:rsidRPr="000A59A8">
        <w:rPr>
          <w:rFonts w:ascii="PT Astra Serif" w:hAnsi="PT Astra Serif" w:cs="PT Astra Serif"/>
          <w:sz w:val="28"/>
          <w:szCs w:val="28"/>
        </w:rPr>
        <w:t xml:space="preserve"> с приложением копии настоящего приказа.</w:t>
      </w:r>
    </w:p>
    <w:p w:rsidR="000A59A8" w:rsidRPr="000A59A8" w:rsidRDefault="000A59A8" w:rsidP="000A59A8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tabs>
          <w:tab w:val="clear" w:pos="720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A59A8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417443" w:rsidP="00F53FD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417443" w:rsidP="000703E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А.А. Татаурова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417443" w:rsidRDefault="0041744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0A59A8" w:rsidRDefault="000A59A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14916" w:rsidRDefault="000A59A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Лазуто А.Е.</w:t>
      </w:r>
    </w:p>
    <w:p w:rsidR="00552BAC" w:rsidRDefault="00552B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552BAC" w:rsidRPr="000074C5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552BAC" w:rsidRPr="000074C5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hAnsi="PT Astra Serif" w:cs="PT Astra Serif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0074C5"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552BAC" w:rsidRDefault="00552BAC" w:rsidP="00552BAC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ind w:left="6237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__________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 w:rsidRPr="000074C5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0074C5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__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_____</w:t>
      </w:r>
    </w:p>
    <w:p w:rsidR="002720AC" w:rsidRDefault="002720AC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</w:p>
    <w:p w:rsidR="00552BAC" w:rsidRDefault="002720AC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  <w:r w:rsidRPr="002720AC">
        <w:rPr>
          <w:rFonts w:ascii="PT Astra Serif" w:hAnsi="PT Astra Serif" w:cs="PT Astra Serif"/>
          <w:b/>
          <w:sz w:val="28"/>
          <w:szCs w:val="28"/>
        </w:rPr>
        <w:t>Переч</w:t>
      </w:r>
      <w:r>
        <w:rPr>
          <w:rFonts w:ascii="PT Astra Serif" w:hAnsi="PT Astra Serif" w:cs="PT Astra Serif"/>
          <w:b/>
          <w:sz w:val="28"/>
          <w:szCs w:val="28"/>
        </w:rPr>
        <w:t>ень</w:t>
      </w:r>
      <w:r w:rsidRPr="002720AC">
        <w:rPr>
          <w:rFonts w:ascii="PT Astra Serif" w:hAnsi="PT Astra Serif" w:cs="PT Astra Serif"/>
          <w:b/>
          <w:sz w:val="28"/>
          <w:szCs w:val="28"/>
        </w:rPr>
        <w:t xml:space="preserve"> координат характерных точек отменяемых красных линий</w:t>
      </w:r>
    </w:p>
    <w:p w:rsidR="002720AC" w:rsidRDefault="002720AC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sz w:val="28"/>
          <w:szCs w:val="28"/>
        </w:rPr>
      </w:pPr>
    </w:p>
    <w:p w:rsidR="002720AC" w:rsidRPr="002720AC" w:rsidRDefault="002720AC" w:rsidP="002720A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 w:cs="PT Astra Serif"/>
          <w:b/>
          <w:color w:val="000000"/>
          <w:sz w:val="28"/>
          <w:szCs w:val="28"/>
        </w:rPr>
      </w:pPr>
    </w:p>
    <w:tbl>
      <w:tblPr>
        <w:tblStyle w:val="af3"/>
        <w:tblW w:w="0" w:type="auto"/>
        <w:tblInd w:w="2689" w:type="dxa"/>
        <w:tblLook w:val="04A0" w:firstRow="1" w:lastRow="0" w:firstColumn="1" w:lastColumn="0" w:noHBand="0" w:noVBand="1"/>
      </w:tblPr>
      <w:tblGrid>
        <w:gridCol w:w="562"/>
        <w:gridCol w:w="1418"/>
        <w:gridCol w:w="1843"/>
      </w:tblGrid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52BAC">
              <w:rPr>
                <w:rFonts w:ascii="PT Astra Serif" w:hAnsi="PT Astra Serif" w:cs="PT Astra Serif"/>
                <w:sz w:val="28"/>
                <w:szCs w:val="28"/>
              </w:rPr>
              <w:t>№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52BAC">
              <w:rPr>
                <w:rFonts w:ascii="PT Astra Serif" w:hAnsi="PT Astra Serif" w:cs="PT Astra Serif"/>
                <w:sz w:val="28"/>
                <w:szCs w:val="28"/>
              </w:rPr>
              <w:t>х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552BAC">
              <w:rPr>
                <w:rFonts w:ascii="PT Astra Serif" w:hAnsi="PT Astra Serif" w:cs="PT Astra Serif"/>
                <w:sz w:val="28"/>
                <w:szCs w:val="28"/>
              </w:rPr>
              <w:t>у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5385.551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10242.894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5333.623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10242.894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5273.123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10242.894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5188.607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10242.894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5134.407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10242.9040</w:t>
            </w:r>
          </w:p>
        </w:tc>
      </w:tr>
      <w:tr w:rsidR="00552BAC" w:rsidTr="002720AC">
        <w:tc>
          <w:tcPr>
            <w:tcW w:w="562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4806.852</w:t>
            </w:r>
          </w:p>
        </w:tc>
        <w:tc>
          <w:tcPr>
            <w:tcW w:w="1843" w:type="dxa"/>
            <w:vAlign w:val="center"/>
          </w:tcPr>
          <w:p w:rsidR="00552BAC" w:rsidRPr="00552BAC" w:rsidRDefault="00552BAC" w:rsidP="00552B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10269.119</w:t>
            </w:r>
          </w:p>
        </w:tc>
      </w:tr>
    </w:tbl>
    <w:p w:rsidR="00552BAC" w:rsidRDefault="00552B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552BAC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5E4" w:rsidRDefault="008775E4">
      <w:r>
        <w:separator/>
      </w:r>
    </w:p>
  </w:endnote>
  <w:endnote w:type="continuationSeparator" w:id="0">
    <w:p w:rsidR="008775E4" w:rsidRDefault="0087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5E4" w:rsidRDefault="008775E4">
      <w:r>
        <w:separator/>
      </w:r>
    </w:p>
  </w:footnote>
  <w:footnote w:type="continuationSeparator" w:id="0">
    <w:p w:rsidR="008775E4" w:rsidRDefault="0087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3117C" w:rsidRPr="0083117C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773C"/>
    <w:multiLevelType w:val="multilevel"/>
    <w:tmpl w:val="6174F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10B2B"/>
    <w:multiLevelType w:val="multilevel"/>
    <w:tmpl w:val="37B8D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2584B"/>
    <w:rsid w:val="000703E7"/>
    <w:rsid w:val="000A59A8"/>
    <w:rsid w:val="000E090B"/>
    <w:rsid w:val="00150923"/>
    <w:rsid w:val="001E265E"/>
    <w:rsid w:val="002210FD"/>
    <w:rsid w:val="002720AC"/>
    <w:rsid w:val="0036612E"/>
    <w:rsid w:val="003B446D"/>
    <w:rsid w:val="003C745F"/>
    <w:rsid w:val="00417443"/>
    <w:rsid w:val="004B6116"/>
    <w:rsid w:val="004F579C"/>
    <w:rsid w:val="00507DCD"/>
    <w:rsid w:val="005400ED"/>
    <w:rsid w:val="00552BAC"/>
    <w:rsid w:val="00557CE7"/>
    <w:rsid w:val="00572739"/>
    <w:rsid w:val="005748BC"/>
    <w:rsid w:val="00660BC9"/>
    <w:rsid w:val="00677018"/>
    <w:rsid w:val="0068654E"/>
    <w:rsid w:val="007B5D6A"/>
    <w:rsid w:val="0083117C"/>
    <w:rsid w:val="00875F23"/>
    <w:rsid w:val="008775E4"/>
    <w:rsid w:val="009616F5"/>
    <w:rsid w:val="009773A4"/>
    <w:rsid w:val="009865C5"/>
    <w:rsid w:val="00A20CF7"/>
    <w:rsid w:val="00A24D42"/>
    <w:rsid w:val="00BC5E8B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22003"/>
    <w:rsid w:val="00F37049"/>
    <w:rsid w:val="00F53FD4"/>
    <w:rsid w:val="00F567C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82E90B9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Лазуто Анна Евгеньевна</cp:lastModifiedBy>
  <cp:revision>19</cp:revision>
  <cp:lastPrinted>2024-10-28T03:34:00Z</cp:lastPrinted>
  <dcterms:created xsi:type="dcterms:W3CDTF">2025-02-24T08:15:00Z</dcterms:created>
  <dcterms:modified xsi:type="dcterms:W3CDTF">2025-10-08T04:58:00Z</dcterms:modified>
</cp:coreProperties>
</file>