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07DCD" w:rsidTr="009616F5">
        <w:tc>
          <w:tcPr>
            <w:tcW w:w="1701" w:type="dxa"/>
          </w:tcPr>
          <w:p w:rsidR="00507DCD" w:rsidRDefault="00507DCD" w:rsidP="00507D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507DCD" w:rsidRDefault="00507DCD" w:rsidP="00507D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643E13" w:rsidRPr="00643E13" w:rsidRDefault="00507DCD" w:rsidP="00643E1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</w:p>
        </w:tc>
      </w:tr>
    </w:tbl>
    <w:p w:rsidR="000A59A8" w:rsidRPr="00095AA9" w:rsidRDefault="000A59A8" w:rsidP="002210FD">
      <w:pPr>
        <w:pStyle w:val="ConsPlusNormal"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095AA9">
        <w:rPr>
          <w:rFonts w:ascii="PT Astra Serif" w:hAnsi="PT Astra Serif" w:cs="PT Astra Serif"/>
          <w:sz w:val="28"/>
          <w:szCs w:val="28"/>
        </w:rPr>
        <w:t xml:space="preserve">Об отмене 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 xml:space="preserve">проекта планировки 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 xml:space="preserve">территории 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 xml:space="preserve">и 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 xml:space="preserve">проекта 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 xml:space="preserve">межевания территории 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 xml:space="preserve">в границах 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>пер. Плеханова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 xml:space="preserve">, 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>ул. Советская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>,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 xml:space="preserve"> ул. Беленца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>,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 xml:space="preserve"> ул. Гагарина</w:t>
      </w:r>
      <w:r w:rsidR="00F0474B">
        <w:rPr>
          <w:rFonts w:ascii="PT Astra Serif" w:hAnsi="PT Astra Serif" w:cs="Times New Roman"/>
          <w:color w:val="000000"/>
          <w:sz w:val="28"/>
          <w:szCs w:val="28"/>
        </w:rPr>
        <w:t xml:space="preserve"> в городе Томске</w:t>
      </w:r>
      <w:r w:rsidR="00095AA9" w:rsidRPr="00095AA9">
        <w:rPr>
          <w:rFonts w:ascii="PT Astra Serif" w:hAnsi="PT Astra Serif" w:cs="Times New Roman"/>
          <w:color w:val="000000"/>
          <w:sz w:val="28"/>
          <w:szCs w:val="28"/>
        </w:rPr>
        <w:t xml:space="preserve"> в части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A59A8" w:rsidRPr="00095AA9" w:rsidRDefault="00910746" w:rsidP="00095AA9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Руководствуясь</w:t>
      </w:r>
      <w:r w:rsidR="000A59A8" w:rsidRPr="00095AA9">
        <w:rPr>
          <w:rFonts w:ascii="PT Astra Serif" w:hAnsi="PT Astra Serif" w:cs="PT Astra Serif"/>
          <w:sz w:val="28"/>
          <w:szCs w:val="28"/>
        </w:rPr>
        <w:t xml:space="preserve"> стать</w:t>
      </w:r>
      <w:r>
        <w:rPr>
          <w:rFonts w:ascii="PT Astra Serif" w:hAnsi="PT Astra Serif" w:cs="PT Astra Serif"/>
          <w:sz w:val="28"/>
          <w:szCs w:val="28"/>
        </w:rPr>
        <w:t>ями</w:t>
      </w:r>
      <w:r w:rsidR="000A59A8" w:rsidRPr="00095AA9">
        <w:rPr>
          <w:rFonts w:ascii="PT Astra Serif" w:hAnsi="PT Astra Serif" w:cs="PT Astra Serif"/>
          <w:sz w:val="28"/>
          <w:szCs w:val="28"/>
        </w:rPr>
        <w:t xml:space="preserve"> </w:t>
      </w:r>
      <w:r w:rsidR="00F0474B">
        <w:rPr>
          <w:rFonts w:ascii="PT Astra Serif" w:hAnsi="PT Astra Serif" w:cs="PT Astra Serif"/>
          <w:sz w:val="28"/>
          <w:szCs w:val="28"/>
        </w:rPr>
        <w:t xml:space="preserve">8.2, </w:t>
      </w:r>
      <w:r w:rsidR="000A59A8" w:rsidRPr="00095AA9">
        <w:rPr>
          <w:rFonts w:ascii="PT Astra Serif" w:hAnsi="PT Astra Serif" w:cs="PT Astra Serif"/>
          <w:sz w:val="28"/>
          <w:szCs w:val="28"/>
        </w:rPr>
        <w:t>45 Градостроительного кодекса Российской Федерации, пунктом 46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</w:t>
      </w:r>
      <w:r w:rsidR="00095AA9" w:rsidRPr="00095AA9">
        <w:rPr>
          <w:rFonts w:ascii="PT Astra Serif" w:hAnsi="PT Astra Serif" w:cs="PT Astra Serif"/>
          <w:sz w:val="28"/>
          <w:szCs w:val="28"/>
        </w:rPr>
        <w:t>4 № 112, руководствуясь Уставом</w:t>
      </w:r>
      <w:r w:rsidR="000A59A8" w:rsidRPr="00095AA9">
        <w:rPr>
          <w:rFonts w:ascii="PT Astra Serif" w:hAnsi="PT Astra Serif" w:cs="PT Astra Serif"/>
          <w:sz w:val="28"/>
          <w:szCs w:val="28"/>
        </w:rPr>
        <w:t xml:space="preserve">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</w:t>
      </w:r>
      <w:r w:rsidR="00EF7798">
        <w:rPr>
          <w:rFonts w:ascii="PT Astra Serif" w:hAnsi="PT Astra Serif" w:cs="PT Astra Serif"/>
          <w:sz w:val="28"/>
          <w:szCs w:val="28"/>
        </w:rPr>
        <w:t>ного развития Томской области»,</w:t>
      </w:r>
    </w:p>
    <w:p w:rsidR="000703E7" w:rsidRPr="00095AA9" w:rsidRDefault="000703E7" w:rsidP="00095AA9">
      <w:pPr>
        <w:pStyle w:val="ConsPlusNormal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095AA9">
        <w:rPr>
          <w:rFonts w:ascii="PT Astra Serif" w:hAnsi="PT Astra Serif" w:cs="PT Astra Serif"/>
          <w:sz w:val="28"/>
          <w:szCs w:val="28"/>
        </w:rPr>
        <w:t>ПРИКАЗЫВАЮ:</w:t>
      </w:r>
    </w:p>
    <w:p w:rsidR="000A59A8" w:rsidRPr="00095AA9" w:rsidRDefault="000A59A8" w:rsidP="00095AA9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</w:tabs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095AA9">
        <w:rPr>
          <w:rFonts w:ascii="PT Astra Serif" w:hAnsi="PT Astra Serif" w:cs="PT Astra Serif"/>
          <w:sz w:val="28"/>
          <w:szCs w:val="28"/>
        </w:rPr>
        <w:t xml:space="preserve">Отменить 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 xml:space="preserve">проект планировки </w:t>
      </w:r>
      <w:r w:rsidR="00F0474B">
        <w:rPr>
          <w:rFonts w:ascii="PT Astra Serif" w:hAnsi="PT Astra Serif"/>
          <w:color w:val="000000"/>
          <w:sz w:val="28"/>
          <w:szCs w:val="28"/>
        </w:rPr>
        <w:t xml:space="preserve">территории 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 xml:space="preserve">и </w:t>
      </w:r>
      <w:r w:rsidR="00F0474B">
        <w:rPr>
          <w:rFonts w:ascii="PT Astra Serif" w:hAnsi="PT Astra Serif"/>
          <w:color w:val="000000"/>
          <w:sz w:val="28"/>
          <w:szCs w:val="28"/>
        </w:rPr>
        <w:t xml:space="preserve">проект 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 xml:space="preserve">межевания территории </w:t>
      </w:r>
      <w:r w:rsidR="00F0474B">
        <w:rPr>
          <w:rFonts w:ascii="PT Astra Serif" w:hAnsi="PT Astra Serif"/>
          <w:color w:val="000000"/>
          <w:sz w:val="28"/>
          <w:szCs w:val="28"/>
        </w:rPr>
        <w:t xml:space="preserve">в границах 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>пер. Плеханова</w:t>
      </w:r>
      <w:r w:rsidR="00F0474B">
        <w:rPr>
          <w:rFonts w:ascii="PT Astra Serif" w:hAnsi="PT Astra Serif"/>
          <w:color w:val="000000"/>
          <w:sz w:val="28"/>
          <w:szCs w:val="28"/>
        </w:rPr>
        <w:t xml:space="preserve">, 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>ул. Советская</w:t>
      </w:r>
      <w:r w:rsidR="00F0474B">
        <w:rPr>
          <w:rFonts w:ascii="PT Astra Serif" w:hAnsi="PT Astra Serif"/>
          <w:color w:val="000000"/>
          <w:sz w:val="28"/>
          <w:szCs w:val="28"/>
        </w:rPr>
        <w:t>,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 xml:space="preserve"> ул. Беленца</w:t>
      </w:r>
      <w:r w:rsidR="00F0474B">
        <w:rPr>
          <w:rFonts w:ascii="PT Astra Serif" w:hAnsi="PT Astra Serif"/>
          <w:color w:val="000000"/>
          <w:sz w:val="28"/>
          <w:szCs w:val="28"/>
        </w:rPr>
        <w:t>,</w:t>
      </w:r>
      <w:r w:rsidR="00F0474B" w:rsidRPr="00095AA9">
        <w:rPr>
          <w:rFonts w:ascii="PT Astra Serif" w:hAnsi="PT Astra Serif"/>
          <w:color w:val="000000"/>
          <w:sz w:val="28"/>
          <w:szCs w:val="28"/>
        </w:rPr>
        <w:t xml:space="preserve"> ул. Гагарина</w:t>
      </w:r>
      <w:r w:rsidR="00F0474B">
        <w:rPr>
          <w:rFonts w:ascii="PT Astra Serif" w:hAnsi="PT Astra Serif"/>
          <w:color w:val="000000"/>
          <w:sz w:val="28"/>
          <w:szCs w:val="28"/>
        </w:rPr>
        <w:t xml:space="preserve"> в городе Томске</w:t>
      </w:r>
      <w:r w:rsidRPr="00095AA9">
        <w:rPr>
          <w:rFonts w:ascii="PT Astra Serif" w:hAnsi="PT Astra Serif" w:cs="PT Astra Serif"/>
          <w:sz w:val="28"/>
          <w:szCs w:val="28"/>
        </w:rPr>
        <w:t xml:space="preserve">, </w:t>
      </w:r>
      <w:r w:rsidR="00095AA9" w:rsidRPr="00095AA9">
        <w:rPr>
          <w:rFonts w:ascii="PT Astra Serif" w:hAnsi="PT Astra Serif"/>
          <w:sz w:val="28"/>
          <w:szCs w:val="28"/>
        </w:rPr>
        <w:t>утвержденн</w:t>
      </w:r>
      <w:r w:rsidR="00F0474B">
        <w:rPr>
          <w:rFonts w:ascii="PT Astra Serif" w:hAnsi="PT Astra Serif"/>
          <w:sz w:val="28"/>
          <w:szCs w:val="28"/>
        </w:rPr>
        <w:t>ый</w:t>
      </w:r>
      <w:r w:rsidR="00095AA9" w:rsidRPr="00095AA9">
        <w:rPr>
          <w:rFonts w:ascii="PT Astra Serif" w:hAnsi="PT Astra Serif"/>
          <w:sz w:val="28"/>
          <w:szCs w:val="28"/>
        </w:rPr>
        <w:t xml:space="preserve"> постановлением администрации Города Томска от 14.12.2012 № 2474-з</w:t>
      </w:r>
      <w:r w:rsidR="00643E13">
        <w:rPr>
          <w:rFonts w:ascii="PT Astra Serif" w:hAnsi="PT Astra Serif" w:cs="PT Astra Serif"/>
          <w:sz w:val="28"/>
          <w:szCs w:val="28"/>
        </w:rPr>
        <w:t>, в части</w:t>
      </w:r>
      <w:r w:rsidR="00095AA9" w:rsidRPr="00095AA9">
        <w:rPr>
          <w:rFonts w:ascii="PT Astra Serif" w:hAnsi="PT Astra Serif"/>
          <w:sz w:val="28"/>
          <w:szCs w:val="28"/>
        </w:rPr>
        <w:t>, предусматривающей формирование земельного участка для эксплуатации многоквартирного жилого дома (условный номер ЗУ15)</w:t>
      </w:r>
      <w:r w:rsidRPr="00095AA9">
        <w:rPr>
          <w:rFonts w:ascii="PT Astra Serif" w:hAnsi="PT Astra Serif" w:cs="PT Astra Serif"/>
          <w:sz w:val="28"/>
          <w:szCs w:val="28"/>
        </w:rPr>
        <w:t>.</w:t>
      </w:r>
    </w:p>
    <w:p w:rsidR="000A59A8" w:rsidRPr="00095AA9" w:rsidRDefault="000A59A8" w:rsidP="00095AA9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</w:tabs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095AA9">
        <w:rPr>
          <w:rFonts w:ascii="PT Astra Serif" w:hAnsi="PT Astra Serif" w:cs="PT Astra Serif"/>
          <w:sz w:val="28"/>
          <w:szCs w:val="28"/>
        </w:rPr>
        <w:lastRenderedPageBreak/>
        <w:t>Комитету по делопроизводству Департамента градостроительного развития Томской области:</w:t>
      </w:r>
    </w:p>
    <w:p w:rsidR="000A59A8" w:rsidRPr="00095AA9" w:rsidRDefault="000A59A8" w:rsidP="00095AA9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095AA9">
        <w:rPr>
          <w:rFonts w:ascii="PT Astra Serif" w:hAnsi="PT Astra Serif" w:cs="PT Astra Serif"/>
          <w:sz w:val="28"/>
          <w:szCs w:val="28"/>
        </w:rPr>
        <w:t>1) обеспечить государственную регистрацию и официальное опубликование настоящего приказа;</w:t>
      </w:r>
    </w:p>
    <w:p w:rsidR="000A59A8" w:rsidRPr="00095AA9" w:rsidRDefault="00095AA9" w:rsidP="00095AA9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0A59A8" w:rsidRPr="00095AA9">
        <w:rPr>
          <w:rFonts w:ascii="PT Astra Serif" w:hAnsi="PT Astra Serif" w:cs="PT Astra Serif"/>
          <w:sz w:val="28"/>
          <w:szCs w:val="28"/>
        </w:rPr>
        <w:t>в течение семи дней со д</w:t>
      </w:r>
      <w:r>
        <w:rPr>
          <w:rFonts w:ascii="PT Astra Serif" w:hAnsi="PT Astra Serif" w:cs="PT Astra Serif"/>
          <w:sz w:val="28"/>
          <w:szCs w:val="28"/>
        </w:rPr>
        <w:t xml:space="preserve">ня настоящего приказа уведомить </w:t>
      </w:r>
      <w:r w:rsidR="000A59A8" w:rsidRPr="00095AA9">
        <w:rPr>
          <w:rFonts w:ascii="PT Astra Serif" w:hAnsi="PT Astra Serif" w:cs="PT Astra Serif"/>
          <w:sz w:val="28"/>
          <w:szCs w:val="28"/>
        </w:rPr>
        <w:t>на бумажном носителе или в форме электронного документа Мэра Города Томска с приложением копии настоящего приказа.</w:t>
      </w:r>
    </w:p>
    <w:p w:rsidR="000A59A8" w:rsidRPr="00095AA9" w:rsidRDefault="000A59A8" w:rsidP="00095AA9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</w:tabs>
        <w:ind w:left="0" w:firstLine="567"/>
        <w:jc w:val="both"/>
        <w:rPr>
          <w:rFonts w:ascii="PT Astra Serif" w:hAnsi="PT Astra Serif" w:cs="PT Astra Serif"/>
          <w:sz w:val="28"/>
          <w:szCs w:val="28"/>
        </w:rPr>
      </w:pPr>
      <w:r w:rsidRPr="00095AA9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980CF1" w:rsidP="00F53FD4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</w:t>
            </w:r>
            <w:r w:rsidR="00EF7798">
              <w:rPr>
                <w:rFonts w:ascii="PT Astra Serif" w:eastAsia="PT Astra Serif" w:hAnsi="PT Astra Serif" w:cs="PT Astra Serif"/>
                <w:sz w:val="28"/>
                <w:szCs w:val="28"/>
              </w:rPr>
              <w:t>о</w:t>
            </w:r>
            <w:proofErr w:type="spellEnd"/>
            <w:r w:rsidR="00EF7798"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EF7798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EF7798" w:rsidP="00EF7798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А.А</w:t>
            </w:r>
            <w:r w:rsidR="000703E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Татаурова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AB2022" w:rsidRDefault="00AB2022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AB2022" w:rsidRPr="005441D5" w:rsidRDefault="00AB2022" w:rsidP="00AB2022">
      <w:pPr>
        <w:pStyle w:val="Default"/>
        <w:tabs>
          <w:tab w:val="left" w:pos="5812"/>
        </w:tabs>
        <w:ind w:left="5670"/>
        <w:rPr>
          <w:rFonts w:ascii="PT Astra Serif" w:hAnsi="PT Astra Serif"/>
          <w:sz w:val="27"/>
          <w:szCs w:val="27"/>
        </w:rPr>
      </w:pPr>
      <w:r w:rsidRPr="005441D5">
        <w:rPr>
          <w:rFonts w:ascii="PT Astra Serif" w:hAnsi="PT Astra Serif"/>
          <w:sz w:val="27"/>
          <w:szCs w:val="27"/>
        </w:rPr>
        <w:lastRenderedPageBreak/>
        <w:t xml:space="preserve">Приложение </w:t>
      </w:r>
    </w:p>
    <w:p w:rsidR="00AB2022" w:rsidRPr="005441D5" w:rsidRDefault="00AB2022" w:rsidP="00AB2022">
      <w:pPr>
        <w:tabs>
          <w:tab w:val="left" w:pos="5812"/>
        </w:tabs>
        <w:ind w:left="5670"/>
        <w:rPr>
          <w:rFonts w:ascii="PT Astra Serif" w:hAnsi="PT Astra Serif"/>
          <w:sz w:val="27"/>
          <w:szCs w:val="27"/>
        </w:rPr>
      </w:pPr>
      <w:r w:rsidRPr="005441D5">
        <w:rPr>
          <w:rFonts w:ascii="PT Astra Serif" w:hAnsi="PT Astra Serif"/>
          <w:sz w:val="27"/>
          <w:szCs w:val="27"/>
        </w:rPr>
        <w:t xml:space="preserve">к приказу </w:t>
      </w:r>
    </w:p>
    <w:p w:rsidR="00AB2022" w:rsidRPr="005441D5" w:rsidRDefault="00AB2022" w:rsidP="00AB2022">
      <w:pPr>
        <w:tabs>
          <w:tab w:val="left" w:pos="5812"/>
        </w:tabs>
        <w:ind w:left="5670"/>
        <w:rPr>
          <w:rFonts w:ascii="PT Astra Serif" w:hAnsi="PT Astra Serif"/>
          <w:sz w:val="27"/>
          <w:szCs w:val="27"/>
        </w:rPr>
      </w:pPr>
      <w:r w:rsidRPr="005441D5">
        <w:rPr>
          <w:rFonts w:ascii="PT Astra Serif" w:hAnsi="PT Astra Serif"/>
          <w:sz w:val="27"/>
          <w:szCs w:val="27"/>
        </w:rPr>
        <w:t>Департамента градостроительного развития Томской области</w:t>
      </w:r>
    </w:p>
    <w:p w:rsidR="00AB2022" w:rsidRPr="005441D5" w:rsidRDefault="00AB2022" w:rsidP="00AB2022">
      <w:pPr>
        <w:tabs>
          <w:tab w:val="left" w:pos="5812"/>
        </w:tabs>
        <w:ind w:left="5670"/>
        <w:rPr>
          <w:rFonts w:ascii="PT Astra Serif" w:hAnsi="PT Astra Serif"/>
          <w:sz w:val="27"/>
          <w:szCs w:val="27"/>
        </w:rPr>
      </w:pPr>
      <w:r w:rsidRPr="005441D5">
        <w:rPr>
          <w:rFonts w:ascii="PT Astra Serif" w:hAnsi="PT Astra Serif"/>
          <w:sz w:val="27"/>
          <w:szCs w:val="27"/>
        </w:rPr>
        <w:t>от ___________ № __________</w:t>
      </w:r>
    </w:p>
    <w:p w:rsidR="00AB2022" w:rsidRPr="005441D5" w:rsidRDefault="00AB2022" w:rsidP="00AB2022">
      <w:pPr>
        <w:rPr>
          <w:sz w:val="27"/>
          <w:szCs w:val="27"/>
        </w:rPr>
      </w:pPr>
    </w:p>
    <w:p w:rsidR="00AB2022" w:rsidRDefault="00AB2022" w:rsidP="00AB2022">
      <w:pPr>
        <w:jc w:val="center"/>
        <w:rPr>
          <w:rFonts w:ascii="PT Astra Serif" w:hAnsi="PT Astra Serif" w:cs="PT Astra Serif"/>
          <w:b/>
          <w:sz w:val="27"/>
          <w:szCs w:val="27"/>
        </w:rPr>
      </w:pPr>
      <w:r w:rsidRPr="005441D5">
        <w:rPr>
          <w:rFonts w:ascii="PT Astra Serif" w:hAnsi="PT Astra Serif"/>
          <w:b/>
          <w:sz w:val="27"/>
          <w:szCs w:val="27"/>
        </w:rPr>
        <w:t xml:space="preserve">Схема границ </w:t>
      </w:r>
      <w:r w:rsidRPr="005441D5">
        <w:rPr>
          <w:rFonts w:ascii="PT Astra Serif" w:hAnsi="PT Astra Serif" w:cs="PT Astra Serif"/>
          <w:b/>
          <w:sz w:val="27"/>
          <w:szCs w:val="27"/>
        </w:rPr>
        <w:t>проекта планировки территории и проекта межевания территории в границах пер. Плеханова, у</w:t>
      </w:r>
      <w:r>
        <w:rPr>
          <w:rFonts w:ascii="PT Astra Serif" w:hAnsi="PT Astra Serif" w:cs="PT Astra Serif"/>
          <w:b/>
          <w:sz w:val="27"/>
          <w:szCs w:val="27"/>
        </w:rPr>
        <w:t xml:space="preserve">л. Советская, ул. </w:t>
      </w:r>
      <w:proofErr w:type="spellStart"/>
      <w:r>
        <w:rPr>
          <w:rFonts w:ascii="PT Astra Serif" w:hAnsi="PT Astra Serif" w:cs="PT Astra Serif"/>
          <w:b/>
          <w:sz w:val="27"/>
          <w:szCs w:val="27"/>
        </w:rPr>
        <w:t>Беленца</w:t>
      </w:r>
      <w:proofErr w:type="spellEnd"/>
      <w:r>
        <w:rPr>
          <w:rFonts w:ascii="PT Astra Serif" w:hAnsi="PT Astra Serif" w:cs="PT Astra Serif"/>
          <w:b/>
          <w:sz w:val="27"/>
          <w:szCs w:val="27"/>
        </w:rPr>
        <w:t xml:space="preserve">, </w:t>
      </w:r>
    </w:p>
    <w:p w:rsidR="00AB2022" w:rsidRPr="005441D5" w:rsidRDefault="00AB2022" w:rsidP="00AB2022">
      <w:pPr>
        <w:jc w:val="center"/>
        <w:rPr>
          <w:rFonts w:ascii="PT Astra Serif" w:hAnsi="PT Astra Serif" w:cs="PT Astra Serif"/>
          <w:b/>
          <w:sz w:val="27"/>
          <w:szCs w:val="27"/>
        </w:rPr>
      </w:pPr>
      <w:r w:rsidRPr="005441D5">
        <w:rPr>
          <w:rFonts w:ascii="PT Astra Serif" w:hAnsi="PT Astra Serif" w:cs="PT Astra Serif"/>
          <w:b/>
          <w:sz w:val="27"/>
          <w:szCs w:val="27"/>
        </w:rPr>
        <w:t>ул. Гагарина в городе Томске</w:t>
      </w:r>
    </w:p>
    <w:p w:rsidR="00AB2022" w:rsidRPr="005441D5" w:rsidRDefault="00AB2022" w:rsidP="00AB2022">
      <w:pPr>
        <w:jc w:val="center"/>
        <w:rPr>
          <w:rFonts w:ascii="PT Astra Serif" w:hAnsi="PT Astra Serif" w:cs="PT Astra Serif"/>
          <w:sz w:val="27"/>
          <w:szCs w:val="27"/>
        </w:rPr>
      </w:pPr>
    </w:p>
    <w:p w:rsidR="00AB2022" w:rsidRPr="005441D5" w:rsidRDefault="00AB2022" w:rsidP="00AB2022"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noProof/>
          <w:sz w:val="28"/>
          <w:szCs w:val="28"/>
        </w:rPr>
        <w:drawing>
          <wp:inline distT="0" distB="0" distL="0" distR="0">
            <wp:extent cx="3823487" cy="5400675"/>
            <wp:effectExtent l="0" t="0" r="5715" b="0"/>
            <wp:docPr id="1" name="Рисунок 1" descr="Печать экр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чать экран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638" cy="540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165" w:type="dxa"/>
        <w:tblInd w:w="-851" w:type="dxa"/>
        <w:tblLook w:val="04A0" w:firstRow="1" w:lastRow="0" w:firstColumn="1" w:lastColumn="0" w:noHBand="0" w:noVBand="1"/>
      </w:tblPr>
      <w:tblGrid>
        <w:gridCol w:w="1101"/>
        <w:gridCol w:w="10064"/>
      </w:tblGrid>
      <w:tr w:rsidR="00AB2022" w:rsidRPr="000C169F" w:rsidTr="00F05748">
        <w:tc>
          <w:tcPr>
            <w:tcW w:w="1101" w:type="dxa"/>
            <w:shd w:val="clear" w:color="auto" w:fill="auto"/>
          </w:tcPr>
          <w:p w:rsidR="00AB2022" w:rsidRPr="000C169F" w:rsidRDefault="00AB2022" w:rsidP="00F05748">
            <w:pPr>
              <w:rPr>
                <w:b/>
                <w:sz w:val="24"/>
                <w:szCs w:val="24"/>
              </w:rPr>
            </w:pPr>
            <w:r w:rsidRPr="000C169F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27305</wp:posOffset>
                      </wp:positionV>
                      <wp:extent cx="511175" cy="326390"/>
                      <wp:effectExtent l="13970" t="10795" r="17780" b="1524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117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FF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F85C9D" id="Прямоугольник 3" o:spid="_x0000_s1026" style="position:absolute;margin-left:-3.25pt;margin-top:2.15pt;width:40.25pt;height:2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" strokecolor="yellow" strokeweight="1.5pt"/>
                  </w:pict>
                </mc:Fallback>
              </mc:AlternateContent>
            </w:r>
          </w:p>
          <w:p w:rsidR="00AB2022" w:rsidRPr="000C169F" w:rsidRDefault="00AB2022" w:rsidP="00F05748">
            <w:pPr>
              <w:rPr>
                <w:b/>
                <w:sz w:val="24"/>
                <w:szCs w:val="24"/>
              </w:rPr>
            </w:pPr>
          </w:p>
        </w:tc>
        <w:tc>
          <w:tcPr>
            <w:tcW w:w="10064" w:type="dxa"/>
            <w:shd w:val="clear" w:color="auto" w:fill="auto"/>
          </w:tcPr>
          <w:p w:rsidR="00AB2022" w:rsidRDefault="00AB2022" w:rsidP="00F05748">
            <w:r>
              <w:t xml:space="preserve">   </w:t>
            </w:r>
            <w:r w:rsidRPr="005441D5">
              <w:t xml:space="preserve">Границы территории проекта планировки территории и проекта межевания территории в границах </w:t>
            </w:r>
          </w:p>
          <w:p w:rsidR="00AB2022" w:rsidRDefault="00AB2022" w:rsidP="00F05748">
            <w:r w:rsidRPr="005441D5">
              <w:t xml:space="preserve">пер. Плеханова, ул. Советская, ул. </w:t>
            </w:r>
            <w:proofErr w:type="spellStart"/>
            <w:r w:rsidRPr="005441D5">
              <w:t>Беленца</w:t>
            </w:r>
            <w:proofErr w:type="spellEnd"/>
            <w:r w:rsidRPr="005441D5">
              <w:t>, ул. Гагарина в городе Томске</w:t>
            </w:r>
          </w:p>
          <w:p w:rsidR="00AB2022" w:rsidRPr="005441D5" w:rsidRDefault="00AB2022" w:rsidP="00F05748"/>
        </w:tc>
      </w:tr>
      <w:tr w:rsidR="00AB2022" w:rsidRPr="000C169F" w:rsidTr="00F05748">
        <w:tc>
          <w:tcPr>
            <w:tcW w:w="1101" w:type="dxa"/>
            <w:shd w:val="clear" w:color="auto" w:fill="auto"/>
          </w:tcPr>
          <w:p w:rsidR="00AB2022" w:rsidRPr="000C169F" w:rsidRDefault="00AB2022" w:rsidP="00F05748">
            <w:pPr>
              <w:rPr>
                <w:b/>
                <w:sz w:val="24"/>
                <w:szCs w:val="24"/>
              </w:rPr>
            </w:pPr>
            <w:r w:rsidRPr="000C169F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29210</wp:posOffset>
                      </wp:positionV>
                      <wp:extent cx="540385" cy="326390"/>
                      <wp:effectExtent l="15240" t="12700" r="15875" b="1333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38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FE7CC3" id="Прямоугольник 2" o:spid="_x0000_s1026" style="position:absolute;margin-left:-4.65pt;margin-top:2.3pt;width:42.55pt;height:2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" strokecolor="red" strokeweight="1.5pt"/>
                  </w:pict>
                </mc:Fallback>
              </mc:AlternateContent>
            </w:r>
          </w:p>
        </w:tc>
        <w:tc>
          <w:tcPr>
            <w:tcW w:w="10064" w:type="dxa"/>
            <w:shd w:val="clear" w:color="auto" w:fill="auto"/>
          </w:tcPr>
          <w:p w:rsidR="00AB2022" w:rsidRPr="005441D5" w:rsidRDefault="00AB2022" w:rsidP="00F05748">
            <w:r>
              <w:t xml:space="preserve">   </w:t>
            </w:r>
            <w:r w:rsidRPr="005441D5">
              <w:t>Границы земельного участка (условный номер 15)</w:t>
            </w:r>
          </w:p>
        </w:tc>
      </w:tr>
    </w:tbl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bookmarkStart w:id="1" w:name="_GoBack"/>
      <w:bookmarkEnd w:id="1"/>
    </w:p>
    <w:sectPr w:rsidR="000A59A8" w:rsidSect="00095AA9">
      <w:headerReference w:type="defaul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3DD" w:rsidRDefault="000E73DD">
      <w:r>
        <w:separator/>
      </w:r>
    </w:p>
  </w:endnote>
  <w:endnote w:type="continuationSeparator" w:id="0">
    <w:p w:rsidR="000E73DD" w:rsidRDefault="000E7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3DD" w:rsidRDefault="000E73DD">
      <w:r>
        <w:separator/>
      </w:r>
    </w:p>
  </w:footnote>
  <w:footnote w:type="continuationSeparator" w:id="0">
    <w:p w:rsidR="000E73DD" w:rsidRDefault="000E7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B2022" w:rsidRPr="00AB2022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773C"/>
    <w:multiLevelType w:val="multilevel"/>
    <w:tmpl w:val="0B308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10B2B"/>
    <w:multiLevelType w:val="multilevel"/>
    <w:tmpl w:val="37B8D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2584B"/>
    <w:rsid w:val="000703E7"/>
    <w:rsid w:val="00095AA9"/>
    <w:rsid w:val="000A59A8"/>
    <w:rsid w:val="000E090B"/>
    <w:rsid w:val="000E73DD"/>
    <w:rsid w:val="001E265E"/>
    <w:rsid w:val="002210FD"/>
    <w:rsid w:val="00241162"/>
    <w:rsid w:val="003B446D"/>
    <w:rsid w:val="003C745F"/>
    <w:rsid w:val="004B6116"/>
    <w:rsid w:val="00507DCD"/>
    <w:rsid w:val="005400ED"/>
    <w:rsid w:val="00557CE7"/>
    <w:rsid w:val="00572739"/>
    <w:rsid w:val="005748BC"/>
    <w:rsid w:val="00643E13"/>
    <w:rsid w:val="00677018"/>
    <w:rsid w:val="0068654E"/>
    <w:rsid w:val="00875F23"/>
    <w:rsid w:val="008775E4"/>
    <w:rsid w:val="00910746"/>
    <w:rsid w:val="009616F5"/>
    <w:rsid w:val="009773A4"/>
    <w:rsid w:val="00980CF1"/>
    <w:rsid w:val="009865C5"/>
    <w:rsid w:val="00A20CF7"/>
    <w:rsid w:val="00A24D42"/>
    <w:rsid w:val="00AB2022"/>
    <w:rsid w:val="00BC5E8B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EF7798"/>
    <w:rsid w:val="00F0474B"/>
    <w:rsid w:val="00F05A46"/>
    <w:rsid w:val="00F22003"/>
    <w:rsid w:val="00F37049"/>
    <w:rsid w:val="00F53FD4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Default">
    <w:name w:val="Default"/>
    <w:rsid w:val="00AB20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9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2EEB1-4440-4FAC-A577-D6B7A279F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Костенко Иван Валентинович</cp:lastModifiedBy>
  <cp:revision>20</cp:revision>
  <cp:lastPrinted>2024-10-28T03:34:00Z</cp:lastPrinted>
  <dcterms:created xsi:type="dcterms:W3CDTF">2025-02-24T08:15:00Z</dcterms:created>
  <dcterms:modified xsi:type="dcterms:W3CDTF">2025-10-02T10:41:00Z</dcterms:modified>
</cp:coreProperties>
</file>