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861D9" w14:paraId="7FFA0FC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5EC98AD" w14:textId="77777777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0AA0667" w14:textId="77777777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5C48A4A" w14:textId="77777777" w:rsidR="00D861D9" w:rsidRDefault="00217E45" w:rsidP="001869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C92BA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373CF9EC" w14:textId="77777777" w:rsidR="001869C8" w:rsidRDefault="001869C8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394CB378" w14:textId="77777777" w:rsidR="00F24152" w:rsidRDefault="00F4070C" w:rsidP="00F24152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</w:t>
      </w:r>
      <w:r w:rsidR="00F24152">
        <w:rPr>
          <w:rFonts w:ascii="PT Astra Serif" w:hAnsi="PT Astra Serif" w:cs="PT Astra Serif"/>
          <w:sz w:val="26"/>
          <w:szCs w:val="26"/>
        </w:rPr>
        <w:t xml:space="preserve">аттестационной комиссии для аттестации экскурсоводом (гидов), </w:t>
      </w:r>
    </w:p>
    <w:p w14:paraId="4E8DC92D" w14:textId="77777777" w:rsidR="00D861D9" w:rsidRPr="00F4070C" w:rsidRDefault="00F24152" w:rsidP="00F24152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гидов-переводчиков в </w:t>
      </w:r>
      <w:r w:rsidR="00F4070C" w:rsidRPr="00F4070C">
        <w:rPr>
          <w:rFonts w:ascii="PT Astra Serif" w:hAnsi="PT Astra Serif" w:cs="PT Astra Serif"/>
          <w:sz w:val="26"/>
          <w:szCs w:val="26"/>
        </w:rPr>
        <w:t>Томской области</w:t>
      </w:r>
    </w:p>
    <w:p w14:paraId="306BA13C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C154521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709BDA8" w14:textId="77777777" w:rsidR="00D861D9" w:rsidRPr="00AA258A" w:rsidRDefault="00F4070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24152">
        <w:rPr>
          <w:rFonts w:ascii="PT Astra Serif" w:hAnsi="PT Astra Serif"/>
          <w:sz w:val="26"/>
          <w:szCs w:val="26"/>
        </w:rPr>
        <w:t xml:space="preserve">В соответствии </w:t>
      </w:r>
      <w:r w:rsidR="00F24152" w:rsidRPr="00F24152">
        <w:rPr>
          <w:rFonts w:ascii="PT Astra Serif" w:hAnsi="PT Astra Serif"/>
          <w:sz w:val="26"/>
          <w:szCs w:val="26"/>
        </w:rPr>
        <w:t xml:space="preserve">со статьей 3.2 Федерального закона от 24 ноября 1996 года № 132-ФЗ «Об основах туристской деятельности в Российской </w:t>
      </w:r>
      <w:r w:rsidR="00F24152" w:rsidRPr="005A2935">
        <w:rPr>
          <w:rFonts w:ascii="PT Astra Serif" w:hAnsi="PT Astra Serif"/>
          <w:sz w:val="26"/>
          <w:szCs w:val="26"/>
        </w:rPr>
        <w:t xml:space="preserve">Федерации», </w:t>
      </w:r>
      <w:r w:rsidR="005A7D5F" w:rsidRPr="00770964">
        <w:rPr>
          <w:rFonts w:ascii="PT Astra Serif" w:hAnsi="PT Astra Serif" w:cs="PT Astra Serif"/>
          <w:sz w:val="26"/>
          <w:szCs w:val="26"/>
        </w:rPr>
        <w:t>пункт</w:t>
      </w:r>
      <w:r w:rsidR="00912353" w:rsidRPr="005A2935">
        <w:rPr>
          <w:rFonts w:ascii="PT Astra Serif" w:hAnsi="PT Astra Serif" w:cs="PT Astra Serif"/>
          <w:sz w:val="26"/>
          <w:szCs w:val="26"/>
        </w:rPr>
        <w:t>ами</w:t>
      </w:r>
      <w:r w:rsidR="005A7D5F" w:rsidRPr="00770964">
        <w:rPr>
          <w:rFonts w:ascii="PT Astra Serif" w:hAnsi="PT Astra Serif" w:cs="PT Astra Serif"/>
          <w:sz w:val="26"/>
          <w:szCs w:val="26"/>
        </w:rPr>
        <w:t xml:space="preserve"> 1)</w:t>
      </w:r>
      <w:r w:rsidR="00912353" w:rsidRPr="005A2935">
        <w:rPr>
          <w:rFonts w:ascii="PT Astra Serif" w:hAnsi="PT Astra Serif" w:cs="PT Astra Serif"/>
          <w:sz w:val="26"/>
          <w:szCs w:val="26"/>
        </w:rPr>
        <w:t>, 4)</w:t>
      </w:r>
      <w:r w:rsidR="005A7D5F" w:rsidRPr="00770964">
        <w:rPr>
          <w:rFonts w:ascii="PT Astra Serif" w:hAnsi="PT Astra Serif" w:cs="PT Astra Serif"/>
          <w:sz w:val="26"/>
          <w:szCs w:val="26"/>
        </w:rPr>
        <w:t xml:space="preserve"> статьи 7</w:t>
      </w:r>
      <w:r w:rsidR="005A7D5F" w:rsidRPr="005A2935">
        <w:rPr>
          <w:rFonts w:ascii="PT Astra Serif" w:hAnsi="PT Astra Serif" w:cs="PT Astra Serif"/>
          <w:sz w:val="26"/>
          <w:szCs w:val="26"/>
        </w:rPr>
        <w:t>.1</w:t>
      </w:r>
      <w:r w:rsidR="00F24152" w:rsidRPr="005A2935">
        <w:rPr>
          <w:rFonts w:ascii="PT Astra Serif" w:hAnsi="PT Astra Serif"/>
          <w:sz w:val="26"/>
          <w:szCs w:val="26"/>
        </w:rPr>
        <w:t xml:space="preserve"> Закона Томской области от 19 ноября 1999 года № 33-ОЗ «О туристской </w:t>
      </w:r>
      <w:r w:rsidR="00F24152" w:rsidRPr="00F24152">
        <w:rPr>
          <w:rFonts w:ascii="PT Astra Serif" w:hAnsi="PT Astra Serif"/>
          <w:sz w:val="26"/>
          <w:szCs w:val="26"/>
        </w:rPr>
        <w:t>деятельности на территории Томской области</w:t>
      </w:r>
      <w:r w:rsidR="00F24152" w:rsidRPr="00AA258A">
        <w:rPr>
          <w:rFonts w:ascii="PT Astra Serif" w:hAnsi="PT Astra Serif"/>
          <w:sz w:val="26"/>
          <w:szCs w:val="26"/>
        </w:rPr>
        <w:t>»</w:t>
      </w:r>
      <w:r w:rsidR="00F24152" w:rsidRPr="00F24152">
        <w:rPr>
          <w:rFonts w:ascii="PT Astra Serif" w:hAnsi="PT Astra Serif"/>
          <w:sz w:val="26"/>
          <w:szCs w:val="26"/>
        </w:rPr>
        <w:t xml:space="preserve">, постановлением Правительства Российской Федерации от 07.05.2022 </w:t>
      </w:r>
      <w:r w:rsidR="00F24152" w:rsidRPr="00AA258A">
        <w:rPr>
          <w:rFonts w:ascii="PT Astra Serif" w:hAnsi="PT Astra Serif"/>
          <w:sz w:val="26"/>
          <w:szCs w:val="26"/>
        </w:rPr>
        <w:t>№</w:t>
      </w:r>
      <w:r w:rsidR="00F24152" w:rsidRPr="00F24152">
        <w:rPr>
          <w:rFonts w:ascii="PT Astra Serif" w:hAnsi="PT Astra Serif"/>
          <w:sz w:val="26"/>
          <w:szCs w:val="26"/>
        </w:rPr>
        <w:t xml:space="preserve"> 833 </w:t>
      </w:r>
      <w:r w:rsidR="00F24152" w:rsidRPr="00AA258A">
        <w:rPr>
          <w:rFonts w:ascii="PT Astra Serif" w:hAnsi="PT Astra Serif"/>
          <w:sz w:val="26"/>
          <w:szCs w:val="26"/>
        </w:rPr>
        <w:t>«</w:t>
      </w:r>
      <w:r w:rsidR="00F24152" w:rsidRPr="00F24152">
        <w:rPr>
          <w:rFonts w:ascii="PT Astra Serif" w:hAnsi="PT Astra Serif"/>
          <w:sz w:val="26"/>
          <w:szCs w:val="26"/>
        </w:rPr>
        <w:t>Об утверждении Положения об аттестации экскурсоводов (гидов), гидов-переводчиков</w:t>
      </w:r>
      <w:r w:rsidRPr="00AA258A">
        <w:rPr>
          <w:rFonts w:ascii="PT Astra Serif" w:hAnsi="PT Astra Serif"/>
          <w:sz w:val="26"/>
          <w:szCs w:val="26"/>
        </w:rPr>
        <w:t>»</w:t>
      </w:r>
    </w:p>
    <w:p w14:paraId="5BBDB87C" w14:textId="77777777" w:rsidR="00D861D9" w:rsidRPr="00AA258A" w:rsidRDefault="00217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A258A">
        <w:rPr>
          <w:rFonts w:ascii="PT Astra Serif" w:hAnsi="PT Astra Serif" w:cs="PT Astra Serif"/>
          <w:sz w:val="28"/>
          <w:szCs w:val="28"/>
        </w:rPr>
        <w:t>ПРИКАЗЫВАЮ:</w:t>
      </w:r>
    </w:p>
    <w:p w14:paraId="185B60D0" w14:textId="77777777" w:rsidR="00F24152" w:rsidRPr="00F24152" w:rsidRDefault="00F24152" w:rsidP="00F24152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1. Создать аттестационную комиссию для аттестации экскурсоводов (гидов) и гидов-переводчиков в Томской области в составе согласно приложению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 к настоящему </w:t>
      </w:r>
      <w:r w:rsidRPr="00AA258A">
        <w:rPr>
          <w:rFonts w:ascii="PT Astra Serif" w:hAnsi="PT Astra Serif"/>
          <w:sz w:val="26"/>
          <w:szCs w:val="26"/>
        </w:rPr>
        <w:t>приказу</w:t>
      </w:r>
      <w:r w:rsidRPr="00F24152">
        <w:rPr>
          <w:rFonts w:ascii="PT Astra Serif" w:hAnsi="PT Astra Serif"/>
          <w:sz w:val="26"/>
          <w:szCs w:val="26"/>
        </w:rPr>
        <w:t xml:space="preserve">. </w:t>
      </w:r>
    </w:p>
    <w:p w14:paraId="049DD765" w14:textId="77777777" w:rsidR="00F24152" w:rsidRPr="00F24152" w:rsidRDefault="00F24152" w:rsidP="00F24152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2. Утвердить Положение об аттестационной комиссии для аттестации экскурсоводов (гидов) и гидов-переводчиков в Томской области согласно приложению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2 к настоящему </w:t>
      </w:r>
      <w:r w:rsidRPr="00AA258A">
        <w:rPr>
          <w:rFonts w:ascii="PT Astra Serif" w:hAnsi="PT Astra Serif"/>
          <w:sz w:val="26"/>
          <w:szCs w:val="26"/>
        </w:rPr>
        <w:t>приказу</w:t>
      </w:r>
      <w:r w:rsidRPr="00F24152">
        <w:rPr>
          <w:rFonts w:ascii="PT Astra Serif" w:hAnsi="PT Astra Serif"/>
          <w:sz w:val="26"/>
          <w:szCs w:val="26"/>
        </w:rPr>
        <w:t xml:space="preserve">. </w:t>
      </w:r>
    </w:p>
    <w:p w14:paraId="365CEA46" w14:textId="77777777" w:rsidR="005A6157" w:rsidRPr="00AA258A" w:rsidRDefault="005A6157" w:rsidP="005A6157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14:paraId="25945C31" w14:textId="77777777" w:rsidR="005A6157" w:rsidRPr="00AA258A" w:rsidRDefault="005A6157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7A198B2" w14:textId="77777777" w:rsidR="004051B4" w:rsidRPr="00AA258A" w:rsidRDefault="004051B4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A258A" w:rsidRPr="00AA258A" w14:paraId="63FEFCE6" w14:textId="77777777">
        <w:tc>
          <w:tcPr>
            <w:tcW w:w="3831" w:type="dxa"/>
            <w:shd w:val="clear" w:color="FFFFFF" w:fill="FFFFFF"/>
            <w:vAlign w:val="center"/>
          </w:tcPr>
          <w:p w14:paraId="1D6BB6CA" w14:textId="77777777" w:rsidR="001869C8" w:rsidRPr="00AA258A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485019DB" w14:textId="77777777" w:rsidR="001869C8" w:rsidRPr="00AA258A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43FCC26C" w14:textId="77777777" w:rsidR="00D861D9" w:rsidRPr="00AA258A" w:rsidRDefault="00217E4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258A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2BB773C" w14:textId="77777777" w:rsidR="00932B27" w:rsidRPr="00AA258A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7CDA1601" w14:textId="77777777" w:rsidR="00932B27" w:rsidRPr="00AA258A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558B2311" w14:textId="77777777" w:rsidR="00D861D9" w:rsidRPr="00AA258A" w:rsidRDefault="00D861D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5CD2302" w14:textId="77777777" w:rsidR="00932B27" w:rsidRPr="00AA258A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39C4E9C8" w14:textId="77777777" w:rsidR="00932B27" w:rsidRPr="00AA258A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52496044" w14:textId="77777777" w:rsidR="00D861D9" w:rsidRPr="00AA258A" w:rsidRDefault="00217E4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258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838E87C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A3BAA39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DFE29FE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A9DD495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3F133C5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75BC5A9" w14:textId="77777777" w:rsidR="00D861D9" w:rsidRDefault="00217E4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861D9" w:rsidSect="00F24152">
          <w:headerReference w:type="default" r:id="rId9"/>
          <w:headerReference w:type="first" r:id="rId10"/>
          <w:type w:val="continuous"/>
          <w:pgSz w:w="11907" w:h="16840"/>
          <w:pgMar w:top="1134" w:right="708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6BACDF9" w14:textId="77777777" w:rsidR="00F24152" w:rsidRDefault="00F24152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14:paraId="177C7A63" w14:textId="77777777" w:rsidR="00F24152" w:rsidRPr="0071185A" w:rsidRDefault="00F24152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AC6073E" w14:textId="37B74368" w:rsidR="00C92BA5" w:rsidRDefault="0082008A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1185A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="00217E45" w:rsidRPr="0071185A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Pr="0071185A">
        <w:rPr>
          <w:rFonts w:ascii="PT Astra Serif" w:eastAsia="PT Astra Serif" w:hAnsi="PT Astra Serif" w:cs="PT Astra Serif"/>
          <w:sz w:val="26"/>
          <w:szCs w:val="26"/>
        </w:rPr>
        <w:t>у</w:t>
      </w:r>
      <w:r w:rsidR="00217E45" w:rsidRPr="0071185A">
        <w:rPr>
          <w:rFonts w:ascii="PT Astra Serif" w:eastAsia="PT Astra Serif" w:hAnsi="PT Astra Serif" w:cs="PT Astra Serif"/>
          <w:sz w:val="26"/>
          <w:szCs w:val="26"/>
        </w:rPr>
        <w:t xml:space="preserve"> Департамента </w:t>
      </w:r>
      <w:r w:rsidR="00217E45" w:rsidRPr="00373C5F">
        <w:rPr>
          <w:rFonts w:ascii="PT Astra Serif" w:eastAsia="PT Astra Serif" w:hAnsi="PT Astra Serif" w:cs="PT Astra Serif"/>
          <w:sz w:val="26"/>
          <w:szCs w:val="26"/>
        </w:rPr>
        <w:t xml:space="preserve">лицензирования и регионального государственного контроля </w:t>
      </w:r>
    </w:p>
    <w:p w14:paraId="4A10BD60" w14:textId="77777777" w:rsidR="00D861D9" w:rsidRPr="00373C5F" w:rsidRDefault="00217E4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7F3DDC6B" w14:textId="77777777" w:rsidR="00D861D9" w:rsidRDefault="00217E4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2BA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</w:t>
      </w:r>
      <w:r w:rsidR="005A2935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="00C92BA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033DFF31" w14:textId="77777777" w:rsidR="00D861D9" w:rsidRDefault="00D861D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C73BA43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 xml:space="preserve">Состав </w:t>
      </w:r>
      <w:r w:rsidRPr="00F24152">
        <w:rPr>
          <w:rFonts w:ascii="PT Astra Serif" w:hAnsi="PT Astra Serif"/>
          <w:sz w:val="26"/>
          <w:szCs w:val="26"/>
        </w:rPr>
        <w:t>аттестационн</w:t>
      </w:r>
      <w:r w:rsidRPr="00AA258A">
        <w:rPr>
          <w:rFonts w:ascii="PT Astra Serif" w:hAnsi="PT Astra Serif"/>
          <w:sz w:val="26"/>
          <w:szCs w:val="26"/>
        </w:rPr>
        <w:t>ой</w:t>
      </w:r>
      <w:r w:rsidRPr="00F24152">
        <w:rPr>
          <w:rFonts w:ascii="PT Astra Serif" w:hAnsi="PT Astra Serif"/>
          <w:sz w:val="26"/>
          <w:szCs w:val="26"/>
        </w:rPr>
        <w:t xml:space="preserve"> комисси</w:t>
      </w:r>
      <w:r w:rsidRPr="00AA258A">
        <w:rPr>
          <w:rFonts w:ascii="PT Astra Serif" w:hAnsi="PT Astra Serif"/>
          <w:sz w:val="26"/>
          <w:szCs w:val="26"/>
        </w:rPr>
        <w:t>и</w:t>
      </w:r>
      <w:r w:rsidRPr="00F24152">
        <w:rPr>
          <w:rFonts w:ascii="PT Astra Serif" w:hAnsi="PT Astra Serif"/>
          <w:sz w:val="26"/>
          <w:szCs w:val="26"/>
        </w:rPr>
        <w:t xml:space="preserve"> для аттестации экскурсоводов (гидов) и гидов-переводчиков в Томской области  </w:t>
      </w:r>
    </w:p>
    <w:p w14:paraId="7EBD96C6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4A4E1334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color w:val="FF0000"/>
          <w:sz w:val="26"/>
          <w:szCs w:val="26"/>
        </w:rPr>
      </w:pPr>
      <w:r w:rsidRPr="00F24152">
        <w:rPr>
          <w:rFonts w:ascii="PT Astra Serif" w:hAnsi="PT Astra Serif"/>
          <w:color w:val="FF0000"/>
          <w:sz w:val="26"/>
          <w:szCs w:val="26"/>
        </w:rPr>
        <w:t xml:space="preserve">  </w:t>
      </w: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 w:rsidR="00976AC8" w:rsidRPr="00976AC8" w14:paraId="14F35936" w14:textId="77777777" w:rsidTr="00F24152">
        <w:tc>
          <w:tcPr>
            <w:tcW w:w="0" w:type="auto"/>
            <w:hideMark/>
          </w:tcPr>
          <w:p w14:paraId="304393AC" w14:textId="77777777" w:rsidR="00F24152" w:rsidRPr="00976AC8" w:rsidRDefault="00F24152" w:rsidP="00F24152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Филандышева</w:t>
            </w:r>
            <w:proofErr w:type="spellEnd"/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14:paraId="2B8508E6" w14:textId="77777777" w:rsidR="00F24152" w:rsidRPr="00976AC8" w:rsidRDefault="00F24152" w:rsidP="00F24152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Лариса Борисовна </w:t>
            </w:r>
          </w:p>
        </w:tc>
        <w:tc>
          <w:tcPr>
            <w:tcW w:w="0" w:type="auto"/>
            <w:hideMark/>
          </w:tcPr>
          <w:p w14:paraId="29B32A1C" w14:textId="77777777" w:rsidR="00F24152" w:rsidRPr="00976AC8" w:rsidRDefault="00F24152" w:rsidP="00F24152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96343BF" w14:textId="77777777" w:rsidR="00F24152" w:rsidRDefault="00F24152" w:rsidP="00F24152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доцент кафедры краеведения и туризма геолого-географического факультета Федерального государственного автономного образовательного учреждения высшего образования </w:t>
            </w:r>
            <w:r w:rsidR="00067C98"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Национальный исследовательский Томский государственный университет</w:t>
            </w:r>
            <w:r w:rsidR="00067C98"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(далее - ФГАОУ ВО НИ ТГУ), кандидат географических наук - председатель аттестационной комиссии (по согласованию) </w:t>
            </w:r>
          </w:p>
          <w:p w14:paraId="502ACC7B" w14:textId="77777777" w:rsidR="0082008A" w:rsidRPr="0082008A" w:rsidRDefault="0082008A" w:rsidP="0082008A"/>
        </w:tc>
      </w:tr>
      <w:tr w:rsidR="00976AC8" w:rsidRPr="00976AC8" w14:paraId="2544F630" w14:textId="77777777" w:rsidTr="00F24152">
        <w:tc>
          <w:tcPr>
            <w:tcW w:w="0" w:type="auto"/>
            <w:hideMark/>
          </w:tcPr>
          <w:p w14:paraId="56B22DE1" w14:textId="77777777" w:rsidR="00F24152" w:rsidRPr="00976AC8" w:rsidRDefault="003741CC" w:rsidP="00F24152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Морозова Анастасия Евгеньевна</w:t>
            </w:r>
            <w:r w:rsidR="00F24152"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hideMark/>
          </w:tcPr>
          <w:p w14:paraId="0C96F299" w14:textId="77777777" w:rsidR="00F24152" w:rsidRPr="00976AC8" w:rsidRDefault="00F24152" w:rsidP="00F24152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5E5939A" w14:textId="77777777" w:rsidR="00F24152" w:rsidRDefault="00F24152" w:rsidP="00067C98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председатель комитета </w:t>
            </w:r>
            <w:r w:rsidR="003741CC"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лицензионно-разрешительной деятельности</w:t>
            </w: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Департамента </w:t>
            </w:r>
            <w:r w:rsidR="003741CC"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лицензирования и регионального государственного контроля</w:t>
            </w: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Томской области - заместитель председателя аттестационной комиссии </w:t>
            </w:r>
          </w:p>
          <w:p w14:paraId="235C4161" w14:textId="77777777" w:rsidR="0082008A" w:rsidRPr="0082008A" w:rsidRDefault="0082008A" w:rsidP="0082008A"/>
        </w:tc>
      </w:tr>
      <w:tr w:rsidR="00AA258A" w:rsidRPr="00F24152" w14:paraId="635135CF" w14:textId="77777777" w:rsidTr="00F24152">
        <w:tc>
          <w:tcPr>
            <w:tcW w:w="0" w:type="auto"/>
            <w:hideMark/>
          </w:tcPr>
          <w:p w14:paraId="61A56202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Адам</w:t>
            </w:r>
          </w:p>
          <w:p w14:paraId="20ADC703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Александр Мартынович</w:t>
            </w:r>
          </w:p>
        </w:tc>
        <w:tc>
          <w:tcPr>
            <w:tcW w:w="0" w:type="auto"/>
            <w:hideMark/>
          </w:tcPr>
          <w:p w14:paraId="45B8813A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2425E51" w14:textId="77777777" w:rsid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заведующий кафедрой экологии, природопользования и экологической инженерии Института биологии ФГАОУ ВО НИ ТГУ, кандидат биологических наук, доктор технических наук, профессор (по согласованию) </w:t>
            </w:r>
          </w:p>
          <w:p w14:paraId="572937DE" w14:textId="77777777" w:rsidR="00973C7E" w:rsidRPr="00973C7E" w:rsidRDefault="00973C7E" w:rsidP="00973C7E"/>
        </w:tc>
      </w:tr>
      <w:tr w:rsidR="0082008A" w:rsidRPr="00F24152" w14:paraId="5522E41A" w14:textId="77777777" w:rsidTr="00F24152">
        <w:tc>
          <w:tcPr>
            <w:tcW w:w="0" w:type="auto"/>
          </w:tcPr>
          <w:p w14:paraId="3D8A3133" w14:textId="77777777" w:rsidR="0082008A" w:rsidRPr="00F24152" w:rsidRDefault="0082008A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Александрова Олеся Александровна</w:t>
            </w:r>
          </w:p>
        </w:tc>
        <w:tc>
          <w:tcPr>
            <w:tcW w:w="0" w:type="auto"/>
          </w:tcPr>
          <w:p w14:paraId="798E33B0" w14:textId="77777777" w:rsidR="0082008A" w:rsidRPr="0082008A" w:rsidRDefault="0082008A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83" w:type="dxa"/>
          </w:tcPr>
          <w:p w14:paraId="5F61CFB0" w14:textId="77777777" w:rsidR="0082008A" w:rsidRPr="0082008A" w:rsidRDefault="00973C7E" w:rsidP="00973C7E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82008A" w:rsidRPr="0082008A">
              <w:rPr>
                <w:rFonts w:ascii="PT Astra Serif" w:hAnsi="PT Astra Serif"/>
                <w:sz w:val="26"/>
                <w:szCs w:val="26"/>
              </w:rPr>
              <w:t xml:space="preserve">главный специалист </w:t>
            </w:r>
            <w:r w:rsidR="0082008A" w:rsidRPr="0082008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комитета лицензионно-разрешительной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82008A" w:rsidRPr="0082008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деятельности 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– секретарь комиссии</w:t>
            </w:r>
          </w:p>
          <w:p w14:paraId="46696A61" w14:textId="77777777" w:rsidR="0082008A" w:rsidRPr="0082008A" w:rsidRDefault="0082008A" w:rsidP="0082008A">
            <w:pPr>
              <w:rPr>
                <w:rFonts w:ascii="PT Astra Serif" w:hAnsi="PT Astra Serif"/>
                <w:sz w:val="26"/>
                <w:szCs w:val="26"/>
              </w:rPr>
            </w:pPr>
            <w:r w:rsidRPr="0082008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AA258A" w:rsidRPr="00F24152" w14:paraId="09B1E532" w14:textId="77777777" w:rsidTr="00F24152">
        <w:tc>
          <w:tcPr>
            <w:tcW w:w="0" w:type="auto"/>
            <w:hideMark/>
          </w:tcPr>
          <w:p w14:paraId="3695A39F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Доровенчик</w:t>
            </w:r>
            <w:proofErr w:type="spellEnd"/>
          </w:p>
          <w:p w14:paraId="25B2CD00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Елена Ивановна</w:t>
            </w:r>
          </w:p>
        </w:tc>
        <w:tc>
          <w:tcPr>
            <w:tcW w:w="0" w:type="auto"/>
            <w:hideMark/>
          </w:tcPr>
          <w:p w14:paraId="576F425B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6251703A" w14:textId="6B6C8CB8" w:rsid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старший научный сотрудник культурно-образовательного отдела Областного государственного автономного учреждения культуры 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областной краеведческий музей имени М.Б.</w:t>
            </w:r>
            <w:r w:rsidR="00101AB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Шатилова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  <w:p w14:paraId="694B52BC" w14:textId="77777777" w:rsidR="00973C7E" w:rsidRPr="00973C7E" w:rsidRDefault="00973C7E" w:rsidP="00973C7E"/>
        </w:tc>
      </w:tr>
      <w:tr w:rsidR="00AA258A" w:rsidRPr="00F24152" w14:paraId="3742B711" w14:textId="77777777" w:rsidTr="00F24152">
        <w:tc>
          <w:tcPr>
            <w:tcW w:w="0" w:type="auto"/>
            <w:hideMark/>
          </w:tcPr>
          <w:p w14:paraId="08B25C0D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Ефимова</w:t>
            </w:r>
          </w:p>
          <w:p w14:paraId="3D820AA2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Ирина Викторовна</w:t>
            </w:r>
          </w:p>
        </w:tc>
        <w:tc>
          <w:tcPr>
            <w:tcW w:w="0" w:type="auto"/>
            <w:hideMark/>
          </w:tcPr>
          <w:p w14:paraId="40DEAD43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39A9B6F6" w14:textId="77777777" w:rsid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заведующая отделением сервиса, туризма и информационно-библиотечных технологий Областного государственного автономного профессионального образовательного учреждения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Губернаторский колледж культуры и искусств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эксперт Чемпионата по профессиональному мастерству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Профессионалы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по </w:t>
            </w:r>
            <w:r w:rsidRPr="00F2415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компетенции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Организация экскурсионных услуг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  <w:p w14:paraId="3EDCCA1E" w14:textId="77777777" w:rsidR="00973C7E" w:rsidRPr="00973C7E" w:rsidRDefault="00973C7E" w:rsidP="00973C7E"/>
        </w:tc>
      </w:tr>
      <w:tr w:rsidR="00AA258A" w:rsidRPr="00F24152" w14:paraId="5A490D22" w14:textId="77777777" w:rsidTr="00F24152">
        <w:tc>
          <w:tcPr>
            <w:tcW w:w="0" w:type="auto"/>
            <w:hideMark/>
          </w:tcPr>
          <w:p w14:paraId="1575DCAC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Караваева </w:t>
            </w:r>
          </w:p>
          <w:p w14:paraId="659F6FA0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Анастасия Геннадьевна </w:t>
            </w:r>
          </w:p>
        </w:tc>
        <w:tc>
          <w:tcPr>
            <w:tcW w:w="0" w:type="auto"/>
            <w:hideMark/>
          </w:tcPr>
          <w:p w14:paraId="308A2F5B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404794EB" w14:textId="77777777" w:rsid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директор Областного государственного казенного учреждения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Государственный архив Томской области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исторических наук (по согласованию) </w:t>
            </w:r>
          </w:p>
          <w:p w14:paraId="1528D391" w14:textId="77777777" w:rsidR="00973C7E" w:rsidRPr="00973C7E" w:rsidRDefault="00973C7E" w:rsidP="00973C7E"/>
        </w:tc>
      </w:tr>
      <w:tr w:rsidR="00AA258A" w:rsidRPr="00F24152" w14:paraId="2351371F" w14:textId="77777777" w:rsidTr="00F24152">
        <w:tc>
          <w:tcPr>
            <w:tcW w:w="0" w:type="auto"/>
            <w:hideMark/>
          </w:tcPr>
          <w:p w14:paraId="3F89B8AE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Косова </w:t>
            </w:r>
          </w:p>
          <w:p w14:paraId="217EB132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Людмила Сергеевна </w:t>
            </w:r>
          </w:p>
        </w:tc>
        <w:tc>
          <w:tcPr>
            <w:tcW w:w="0" w:type="auto"/>
            <w:hideMark/>
          </w:tcPr>
          <w:p w14:paraId="146097AB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8A7400E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краеведения и туризма геолого-географического факультета ФГАОУ ВО НИ ТГУ, кандидат географических наук (по согласованию) </w:t>
            </w:r>
          </w:p>
        </w:tc>
      </w:tr>
      <w:tr w:rsidR="00973C7E" w:rsidRPr="00F24152" w14:paraId="5918EA3E" w14:textId="77777777" w:rsidTr="00F24152">
        <w:tc>
          <w:tcPr>
            <w:tcW w:w="0" w:type="auto"/>
          </w:tcPr>
          <w:p w14:paraId="7DBC7886" w14:textId="77777777" w:rsidR="00973C7E" w:rsidRDefault="00973C7E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Лахтионова Ирина Владимировна</w:t>
            </w:r>
          </w:p>
          <w:p w14:paraId="4268ABD5" w14:textId="77777777" w:rsidR="00973C7E" w:rsidRPr="00973C7E" w:rsidRDefault="00973C7E" w:rsidP="00973C7E"/>
        </w:tc>
        <w:tc>
          <w:tcPr>
            <w:tcW w:w="0" w:type="auto"/>
          </w:tcPr>
          <w:p w14:paraId="4494EDA9" w14:textId="77777777" w:rsidR="00973C7E" w:rsidRPr="00973C7E" w:rsidRDefault="00973C7E" w:rsidP="00F24152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6683" w:type="dxa"/>
          </w:tcPr>
          <w:p w14:paraId="206E39B9" w14:textId="77777777" w:rsidR="00973C7E" w:rsidRDefault="00973C7E" w:rsidP="00973C7E">
            <w:pPr>
              <w:pStyle w:val="af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 председатель комитета развития внутреннего и въездного туризма Департамента экономики Администрации Томской области (по согласованию)</w:t>
            </w:r>
          </w:p>
          <w:p w14:paraId="3FA93311" w14:textId="77777777" w:rsidR="00973C7E" w:rsidRPr="00973C7E" w:rsidRDefault="00973C7E" w:rsidP="00973C7E"/>
        </w:tc>
      </w:tr>
      <w:tr w:rsidR="00AA258A" w:rsidRPr="00F24152" w14:paraId="4D6EA62B" w14:textId="77777777" w:rsidTr="00F24152">
        <w:tc>
          <w:tcPr>
            <w:tcW w:w="0" w:type="auto"/>
            <w:hideMark/>
          </w:tcPr>
          <w:p w14:paraId="2BDF28E9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Льготина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2B314B10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Лариса Петровна </w:t>
            </w:r>
          </w:p>
        </w:tc>
        <w:tc>
          <w:tcPr>
            <w:tcW w:w="0" w:type="auto"/>
            <w:hideMark/>
          </w:tcPr>
          <w:p w14:paraId="1D19652E" w14:textId="77777777" w:rsidR="00F24152" w:rsidRPr="00973C7E" w:rsidRDefault="00F24152" w:rsidP="00F24152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724B4A4F" w14:textId="77777777" w:rsidR="00F24152" w:rsidRPr="00973C7E" w:rsidRDefault="00F24152" w:rsidP="00067C98">
            <w:pPr>
              <w:pStyle w:val="af9"/>
              <w:ind w:firstLine="301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старший преподаватель кафедры краеведения и туризма геолого-географического факультета ФГАОУ ВО НИ ТГУ (по согласованию) </w:t>
            </w:r>
          </w:p>
        </w:tc>
      </w:tr>
      <w:tr w:rsidR="00AA258A" w:rsidRPr="00F24152" w14:paraId="036C479F" w14:textId="77777777" w:rsidTr="00F24152">
        <w:tc>
          <w:tcPr>
            <w:tcW w:w="0" w:type="auto"/>
            <w:hideMark/>
          </w:tcPr>
          <w:p w14:paraId="28E9A7FF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Манонина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26DEBC74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Татьяна Николаевна </w:t>
            </w:r>
          </w:p>
        </w:tc>
        <w:tc>
          <w:tcPr>
            <w:tcW w:w="0" w:type="auto"/>
            <w:hideMark/>
          </w:tcPr>
          <w:p w14:paraId="49F06750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6B8323E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теории и истории архитектуры Федерального государственного бюджетного образовательного учреждения высшего образования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государственный архитектурно-строительный университет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исторических наук (по согласованию) </w:t>
            </w:r>
          </w:p>
        </w:tc>
      </w:tr>
      <w:tr w:rsidR="00AA258A" w:rsidRPr="00F24152" w14:paraId="6CB89148" w14:textId="77777777" w:rsidTr="00F24152">
        <w:tc>
          <w:tcPr>
            <w:tcW w:w="0" w:type="auto"/>
            <w:hideMark/>
          </w:tcPr>
          <w:p w14:paraId="6C046318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Маслич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7F5A82BB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Евгений Александрович </w:t>
            </w:r>
          </w:p>
        </w:tc>
        <w:tc>
          <w:tcPr>
            <w:tcW w:w="0" w:type="auto"/>
            <w:hideMark/>
          </w:tcPr>
          <w:p w14:paraId="4E56393E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CDEDC5C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священник, настоятель храма святителя Феодосия Черниговского, руководитель Отдела религиозного образования и катехизации Томской епархии Русской Православной Церкви (по согласованию) </w:t>
            </w:r>
          </w:p>
        </w:tc>
      </w:tr>
      <w:tr w:rsidR="00AA258A" w:rsidRPr="00F24152" w14:paraId="0453929A" w14:textId="77777777" w:rsidTr="00F24152">
        <w:tc>
          <w:tcPr>
            <w:tcW w:w="0" w:type="auto"/>
            <w:hideMark/>
          </w:tcPr>
          <w:p w14:paraId="7FAA6B84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Морковкина </w:t>
            </w:r>
          </w:p>
          <w:p w14:paraId="47EBAA9A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Николаевна </w:t>
            </w:r>
          </w:p>
        </w:tc>
        <w:tc>
          <w:tcPr>
            <w:tcW w:w="0" w:type="auto"/>
            <w:hideMark/>
          </w:tcPr>
          <w:p w14:paraId="36FCB554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7C53A20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работе с музейной аудиторией Областного государственного автономного учреждения культуры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областной художественный музей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AA258A" w:rsidRPr="00F24152" w14:paraId="1EF19C35" w14:textId="77777777" w:rsidTr="00F24152">
        <w:tc>
          <w:tcPr>
            <w:tcW w:w="0" w:type="auto"/>
            <w:hideMark/>
          </w:tcPr>
          <w:p w14:paraId="152BE189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Павлова </w:t>
            </w:r>
          </w:p>
          <w:p w14:paraId="4F77F21A" w14:textId="77777777" w:rsidR="00F24152" w:rsidRPr="00F24152" w:rsidRDefault="00F24152" w:rsidP="00067C98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Геннадьевна </w:t>
            </w:r>
          </w:p>
        </w:tc>
        <w:tc>
          <w:tcPr>
            <w:tcW w:w="0" w:type="auto"/>
            <w:hideMark/>
          </w:tcPr>
          <w:p w14:paraId="478FA52A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6CC00E4D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искусствовед, директор и соучредитель социального предприятия ООО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Первый музей славянской мифологии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соучредитель Томской региональной общественной организации 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Центр сохранения исторического наследия</w:t>
            </w:r>
            <w:r w:rsidR="00067C98"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AA258A" w:rsidRPr="00F24152" w14:paraId="2B9AE77C" w14:textId="77777777" w:rsidTr="00F24152">
        <w:tc>
          <w:tcPr>
            <w:tcW w:w="0" w:type="auto"/>
            <w:hideMark/>
          </w:tcPr>
          <w:p w14:paraId="36025706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Приль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2D15CBF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Людмила Николаевна </w:t>
            </w:r>
          </w:p>
        </w:tc>
        <w:tc>
          <w:tcPr>
            <w:tcW w:w="0" w:type="auto"/>
            <w:hideMark/>
          </w:tcPr>
          <w:p w14:paraId="04DFBD85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676384A" w14:textId="77777777" w:rsid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кандидат исторических наук (по согласованию) </w:t>
            </w:r>
          </w:p>
          <w:p w14:paraId="505A1F5C" w14:textId="77777777" w:rsidR="00973C7E" w:rsidRDefault="00973C7E" w:rsidP="00973C7E"/>
          <w:p w14:paraId="2C71FA45" w14:textId="77777777" w:rsidR="00973C7E" w:rsidRPr="00973C7E" w:rsidRDefault="00973C7E" w:rsidP="00973C7E"/>
        </w:tc>
      </w:tr>
      <w:tr w:rsidR="00AA258A" w:rsidRPr="00F24152" w14:paraId="5FC2C7EB" w14:textId="77777777" w:rsidTr="00F24152">
        <w:tc>
          <w:tcPr>
            <w:tcW w:w="0" w:type="auto"/>
            <w:hideMark/>
          </w:tcPr>
          <w:p w14:paraId="70AF3F49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Санфирова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0E1BB90D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Владиславовна </w:t>
            </w:r>
          </w:p>
        </w:tc>
        <w:tc>
          <w:tcPr>
            <w:tcW w:w="0" w:type="auto"/>
            <w:hideMark/>
          </w:tcPr>
          <w:p w14:paraId="5896DFFE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F1BFCEC" w14:textId="77777777" w:rsidR="00F24152" w:rsidRPr="00F24152" w:rsidRDefault="00F24152" w:rsidP="00067C98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экономики и предпринимательства технолого-экономического факультета Федерального государственного бюджетного образовательного учреждения высшего образования 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государственный педагогический университет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педагогических наук (по согласованию) </w:t>
            </w:r>
          </w:p>
        </w:tc>
      </w:tr>
      <w:tr w:rsidR="00AA258A" w:rsidRPr="00F24152" w14:paraId="346020AB" w14:textId="77777777" w:rsidTr="00F24152">
        <w:tc>
          <w:tcPr>
            <w:tcW w:w="0" w:type="auto"/>
            <w:hideMark/>
          </w:tcPr>
          <w:p w14:paraId="4E7C6893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Федорова </w:t>
            </w:r>
          </w:p>
          <w:p w14:paraId="15C49FF4" w14:textId="77777777" w:rsidR="00F24152" w:rsidRPr="00F24152" w:rsidRDefault="00F24152" w:rsidP="00067C98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Лариса Геннадьевна </w:t>
            </w:r>
          </w:p>
        </w:tc>
        <w:tc>
          <w:tcPr>
            <w:tcW w:w="0" w:type="auto"/>
            <w:hideMark/>
          </w:tcPr>
          <w:p w14:paraId="3339113C" w14:textId="77777777" w:rsidR="00F24152" w:rsidRPr="00F24152" w:rsidRDefault="00F24152" w:rsidP="00F24152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F56EA1D" w14:textId="77777777" w:rsidR="00F24152" w:rsidRPr="00F24152" w:rsidRDefault="00F24152" w:rsidP="00067C98">
            <w:pPr>
              <w:pStyle w:val="af9"/>
              <w:ind w:firstLine="15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преподаватель по направлению 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Организация экскурсионных услуг</w:t>
            </w:r>
            <w:r w:rsidR="00067C98"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</w:tbl>
    <w:p w14:paraId="66D21A8F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  </w:t>
      </w:r>
    </w:p>
    <w:p w14:paraId="2551C302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  </w:t>
      </w:r>
    </w:p>
    <w:p w14:paraId="4CB2DC26" w14:textId="77777777" w:rsidR="00067C98" w:rsidRPr="00AA258A" w:rsidRDefault="00F24152" w:rsidP="00973C7E">
      <w:pPr>
        <w:pStyle w:val="af9"/>
        <w:ind w:firstLine="709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lastRenderedPageBreak/>
        <w:t xml:space="preserve">    </w:t>
      </w:r>
      <w:r w:rsidR="00973C7E">
        <w:rPr>
          <w:rFonts w:ascii="PT Astra Serif" w:hAnsi="PT Astra Serif"/>
          <w:sz w:val="26"/>
          <w:szCs w:val="26"/>
        </w:rPr>
        <w:t xml:space="preserve">                                    </w:t>
      </w:r>
      <w:r w:rsidR="00067C98" w:rsidRPr="00AA258A">
        <w:rPr>
          <w:rFonts w:ascii="PT Astra Serif" w:eastAsia="PT Astra Serif" w:hAnsi="PT Astra Serif" w:cs="PT Astra Serif"/>
          <w:sz w:val="26"/>
          <w:szCs w:val="26"/>
        </w:rPr>
        <w:t>Приложение № 2</w:t>
      </w:r>
    </w:p>
    <w:p w14:paraId="04B46F08" w14:textId="77777777" w:rsidR="00067C98" w:rsidRPr="00AA258A" w:rsidRDefault="00067C98" w:rsidP="00067C9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1914357D" w14:textId="77777777" w:rsidR="00067C98" w:rsidRPr="0071185A" w:rsidRDefault="00067C98" w:rsidP="00067C98">
      <w:pPr>
        <w:ind w:left="5669"/>
        <w:rPr>
          <w:rFonts w:ascii="PT Astra Serif" w:hAnsi="PT Astra Serif" w:cs="PT Astra Serif"/>
          <w:sz w:val="26"/>
          <w:szCs w:val="26"/>
        </w:rPr>
      </w:pPr>
      <w:r w:rsidRPr="0071185A">
        <w:rPr>
          <w:rFonts w:ascii="PT Astra Serif" w:eastAsia="PT Astra Serif" w:hAnsi="PT Astra Serif" w:cs="PT Astra Serif"/>
          <w:sz w:val="26"/>
          <w:szCs w:val="26"/>
        </w:rPr>
        <w:t>УТВЕРЖДЕНО</w:t>
      </w:r>
    </w:p>
    <w:p w14:paraId="3754BD00" w14:textId="57B2AA8F" w:rsidR="00067C98" w:rsidRPr="00AA258A" w:rsidRDefault="00067C98" w:rsidP="00067C9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1185A"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</w:t>
      </w:r>
      <w:r w:rsidRPr="00AA258A">
        <w:rPr>
          <w:rFonts w:ascii="PT Astra Serif" w:eastAsia="PT Astra Serif" w:hAnsi="PT Astra Serif" w:cs="PT Astra Serif"/>
          <w:sz w:val="26"/>
          <w:szCs w:val="26"/>
        </w:rPr>
        <w:t xml:space="preserve">лицензирования и регионального государственного контроля </w:t>
      </w:r>
    </w:p>
    <w:p w14:paraId="48E37281" w14:textId="77777777" w:rsidR="00067C98" w:rsidRPr="00AA258A" w:rsidRDefault="00067C98" w:rsidP="00067C9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AA258A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58AC9FF8" w14:textId="77777777" w:rsidR="00067C98" w:rsidRPr="00AA258A" w:rsidRDefault="00067C98" w:rsidP="00067C9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AA258A">
        <w:rPr>
          <w:rFonts w:ascii="PT Astra Serif" w:eastAsia="PT Astra Serif" w:hAnsi="PT Astra Serif" w:cs="PT Astra Serif"/>
          <w:sz w:val="26"/>
          <w:szCs w:val="26"/>
        </w:rPr>
        <w:t>от</w:t>
      </w:r>
      <w:r w:rsidRPr="00AA258A">
        <w:rPr>
          <w:rFonts w:ascii="PT Astra Serif" w:hAnsi="PT Astra Serif" w:cs="PT Astra Serif"/>
          <w:sz w:val="26"/>
          <w:szCs w:val="26"/>
        </w:rPr>
        <w:t xml:space="preserve">         </w:t>
      </w:r>
      <w:r w:rsidRPr="00AA258A">
        <w:rPr>
          <w:rFonts w:ascii="PT Astra Serif" w:eastAsia="PT Astra Serif" w:hAnsi="PT Astra Serif" w:cs="PT Astra Serif"/>
          <w:sz w:val="26"/>
          <w:szCs w:val="26"/>
        </w:rPr>
        <w:t>№</w:t>
      </w:r>
      <w:r w:rsidRPr="00AA258A">
        <w:rPr>
          <w:rFonts w:ascii="PT Astra Serif" w:hAnsi="PT Astra Serif" w:cs="PT Astra Serif"/>
          <w:sz w:val="26"/>
          <w:szCs w:val="26"/>
        </w:rPr>
        <w:t> </w:t>
      </w:r>
    </w:p>
    <w:p w14:paraId="7181D684" w14:textId="77777777" w:rsidR="00067C98" w:rsidRPr="00AA258A" w:rsidRDefault="00067C98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1D0F7599" w14:textId="77777777" w:rsidR="00067C98" w:rsidRPr="00AA258A" w:rsidRDefault="00067C98" w:rsidP="005A2935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>Положение</w:t>
      </w:r>
    </w:p>
    <w:p w14:paraId="751F3AEE" w14:textId="77777777" w:rsidR="00067C98" w:rsidRPr="00AA258A" w:rsidRDefault="00067C98" w:rsidP="00067C98">
      <w:pPr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>об аттестационной комиссии для аттестации экскурсоводов (гидов) и гидов-переводчиков в Томской области</w:t>
      </w:r>
    </w:p>
    <w:p w14:paraId="4A24C02F" w14:textId="77777777" w:rsidR="00067C98" w:rsidRPr="00AA258A" w:rsidRDefault="00067C98" w:rsidP="00F24152">
      <w:pPr>
        <w:pStyle w:val="af9"/>
        <w:ind w:firstLine="709"/>
        <w:rPr>
          <w:rFonts w:ascii="PT Astra Serif" w:hAnsi="PT Astra Serif"/>
          <w:b/>
          <w:bCs/>
          <w:sz w:val="26"/>
          <w:szCs w:val="26"/>
        </w:rPr>
      </w:pPr>
    </w:p>
    <w:p w14:paraId="7EEDB17F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1. Настоящее Положение определяет порядок формирования и деятельности аттестационной комиссии для аттестации экскурсоводов (гидов) и гидов-переводчиков в Томской области (далее - Комиссия). </w:t>
      </w:r>
    </w:p>
    <w:p w14:paraId="7FBF60F3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2. Понятия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экскурсовод (гид)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гид-переводчик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туристский маршрут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национальный туристский маршрут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соискатель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квалификационный экзамен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используемые в настоящем Положении, имеют значения, определенные в Федеральном законе от 24 ноября 1996 года </w:t>
      </w:r>
      <w:r w:rsidR="00067C98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 </w:t>
      </w:r>
      <w:r w:rsidR="00067C98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Об основах туристской деятельности в Российской Федерации</w:t>
      </w:r>
      <w:r w:rsidR="00067C98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 (далее - Федеральный закон </w:t>
      </w:r>
      <w:r w:rsidR="00067C98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132-ФЗ), Положении об аттестации экскурсоводов (гидов), гидов-переводчиков, утвержденном </w:t>
      </w:r>
      <w:r w:rsidR="0013778C"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07.05.2022 </w:t>
      </w:r>
      <w:r w:rsidR="00067C98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833 </w:t>
      </w:r>
      <w:r w:rsidR="0013778C">
        <w:rPr>
          <w:rFonts w:ascii="PT Astra Serif" w:hAnsi="PT Astra Serif"/>
          <w:sz w:val="26"/>
          <w:szCs w:val="26"/>
        </w:rPr>
        <w:t>«</w:t>
      </w:r>
      <w:r w:rsidR="0013778C" w:rsidRPr="0013778C">
        <w:rPr>
          <w:rFonts w:ascii="PT Astra Serif" w:hAnsi="PT Astra Serif"/>
          <w:sz w:val="26"/>
          <w:szCs w:val="26"/>
        </w:rPr>
        <w:t>Об утверждении Положения об аттестации экскурсоводов (гидов), гидов-переводчиков</w:t>
      </w:r>
      <w:r w:rsidR="0013778C">
        <w:rPr>
          <w:rFonts w:ascii="PT Astra Serif" w:hAnsi="PT Astra Serif"/>
          <w:sz w:val="26"/>
          <w:szCs w:val="26"/>
        </w:rPr>
        <w:t>»</w:t>
      </w:r>
      <w:r w:rsidR="0013778C" w:rsidRPr="0013778C">
        <w:rPr>
          <w:rFonts w:ascii="PT Astra Serif" w:hAnsi="PT Astra Serif"/>
          <w:sz w:val="26"/>
          <w:szCs w:val="26"/>
        </w:rPr>
        <w:t xml:space="preserve"> </w:t>
      </w:r>
      <w:r w:rsidRPr="00F24152">
        <w:rPr>
          <w:rFonts w:ascii="PT Astra Serif" w:hAnsi="PT Astra Serif"/>
          <w:sz w:val="26"/>
          <w:szCs w:val="26"/>
        </w:rPr>
        <w:t xml:space="preserve">(далее </w:t>
      </w:r>
      <w:r w:rsidR="0013778C">
        <w:rPr>
          <w:rFonts w:ascii="PT Astra Serif" w:hAnsi="PT Astra Serif"/>
          <w:sz w:val="26"/>
          <w:szCs w:val="26"/>
        </w:rPr>
        <w:t>–</w:t>
      </w:r>
      <w:r w:rsidRPr="00F24152">
        <w:rPr>
          <w:rFonts w:ascii="PT Astra Serif" w:hAnsi="PT Astra Serif"/>
          <w:sz w:val="26"/>
          <w:szCs w:val="26"/>
        </w:rPr>
        <w:t xml:space="preserve"> </w:t>
      </w:r>
      <w:r w:rsidR="0013778C"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>остановление</w:t>
      </w:r>
      <w:r w:rsidR="0013778C">
        <w:rPr>
          <w:rFonts w:ascii="PT Astra Serif" w:hAnsi="PT Astra Serif"/>
          <w:sz w:val="26"/>
          <w:szCs w:val="26"/>
        </w:rPr>
        <w:t xml:space="preserve">                      № 833</w:t>
      </w:r>
      <w:r w:rsidRPr="00F24152">
        <w:rPr>
          <w:rFonts w:ascii="PT Astra Serif" w:hAnsi="PT Astra Serif"/>
          <w:sz w:val="26"/>
          <w:szCs w:val="26"/>
        </w:rPr>
        <w:t xml:space="preserve">). </w:t>
      </w:r>
    </w:p>
    <w:p w14:paraId="6BF74861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3. Комиссия в своей деятельности руководствуется Конституцией Российской Федерации, федеральными конституционными законами, федеральными законами, иными нормативными правовыми актами Российской Федерации, Уставом Томской области, законами Томской области, иными нормативными правовыми актами Томской области и настоящим Положением. </w:t>
      </w:r>
    </w:p>
    <w:p w14:paraId="08A0A60E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4. Комиссия создается с целью проведения аттестации в отношении граждан Российской Федерации, если иное не предусмотрено международными договорами Российской Федерации (далее - соискатели), для подтверждения их соответствия требованиям к экскурсоводам (гидам), гидам-переводчикам, установленным Федеральным законом </w:t>
      </w:r>
      <w:r w:rsidR="001D583E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132-ФЗ, в порядке, установленном постановлением (далее - аттестация). </w:t>
      </w:r>
    </w:p>
    <w:p w14:paraId="160F2175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5. Комиссия осуществляет следующие функции: </w:t>
      </w:r>
    </w:p>
    <w:p w14:paraId="5D834C16" w14:textId="77777777" w:rsidR="00F24152" w:rsidRPr="00246725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формирует вопросы для квалификационного экзамена по проверке наличия у соискателя знаний и навыков в области, соответствующей профилю работы экскурсовода (гида) или гида-переводчика (далее - квалификационный экзамен), и направляет их для </w:t>
      </w:r>
      <w:r w:rsidRPr="00246725">
        <w:rPr>
          <w:rFonts w:ascii="PT Astra Serif" w:hAnsi="PT Astra Serif"/>
          <w:sz w:val="26"/>
          <w:szCs w:val="26"/>
        </w:rPr>
        <w:t xml:space="preserve">утверждения в </w:t>
      </w:r>
      <w:r w:rsidR="001D583E" w:rsidRPr="00246725">
        <w:rPr>
          <w:rFonts w:ascii="PT Astra Serif" w:hAnsi="PT Astra Serif"/>
          <w:sz w:val="26"/>
          <w:szCs w:val="26"/>
        </w:rPr>
        <w:t>Департамент</w:t>
      </w:r>
      <w:r w:rsidR="00246725" w:rsidRPr="00246725">
        <w:rPr>
          <w:rFonts w:ascii="PT Astra Serif" w:hAnsi="PT Astra Serif"/>
          <w:sz w:val="26"/>
          <w:szCs w:val="26"/>
        </w:rPr>
        <w:t>е</w:t>
      </w:r>
      <w:r w:rsidR="001D583E" w:rsidRPr="00246725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246725">
        <w:rPr>
          <w:rFonts w:ascii="PT Astra Serif" w:hAnsi="PT Astra Serif"/>
          <w:sz w:val="26"/>
          <w:szCs w:val="26"/>
        </w:rPr>
        <w:t xml:space="preserve"> (далее - Департамент); </w:t>
      </w:r>
    </w:p>
    <w:p w14:paraId="110AC5E1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устанавливает сроки проведения квалификационных экзаменов; </w:t>
      </w:r>
    </w:p>
    <w:p w14:paraId="65561311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принимает квалификационные экзамены у соискателей; </w:t>
      </w:r>
    </w:p>
    <w:p w14:paraId="32265436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принимает решение об аттестации соискателя или об отказе в аттестации соискателя. </w:t>
      </w:r>
    </w:p>
    <w:p w14:paraId="037957B7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5) направляет в аттестационные комиссии субъектов Российской Федерации, указанные в заявлении об аттестации (далее - заявление), приглашения членам </w:t>
      </w:r>
      <w:r w:rsidRPr="00F24152">
        <w:rPr>
          <w:rFonts w:ascii="PT Astra Serif" w:hAnsi="PT Astra Serif"/>
          <w:sz w:val="26"/>
          <w:szCs w:val="26"/>
        </w:rPr>
        <w:lastRenderedPageBreak/>
        <w:t xml:space="preserve">аттестационных комиссий субъектов Российской Федерации принять участие в заседании аттестационной комиссии, в том числе посредством видео-конференц-связи, в случае проведения аттестации экскурсовода (гида) или гида-переводчика, который намерен оказывать услуги на территориях нескольких субъектов Российской Федерации и (или) на национальных туристских маршрутах (не позднее чем за 5 рабочих дней до дня проведения заседания). Направление приглашений осуществляется в электронном виде, в том числе с использованием единой системы межведомственного электронного взаимодействия в соответствии с </w:t>
      </w:r>
      <w:r w:rsidR="00246725"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08.09.2010 </w:t>
      </w:r>
      <w:r w:rsidR="001D583E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697 </w:t>
      </w:r>
      <w:r w:rsidR="001D583E"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О единой системе межведомственного электронного взаимодействия</w:t>
      </w:r>
      <w:r w:rsidR="001D583E"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. </w:t>
      </w:r>
    </w:p>
    <w:p w14:paraId="6126AE84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6. Комиссия состоит из председателя Комиссии, заместителя председателя Комиссии, секретаря Комиссии и членов Комиссии. </w:t>
      </w:r>
    </w:p>
    <w:p w14:paraId="2401F025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7. Председатель Комиссии: </w:t>
      </w:r>
    </w:p>
    <w:p w14:paraId="79668E62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осуществляет руководство деятельностью Комиссии; </w:t>
      </w:r>
    </w:p>
    <w:p w14:paraId="6E7148B9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определяет место, дату и время проведения заседаний Комиссии; </w:t>
      </w:r>
    </w:p>
    <w:p w14:paraId="0AFFDC9E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председательствует на заседаниях Комиссии и организует ее деятельность; </w:t>
      </w:r>
    </w:p>
    <w:p w14:paraId="14BF532C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дает заместителю председателя Комиссии, секретарю Комиссии, членам Комиссии обязательные для исполнения поручения по вопросам, отнесенным к компетенции Комиссии. </w:t>
      </w:r>
    </w:p>
    <w:p w14:paraId="0AE67430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8. В период отсутствия председателя Комиссии руководство деятельностью Комиссии осуществляет заместитель председателя Комиссии. </w:t>
      </w:r>
    </w:p>
    <w:p w14:paraId="46040791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9. Секретарь Комиссии: </w:t>
      </w:r>
    </w:p>
    <w:p w14:paraId="23A30D02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оповещает членов Комиссии и лиц, привлекаемых в соответствии с Федеральным законом </w:t>
      </w:r>
      <w:r w:rsidR="001D583E"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 к участию в проведении аттестации, о месте, дате и времени проведения заседаний Комиссии и проверяет их явку; </w:t>
      </w:r>
    </w:p>
    <w:p w14:paraId="4136DC92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организует документационное обеспечение деятельности Комиссии; </w:t>
      </w:r>
    </w:p>
    <w:p w14:paraId="70B89485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оформляет протоколы заседаний Комиссии; </w:t>
      </w:r>
    </w:p>
    <w:p w14:paraId="74269718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выполняет поручения председателя Комиссии и заместителя председателя Комиссии. </w:t>
      </w:r>
    </w:p>
    <w:p w14:paraId="077F5966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10. Члены Комиссии также должны принимать меры к недопущению конфликта интересов, ситуации, при которой личная заинтересованность (прямая или косвенная) члена Комиссии либо воздействие (давление) на члена Комиссии влияет или может повлиять на надлежащее исполнение им полномочий. </w:t>
      </w:r>
    </w:p>
    <w:p w14:paraId="3B956443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11. В случае, если участие члена Комиссии в заседании Комиссии может повлечь за собой конфликт интересов по вопросам, рассматриваемым на заседании, член Комиссии обязан до начала заседания Комиссии заявить об этом. Соответствующий член Комиссии не принимает участия в работе Комиссии по аттестации соискателей, с которыми может возникнуть конфликт интересов. </w:t>
      </w:r>
    </w:p>
    <w:p w14:paraId="6D343FBF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12. Работа Комиссии осуществляется в форме заседаний. Кворум для проведения заседания аттестационной комиссии должен составлять не менее половины от общего числа ее членов. Допускается участие членов Комиссии в заседаниях Комиссии посредством видео-конференц-связи. </w:t>
      </w:r>
    </w:p>
    <w:p w14:paraId="087E6153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13. Для осуществления всесторонней оценки знаний и умений соискателей, в том числе оценки владения иностранным языком (иностранными языками), аттестационная комиссия вправе привлекать экспертов в соответствующей области. </w:t>
      </w:r>
    </w:p>
    <w:p w14:paraId="73686605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Для осуществления оценки знаний и умений глухих и слабослышащих соискателей аттестационная комиссия привлекает экспертов, владеющих жестовым языком, и (или) переводчиков жестового языка. </w:t>
      </w:r>
    </w:p>
    <w:p w14:paraId="071EC8DA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lastRenderedPageBreak/>
        <w:t xml:space="preserve">14. Информация о дате, времени и месте проведения заседания Комиссии рассылается секретарем Комиссии членам Комиссии не позднее чем за 2 рабочих дня до даты проведения заседания Комиссии. </w:t>
      </w:r>
    </w:p>
    <w:p w14:paraId="430C1090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Рассылка осуществляется посредством направления сообщения по адресам электронной почты, предоставленным членами Комиссии. </w:t>
      </w:r>
    </w:p>
    <w:p w14:paraId="40E43516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Ответственность за достоверность и актуальность информации об адресах электронной почты и, соответственно, о своевременности получения информации о заседании аттестационной комиссии несут члены аттестационной комиссии. </w:t>
      </w:r>
    </w:p>
    <w:p w14:paraId="0DD55F7E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15. Заседания Комиссии проводятся не реже одного раза в месяц в соответствии с графиком, установленным Комиссией. В случае необходимости могут проводиться внеочередные заседания Комиссии. </w:t>
      </w:r>
    </w:p>
    <w:p w14:paraId="4DBD17B9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В случае отсутствия заявлений на аттестацию заседание Комиссии не проводится, протокол заседания Комиссии не оформляется. </w:t>
      </w:r>
    </w:p>
    <w:p w14:paraId="6A4401D3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="001D583E" w:rsidRPr="00AA258A">
        <w:rPr>
          <w:rFonts w:ascii="PT Astra Serif" w:hAnsi="PT Astra Serif"/>
          <w:sz w:val="26"/>
          <w:szCs w:val="26"/>
        </w:rPr>
        <w:t>6</w:t>
      </w:r>
      <w:r w:rsidRPr="00F24152">
        <w:rPr>
          <w:rFonts w:ascii="PT Astra Serif" w:hAnsi="PT Astra Serif"/>
          <w:sz w:val="26"/>
          <w:szCs w:val="26"/>
        </w:rPr>
        <w:t xml:space="preserve">. При проведении процедуры тестирования должно присутствовать не менее трех членов Комиссии, в том числе обязательно председатель (или заместитель председателя) Комиссии. </w:t>
      </w:r>
    </w:p>
    <w:p w14:paraId="4E06F1E3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="001D583E" w:rsidRPr="00AA258A">
        <w:rPr>
          <w:rFonts w:ascii="PT Astra Serif" w:hAnsi="PT Astra Serif"/>
          <w:sz w:val="26"/>
          <w:szCs w:val="26"/>
        </w:rPr>
        <w:t>7</w:t>
      </w:r>
      <w:r w:rsidRPr="00F24152">
        <w:rPr>
          <w:rFonts w:ascii="PT Astra Serif" w:hAnsi="PT Astra Serif"/>
          <w:sz w:val="26"/>
          <w:szCs w:val="26"/>
        </w:rPr>
        <w:t xml:space="preserve">. Комиссия принимает квалификационные экзамены у соискателей в порядке, установленном постановлением. </w:t>
      </w:r>
    </w:p>
    <w:p w14:paraId="7B7A836D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="001D583E" w:rsidRPr="00AA258A">
        <w:rPr>
          <w:rFonts w:ascii="PT Astra Serif" w:hAnsi="PT Astra Serif"/>
          <w:sz w:val="26"/>
          <w:szCs w:val="26"/>
        </w:rPr>
        <w:t>8</w:t>
      </w:r>
      <w:r w:rsidRPr="00F24152">
        <w:rPr>
          <w:rFonts w:ascii="PT Astra Serif" w:hAnsi="PT Astra Serif"/>
          <w:sz w:val="26"/>
          <w:szCs w:val="26"/>
        </w:rPr>
        <w:t xml:space="preserve">. Решение об аттестации либо об отказе в аттестации принимается в день проведения заключительного этапа квалификационного экзамена Комиссией большинством голосов от числа членов Комиссии, присутствующих на ее заседании. </w:t>
      </w:r>
    </w:p>
    <w:p w14:paraId="2610F75E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При равенстве голосов членов Комиссии при голосовании по повестке ее заседания голос председателя Комиссии является решающим. </w:t>
      </w:r>
    </w:p>
    <w:p w14:paraId="73EE93E8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В случае, если экскурсовод (гид) или гид-переводчик аттестуется для оказания услуг на территориях нескольких субъектов Российской Федерации, Комиссия принимает решение об аттестации для оказания услуг на территориях нескольких субъектов Российской Федерации и (или) на национальных туристских маршрутах отдельно на территории каждого из субъектов Российской Федерации. </w:t>
      </w:r>
    </w:p>
    <w:p w14:paraId="22AD256B" w14:textId="77777777" w:rsidR="00F24152" w:rsidRPr="0013778C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="001D583E" w:rsidRPr="00AA258A">
        <w:rPr>
          <w:rFonts w:ascii="PT Astra Serif" w:hAnsi="PT Astra Serif"/>
          <w:sz w:val="26"/>
          <w:szCs w:val="26"/>
        </w:rPr>
        <w:t>9</w:t>
      </w:r>
      <w:r w:rsidRPr="00F24152">
        <w:rPr>
          <w:rFonts w:ascii="PT Astra Serif" w:hAnsi="PT Astra Serif"/>
          <w:sz w:val="26"/>
          <w:szCs w:val="26"/>
        </w:rPr>
        <w:t xml:space="preserve">. Результаты голосования и решение Комиссии об аттестации или об отказе в аттестации </w:t>
      </w:r>
      <w:r w:rsidRPr="0013778C">
        <w:rPr>
          <w:rFonts w:ascii="PT Astra Serif" w:hAnsi="PT Astra Serif"/>
          <w:sz w:val="26"/>
          <w:szCs w:val="26"/>
        </w:rPr>
        <w:t xml:space="preserve">заносятся в протокол заседания Комиссии, который оформляется в соответствии с </w:t>
      </w:r>
      <w:r w:rsidR="0013778C">
        <w:rPr>
          <w:rFonts w:ascii="PT Astra Serif" w:hAnsi="PT Astra Serif"/>
          <w:sz w:val="26"/>
          <w:szCs w:val="26"/>
        </w:rPr>
        <w:t>П</w:t>
      </w:r>
      <w:r w:rsidRPr="0013778C">
        <w:rPr>
          <w:rFonts w:ascii="PT Astra Serif" w:hAnsi="PT Astra Serif"/>
          <w:sz w:val="26"/>
          <w:szCs w:val="26"/>
        </w:rPr>
        <w:t>остановлением</w:t>
      </w:r>
      <w:r w:rsidR="0013778C" w:rsidRPr="0013778C">
        <w:rPr>
          <w:rFonts w:ascii="PT Astra Serif" w:hAnsi="PT Astra Serif"/>
          <w:sz w:val="26"/>
          <w:szCs w:val="26"/>
        </w:rPr>
        <w:t xml:space="preserve"> № 833</w:t>
      </w:r>
      <w:r w:rsidRPr="0013778C">
        <w:rPr>
          <w:rFonts w:ascii="PT Astra Serif" w:hAnsi="PT Astra Serif"/>
          <w:sz w:val="26"/>
          <w:szCs w:val="26"/>
        </w:rPr>
        <w:t xml:space="preserve">, подписывается председателем Комиссии. </w:t>
      </w:r>
    </w:p>
    <w:p w14:paraId="67813058" w14:textId="77777777" w:rsidR="00F24152" w:rsidRPr="00F24152" w:rsidRDefault="001D583E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13778C">
        <w:rPr>
          <w:rFonts w:ascii="PT Astra Serif" w:hAnsi="PT Astra Serif"/>
          <w:sz w:val="26"/>
          <w:szCs w:val="26"/>
        </w:rPr>
        <w:t>20</w:t>
      </w:r>
      <w:r w:rsidR="00F24152" w:rsidRPr="0013778C">
        <w:rPr>
          <w:rFonts w:ascii="PT Astra Serif" w:hAnsi="PT Astra Serif"/>
          <w:sz w:val="26"/>
          <w:szCs w:val="26"/>
        </w:rPr>
        <w:t>. Организационно-техническое, информационное, документационное обеспечение деятельности Комиссии осуществляет Департамент.</w:t>
      </w:r>
      <w:r w:rsidR="00F24152" w:rsidRPr="00F24152">
        <w:rPr>
          <w:rFonts w:ascii="PT Astra Serif" w:hAnsi="PT Astra Serif"/>
          <w:sz w:val="26"/>
          <w:szCs w:val="26"/>
        </w:rPr>
        <w:t xml:space="preserve"> </w:t>
      </w:r>
    </w:p>
    <w:p w14:paraId="62287BD4" w14:textId="77777777" w:rsidR="00F24152" w:rsidRPr="00F24152" w:rsidRDefault="00F24152" w:rsidP="00067C98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  </w:t>
      </w:r>
    </w:p>
    <w:p w14:paraId="46236861" w14:textId="77777777" w:rsidR="00F24152" w:rsidRPr="00F24152" w:rsidRDefault="00F24152" w:rsidP="00F24152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  </w:t>
      </w:r>
    </w:p>
    <w:p w14:paraId="57682E73" w14:textId="77777777" w:rsidR="00F24152" w:rsidRPr="00AA258A" w:rsidRDefault="00F24152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52CACA1E" w14:textId="77777777" w:rsidR="00F24152" w:rsidRPr="00AA258A" w:rsidRDefault="00F24152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48B8C0A8" w14:textId="77777777" w:rsidR="00F24152" w:rsidRPr="00AA258A" w:rsidRDefault="00F24152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sectPr w:rsidR="00F24152" w:rsidRPr="00AA258A" w:rsidSect="00C92BA5">
      <w:pgSz w:w="11907" w:h="16840"/>
      <w:pgMar w:top="1134" w:right="850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C05E6" w14:textId="77777777" w:rsidR="006A5214" w:rsidRDefault="006A5214">
      <w:r>
        <w:separator/>
      </w:r>
    </w:p>
  </w:endnote>
  <w:endnote w:type="continuationSeparator" w:id="0">
    <w:p w14:paraId="457D8A5F" w14:textId="77777777" w:rsidR="006A5214" w:rsidRDefault="006A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635D" w14:textId="77777777" w:rsidR="006A5214" w:rsidRDefault="006A5214">
      <w:r>
        <w:separator/>
      </w:r>
    </w:p>
  </w:footnote>
  <w:footnote w:type="continuationSeparator" w:id="0">
    <w:p w14:paraId="65186EA8" w14:textId="77777777" w:rsidR="006A5214" w:rsidRDefault="006A5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2ABC" w14:textId="77777777" w:rsidR="00D861D9" w:rsidRDefault="00217E4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32B27" w:rsidRPr="00932B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C228" w14:textId="77777777" w:rsidR="00D861D9" w:rsidRDefault="00217E4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3B8395A" wp14:editId="4D7CD164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86CC0" w14:textId="77777777" w:rsidR="00D861D9" w:rsidRDefault="00217E4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1160AABD" w14:textId="77777777" w:rsidR="00D861D9" w:rsidRDefault="00217E4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6807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1D9"/>
    <w:rsid w:val="00012D8A"/>
    <w:rsid w:val="00026ABA"/>
    <w:rsid w:val="00026BF2"/>
    <w:rsid w:val="0003799D"/>
    <w:rsid w:val="00041ECC"/>
    <w:rsid w:val="0005083F"/>
    <w:rsid w:val="00053ECF"/>
    <w:rsid w:val="00067C98"/>
    <w:rsid w:val="00073E1A"/>
    <w:rsid w:val="00094BE4"/>
    <w:rsid w:val="000D1213"/>
    <w:rsid w:val="000F34AE"/>
    <w:rsid w:val="000F50A6"/>
    <w:rsid w:val="00101AB1"/>
    <w:rsid w:val="00121C9C"/>
    <w:rsid w:val="00122D9E"/>
    <w:rsid w:val="00130301"/>
    <w:rsid w:val="00135037"/>
    <w:rsid w:val="0013778C"/>
    <w:rsid w:val="001417B0"/>
    <w:rsid w:val="001433B2"/>
    <w:rsid w:val="0015607B"/>
    <w:rsid w:val="001573F7"/>
    <w:rsid w:val="00173479"/>
    <w:rsid w:val="0018392A"/>
    <w:rsid w:val="001869C8"/>
    <w:rsid w:val="00186E3D"/>
    <w:rsid w:val="001877FD"/>
    <w:rsid w:val="001A6A4E"/>
    <w:rsid w:val="001B3F35"/>
    <w:rsid w:val="001D226A"/>
    <w:rsid w:val="001D583E"/>
    <w:rsid w:val="00205FBB"/>
    <w:rsid w:val="0021481B"/>
    <w:rsid w:val="00217E45"/>
    <w:rsid w:val="00246725"/>
    <w:rsid w:val="002508F9"/>
    <w:rsid w:val="00252462"/>
    <w:rsid w:val="00257FCF"/>
    <w:rsid w:val="002670EC"/>
    <w:rsid w:val="00283DCA"/>
    <w:rsid w:val="002A19D8"/>
    <w:rsid w:val="002A5A31"/>
    <w:rsid w:val="002C0934"/>
    <w:rsid w:val="002C657A"/>
    <w:rsid w:val="002C7C2A"/>
    <w:rsid w:val="00301649"/>
    <w:rsid w:val="003063D6"/>
    <w:rsid w:val="003347AA"/>
    <w:rsid w:val="0034146B"/>
    <w:rsid w:val="00346DF4"/>
    <w:rsid w:val="00362875"/>
    <w:rsid w:val="00373C5F"/>
    <w:rsid w:val="003741CC"/>
    <w:rsid w:val="0039119C"/>
    <w:rsid w:val="00392C63"/>
    <w:rsid w:val="003A1E0C"/>
    <w:rsid w:val="003A463A"/>
    <w:rsid w:val="003A658A"/>
    <w:rsid w:val="003A713C"/>
    <w:rsid w:val="003B3C1E"/>
    <w:rsid w:val="003C4CD2"/>
    <w:rsid w:val="003D4784"/>
    <w:rsid w:val="003E4D13"/>
    <w:rsid w:val="004051B4"/>
    <w:rsid w:val="0041135A"/>
    <w:rsid w:val="00461696"/>
    <w:rsid w:val="004617B5"/>
    <w:rsid w:val="00462AD2"/>
    <w:rsid w:val="004674A6"/>
    <w:rsid w:val="0048352F"/>
    <w:rsid w:val="004B4231"/>
    <w:rsid w:val="004C33F7"/>
    <w:rsid w:val="004C6F73"/>
    <w:rsid w:val="004E741A"/>
    <w:rsid w:val="00531C32"/>
    <w:rsid w:val="00573057"/>
    <w:rsid w:val="00580D62"/>
    <w:rsid w:val="00585726"/>
    <w:rsid w:val="00590675"/>
    <w:rsid w:val="00595A72"/>
    <w:rsid w:val="005A1810"/>
    <w:rsid w:val="005A2935"/>
    <w:rsid w:val="005A6157"/>
    <w:rsid w:val="005A7D5F"/>
    <w:rsid w:val="005B0118"/>
    <w:rsid w:val="005E1507"/>
    <w:rsid w:val="005E3DE5"/>
    <w:rsid w:val="005F178B"/>
    <w:rsid w:val="00600461"/>
    <w:rsid w:val="006065C0"/>
    <w:rsid w:val="00622C3D"/>
    <w:rsid w:val="0062547D"/>
    <w:rsid w:val="0062588D"/>
    <w:rsid w:val="00626151"/>
    <w:rsid w:val="006313E1"/>
    <w:rsid w:val="0064759C"/>
    <w:rsid w:val="00670902"/>
    <w:rsid w:val="006A5214"/>
    <w:rsid w:val="006A56EB"/>
    <w:rsid w:val="006D1442"/>
    <w:rsid w:val="0071185A"/>
    <w:rsid w:val="00716BC4"/>
    <w:rsid w:val="00727521"/>
    <w:rsid w:val="00734E6E"/>
    <w:rsid w:val="007527A9"/>
    <w:rsid w:val="00754B1A"/>
    <w:rsid w:val="007A2DC3"/>
    <w:rsid w:val="007A72CD"/>
    <w:rsid w:val="007B3426"/>
    <w:rsid w:val="007D7A0D"/>
    <w:rsid w:val="007F50D8"/>
    <w:rsid w:val="0082008A"/>
    <w:rsid w:val="00827D37"/>
    <w:rsid w:val="00830850"/>
    <w:rsid w:val="00836D07"/>
    <w:rsid w:val="00863246"/>
    <w:rsid w:val="008B175F"/>
    <w:rsid w:val="008D0834"/>
    <w:rsid w:val="008D0A23"/>
    <w:rsid w:val="008D4E00"/>
    <w:rsid w:val="008F4BC4"/>
    <w:rsid w:val="00905529"/>
    <w:rsid w:val="00912353"/>
    <w:rsid w:val="00930E40"/>
    <w:rsid w:val="00931D8E"/>
    <w:rsid w:val="00932B27"/>
    <w:rsid w:val="009366D9"/>
    <w:rsid w:val="00973C7E"/>
    <w:rsid w:val="00976744"/>
    <w:rsid w:val="00976AC8"/>
    <w:rsid w:val="00982F6B"/>
    <w:rsid w:val="009D4E7C"/>
    <w:rsid w:val="009E5A21"/>
    <w:rsid w:val="009E6B12"/>
    <w:rsid w:val="009F2C59"/>
    <w:rsid w:val="00A0425A"/>
    <w:rsid w:val="00A43C44"/>
    <w:rsid w:val="00A46A71"/>
    <w:rsid w:val="00A46E75"/>
    <w:rsid w:val="00A56F03"/>
    <w:rsid w:val="00A63AEC"/>
    <w:rsid w:val="00A667DC"/>
    <w:rsid w:val="00A81ED7"/>
    <w:rsid w:val="00A96227"/>
    <w:rsid w:val="00A96BD6"/>
    <w:rsid w:val="00AA258A"/>
    <w:rsid w:val="00AA7D52"/>
    <w:rsid w:val="00AA7E53"/>
    <w:rsid w:val="00AB12CF"/>
    <w:rsid w:val="00AC1D7F"/>
    <w:rsid w:val="00AD0CC8"/>
    <w:rsid w:val="00B2541E"/>
    <w:rsid w:val="00B25B8B"/>
    <w:rsid w:val="00B87527"/>
    <w:rsid w:val="00B91E8C"/>
    <w:rsid w:val="00BA4B10"/>
    <w:rsid w:val="00BD70D0"/>
    <w:rsid w:val="00C060D3"/>
    <w:rsid w:val="00C36104"/>
    <w:rsid w:val="00C36727"/>
    <w:rsid w:val="00C36B6B"/>
    <w:rsid w:val="00C7619C"/>
    <w:rsid w:val="00C92BA5"/>
    <w:rsid w:val="00CF6899"/>
    <w:rsid w:val="00D055C9"/>
    <w:rsid w:val="00D06A1C"/>
    <w:rsid w:val="00D232FB"/>
    <w:rsid w:val="00D43EFE"/>
    <w:rsid w:val="00D525C9"/>
    <w:rsid w:val="00D66128"/>
    <w:rsid w:val="00D71908"/>
    <w:rsid w:val="00D84110"/>
    <w:rsid w:val="00D861D9"/>
    <w:rsid w:val="00D92CAC"/>
    <w:rsid w:val="00DA4372"/>
    <w:rsid w:val="00DB19DF"/>
    <w:rsid w:val="00DE3DFC"/>
    <w:rsid w:val="00DF15A1"/>
    <w:rsid w:val="00E47B28"/>
    <w:rsid w:val="00E707B5"/>
    <w:rsid w:val="00E751AB"/>
    <w:rsid w:val="00E849F4"/>
    <w:rsid w:val="00E863F2"/>
    <w:rsid w:val="00EA1FCF"/>
    <w:rsid w:val="00EA7C86"/>
    <w:rsid w:val="00ED3B83"/>
    <w:rsid w:val="00EE5979"/>
    <w:rsid w:val="00F02F79"/>
    <w:rsid w:val="00F0661F"/>
    <w:rsid w:val="00F2019D"/>
    <w:rsid w:val="00F24152"/>
    <w:rsid w:val="00F4070C"/>
    <w:rsid w:val="00F67A88"/>
    <w:rsid w:val="00F869E1"/>
    <w:rsid w:val="00F9176E"/>
    <w:rsid w:val="00FB0538"/>
    <w:rsid w:val="00FB2633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CC54A"/>
  <w15:docId w15:val="{F50E6958-9460-4480-A74E-01E6455A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rsid w:val="00DA43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5A6157"/>
  </w:style>
  <w:style w:type="character" w:customStyle="1" w:styleId="25">
    <w:name w:val="Основной текст (2)_"/>
    <w:link w:val="26"/>
    <w:locked/>
    <w:rsid w:val="005A6157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A61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info-name">
    <w:name w:val="info-name"/>
    <w:basedOn w:val="a0"/>
    <w:rsid w:val="004051B4"/>
  </w:style>
  <w:style w:type="character" w:customStyle="1" w:styleId="info-data">
    <w:name w:val="info-data"/>
    <w:basedOn w:val="a0"/>
    <w:rsid w:val="004051B4"/>
  </w:style>
  <w:style w:type="paragraph" w:customStyle="1" w:styleId="aff3">
    <w:name w:val="Прижатый влево"/>
    <w:basedOn w:val="a"/>
    <w:next w:val="a"/>
    <w:uiPriority w:val="99"/>
    <w:rsid w:val="001839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183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839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8392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9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682EB8D-5167-4C58-8773-D85CCA2C4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3</cp:revision>
  <cp:lastPrinted>2025-04-15T04:58:00Z</cp:lastPrinted>
  <dcterms:created xsi:type="dcterms:W3CDTF">2025-05-23T03:53:00Z</dcterms:created>
  <dcterms:modified xsi:type="dcterms:W3CDTF">2025-05-23T03:54:00Z</dcterms:modified>
</cp:coreProperties>
</file>