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D36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D36" w:rsidRDefault="00B84D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D36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30142" w:rsidRPr="00A30142" w:rsidRDefault="00A30142" w:rsidP="00A30142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A30142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Pr="00A30142">
        <w:rPr>
          <w:rFonts w:ascii="PT Astra Serif" w:hAnsi="PT Astra Serif" w:cs="PT Astra Serif"/>
          <w:sz w:val="28"/>
          <w:szCs w:val="28"/>
        </w:rPr>
        <w:br/>
        <w:t>в приказ Департамента лесного хозяйства Томской области от 20.08.2024 № 81</w:t>
      </w:r>
    </w:p>
    <w:p w:rsidR="00A30142" w:rsidRPr="00A30142" w:rsidRDefault="00A30142" w:rsidP="00A3014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30142" w:rsidRPr="00A30142" w:rsidRDefault="00A30142" w:rsidP="00A3014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30142" w:rsidRPr="00A30142" w:rsidRDefault="00A30142" w:rsidP="00DD093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30142"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30142" w:rsidRPr="00A30142" w:rsidRDefault="00A30142" w:rsidP="00DD093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A30142">
        <w:rPr>
          <w:rFonts w:ascii="PT Astra Serif" w:hAnsi="PT Astra Serif" w:cs="PT Astra Serif"/>
          <w:sz w:val="28"/>
          <w:szCs w:val="28"/>
        </w:rPr>
        <w:t>ПРИКАЗЫВАЮ:</w:t>
      </w:r>
    </w:p>
    <w:p w:rsidR="00DD0935" w:rsidRPr="00731F01" w:rsidRDefault="00DD0935" w:rsidP="00DD093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31F01"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731F01">
        <w:rPr>
          <w:rFonts w:ascii="PT Astra Serif" w:hAnsi="PT Astra Serif" w:cs="PT Astra Serif"/>
          <w:sz w:val="28"/>
          <w:szCs w:val="28"/>
        </w:rPr>
        <w:t xml:space="preserve">от </w:t>
      </w:r>
      <w:r>
        <w:rPr>
          <w:rFonts w:ascii="PT Astra Serif" w:hAnsi="PT Astra Serif" w:cs="PT Astra Serif"/>
          <w:sz w:val="28"/>
          <w:szCs w:val="28"/>
        </w:rPr>
        <w:t>20</w:t>
      </w:r>
      <w:r w:rsidRPr="00731F01">
        <w:rPr>
          <w:rFonts w:ascii="PT Astra Serif" w:hAnsi="PT Astra Serif" w:cs="PT Astra Serif"/>
          <w:sz w:val="28"/>
          <w:szCs w:val="28"/>
        </w:rPr>
        <w:t xml:space="preserve">.08.2024 № </w:t>
      </w:r>
      <w:r>
        <w:rPr>
          <w:rFonts w:ascii="PT Astra Serif" w:hAnsi="PT Astra Serif" w:cs="PT Astra Serif"/>
          <w:sz w:val="28"/>
          <w:szCs w:val="28"/>
        </w:rPr>
        <w:t>81</w:t>
      </w:r>
      <w:r w:rsidRPr="00731F01"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>
        <w:rPr>
          <w:rFonts w:ascii="PT Astra Serif" w:hAnsi="PT Astra Serif" w:cs="PT Astra Serif"/>
          <w:sz w:val="28"/>
          <w:szCs w:val="28"/>
        </w:rPr>
        <w:t>Шегарского</w:t>
      </w:r>
      <w:r w:rsidRPr="00731F01">
        <w:rPr>
          <w:rFonts w:ascii="PT Astra Serif" w:hAnsi="PT Astra Serif" w:cs="PT Astra Serif"/>
          <w:sz w:val="28"/>
          <w:szCs w:val="28"/>
        </w:rPr>
        <w:t xml:space="preserve"> лесничества Томской области» (</w:t>
      </w:r>
      <w:r w:rsidRPr="00731F01"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 (www.pravo.gov.ru)</w:t>
      </w:r>
      <w:r w:rsidRPr="00731F01">
        <w:rPr>
          <w:rFonts w:ascii="PT Astra Serif" w:hAnsi="PT Astra Serif" w:cs="PT Astra Serif"/>
          <w:sz w:val="28"/>
          <w:szCs w:val="28"/>
        </w:rPr>
        <w:t xml:space="preserve">, </w:t>
      </w:r>
      <w:r w:rsidRPr="00BC198F">
        <w:rPr>
          <w:rFonts w:ascii="PT Astra Serif" w:hAnsi="PT Astra Serif" w:cs="PT Astra Serif"/>
          <w:sz w:val="28"/>
          <w:szCs w:val="28"/>
        </w:rPr>
        <w:t>23.08.2024, № 7001202408230005</w:t>
      </w:r>
      <w:r w:rsidRPr="00731F01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DD0935" w:rsidRDefault="00DD0935" w:rsidP="00DD0935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31F01"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>
        <w:rPr>
          <w:rFonts w:ascii="PT Astra Serif" w:hAnsi="PT Astra Serif" w:cs="PT Astra Serif"/>
          <w:sz w:val="28"/>
          <w:szCs w:val="28"/>
        </w:rPr>
        <w:t>Шегарского</w:t>
      </w:r>
      <w:r w:rsidRPr="00731F01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 (далее - Регламент):</w:t>
      </w:r>
    </w:p>
    <w:p w:rsidR="00DD0935" w:rsidRPr="00731F01" w:rsidRDefault="00DD0935" w:rsidP="00DD0935">
      <w:pPr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третий пункта 1.1.5. Регламента </w:t>
      </w:r>
      <w:r w:rsidRPr="00731F01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DD0935" w:rsidRPr="00731F01" w:rsidRDefault="00DD0935" w:rsidP="00DD0935">
      <w:pPr>
        <w:tabs>
          <w:tab w:val="left" w:pos="993"/>
          <w:tab w:val="left" w:pos="1276"/>
          <w:tab w:val="left" w:pos="1560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731F01">
        <w:rPr>
          <w:rFonts w:ascii="PT Astra Serif" w:hAnsi="PT Astra Serif"/>
          <w:sz w:val="28"/>
          <w:szCs w:val="28"/>
        </w:rPr>
        <w:t xml:space="preserve">Примечание: В соответствии с частями 4 - 6 статьи 65 Водного кодекса и статьей 111 Лесного кодекса по рекам, ручьям и озерам должны быть выделены </w:t>
      </w:r>
      <w:proofErr w:type="spellStart"/>
      <w:r w:rsidRPr="00731F01">
        <w:rPr>
          <w:rFonts w:ascii="PT Astra Serif" w:hAnsi="PT Astra Serif"/>
          <w:sz w:val="28"/>
          <w:szCs w:val="28"/>
        </w:rPr>
        <w:t>водоохранные</w:t>
      </w:r>
      <w:proofErr w:type="spellEnd"/>
      <w:r w:rsidRPr="00731F01">
        <w:rPr>
          <w:rFonts w:ascii="PT Astra Serif" w:hAnsi="PT Astra Serif"/>
          <w:sz w:val="28"/>
          <w:szCs w:val="28"/>
        </w:rPr>
        <w:t xml:space="preserve"> зоны. В регламенте данная категория защитных лесов выделена на участках, на которых лесоустройство проводилось в период действия Лесного кодекса. Леса, которые должны относиться к лесам, расположенным в </w:t>
      </w:r>
      <w:proofErr w:type="spellStart"/>
      <w:r w:rsidRPr="00731F01">
        <w:rPr>
          <w:rFonts w:ascii="PT Astra Serif" w:hAnsi="PT Astra Serif"/>
          <w:sz w:val="28"/>
          <w:szCs w:val="28"/>
        </w:rPr>
        <w:t>водоохранных</w:t>
      </w:r>
      <w:proofErr w:type="spellEnd"/>
      <w:r w:rsidRPr="00731F01">
        <w:rPr>
          <w:rFonts w:ascii="PT Astra Serif" w:hAnsi="PT Astra Serif"/>
          <w:sz w:val="28"/>
          <w:szCs w:val="28"/>
        </w:rPr>
        <w:t xml:space="preserve"> зонах, подлежат выделению при проектировании лесных участков, при разработке проектов освоения лесов. </w:t>
      </w:r>
    </w:p>
    <w:p w:rsidR="00DD0935" w:rsidRPr="00731F01" w:rsidRDefault="00DD0935" w:rsidP="00DD093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31F01">
        <w:rPr>
          <w:rFonts w:ascii="PT Astra Serif" w:hAnsi="PT Astra Serif"/>
          <w:sz w:val="28"/>
          <w:szCs w:val="28"/>
        </w:rPr>
        <w:t>При проектировании лесных участков, при разработке проектов освоения лесов леса, которые относятся к защитным лесам, подлежат выделению в соответствии с действующи</w:t>
      </w:r>
      <w:r>
        <w:rPr>
          <w:rFonts w:ascii="PT Astra Serif" w:hAnsi="PT Astra Serif"/>
          <w:sz w:val="28"/>
          <w:szCs w:val="28"/>
        </w:rPr>
        <w:t>ми материалами лесоустройства.»;</w:t>
      </w:r>
    </w:p>
    <w:p w:rsidR="008539A3" w:rsidRPr="005666C1" w:rsidRDefault="00026ECB" w:rsidP="00DD0935">
      <w:pPr>
        <w:pStyle w:val="ConsPlusNormal"/>
        <w:numPr>
          <w:ilvl w:val="0"/>
          <w:numId w:val="3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5666C1" w:rsidRPr="005666C1">
        <w:rPr>
          <w:rFonts w:ascii="PT Astra Serif" w:hAnsi="PT Astra Serif" w:cs="PT Astra Serif"/>
          <w:sz w:val="28"/>
          <w:szCs w:val="28"/>
        </w:rPr>
        <w:t>аблицу 1</w:t>
      </w:r>
      <w:r w:rsidR="005A5A1B">
        <w:rPr>
          <w:rFonts w:ascii="PT Astra Serif" w:hAnsi="PT Astra Serif" w:cs="PT Astra Serif"/>
          <w:sz w:val="28"/>
          <w:szCs w:val="28"/>
        </w:rPr>
        <w:t>0</w:t>
      </w:r>
      <w:r w:rsidR="005666C1">
        <w:rPr>
          <w:rFonts w:ascii="PT Astra Serif" w:hAnsi="PT Astra Serif" w:cs="PT Astra Serif"/>
          <w:sz w:val="28"/>
          <w:szCs w:val="28"/>
        </w:rPr>
        <w:t xml:space="preserve"> </w:t>
      </w:r>
      <w:r w:rsidR="005666C1" w:rsidRPr="005666C1">
        <w:rPr>
          <w:rFonts w:ascii="PT Astra Serif" w:hAnsi="PT Astra Serif" w:cs="PT Astra Serif"/>
          <w:sz w:val="28"/>
          <w:szCs w:val="28"/>
        </w:rPr>
        <w:t>пункта 2.1.</w:t>
      </w:r>
      <w:r w:rsidR="005666C1">
        <w:rPr>
          <w:rFonts w:ascii="PT Astra Serif" w:hAnsi="PT Astra Serif" w:cs="PT Astra Serif"/>
          <w:sz w:val="28"/>
          <w:szCs w:val="28"/>
        </w:rPr>
        <w:t>3</w:t>
      </w:r>
      <w:r w:rsidR="00DD0935">
        <w:rPr>
          <w:rFonts w:ascii="PT Astra Serif" w:hAnsi="PT Astra Serif" w:cs="PT Astra Serif"/>
          <w:sz w:val="28"/>
          <w:szCs w:val="28"/>
        </w:rPr>
        <w:t>.</w:t>
      </w:r>
      <w:r w:rsidR="005666C1" w:rsidRPr="005666C1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</w:t>
      </w:r>
      <w:r w:rsidR="003B61DA" w:rsidRPr="005666C1">
        <w:rPr>
          <w:rFonts w:ascii="PT Astra Serif" w:hAnsi="PT Astra Serif" w:cs="PT Astra Serif"/>
          <w:sz w:val="28"/>
          <w:szCs w:val="28"/>
        </w:rPr>
        <w:t>:</w:t>
      </w:r>
    </w:p>
    <w:p w:rsidR="00B84D36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Default="008539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8539A3" w:rsidRDefault="008539A3" w:rsidP="00047282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  <w:sectPr w:rsidR="008539A3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W w:w="1502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851"/>
        <w:gridCol w:w="850"/>
        <w:gridCol w:w="709"/>
        <w:gridCol w:w="709"/>
        <w:gridCol w:w="850"/>
        <w:gridCol w:w="709"/>
        <w:gridCol w:w="709"/>
        <w:gridCol w:w="850"/>
        <w:gridCol w:w="709"/>
        <w:gridCol w:w="709"/>
        <w:gridCol w:w="850"/>
        <w:gridCol w:w="1701"/>
        <w:gridCol w:w="1134"/>
        <w:gridCol w:w="1276"/>
        <w:gridCol w:w="1276"/>
      </w:tblGrid>
      <w:tr w:rsidR="00A30142" w:rsidRPr="00047282" w:rsidTr="00047282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04728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r w:rsidR="00A30142" w:rsidRPr="00047282">
              <w:rPr>
                <w:rFonts w:ascii="PT Astra Serif" w:hAnsi="PT Astra Serif"/>
                <w:sz w:val="24"/>
                <w:szCs w:val="24"/>
              </w:rPr>
              <w:t>Хозяйства</w:t>
            </w:r>
          </w:p>
        </w:tc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A30142" w:rsidRPr="00047282" w:rsidTr="00047282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при рубке спелых и перестойных лесных насаждений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при рубке лесных насаждений при уходе за лесами &lt;*&gt;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при рубке поврежденных и погибших лесных насаждений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при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 &lt;**&gt;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</w:tr>
      <w:tr w:rsidR="00A30142" w:rsidRPr="00047282" w:rsidTr="00047282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</w:tr>
      <w:tr w:rsidR="00A30142" w:rsidRPr="00047282" w:rsidTr="00047282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</w:tr>
      <w:tr w:rsidR="00A30142" w:rsidRPr="00047282" w:rsidTr="0004728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A30142" w:rsidRPr="00047282" w:rsidTr="0004728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Хвойные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317,0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33,4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26,0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1,76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280,0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25,2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612,2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60,36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43,64</w:t>
            </w:r>
          </w:p>
        </w:tc>
      </w:tr>
      <w:tr w:rsidR="00A30142" w:rsidRPr="00047282" w:rsidTr="0004728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Твердолиственные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</w:tr>
      <w:tr w:rsidR="00A30142" w:rsidRPr="00047282" w:rsidTr="0004728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047282">
              <w:rPr>
                <w:rFonts w:ascii="PT Astra Serif" w:hAnsi="PT Astra Serif"/>
                <w:sz w:val="24"/>
                <w:szCs w:val="24"/>
              </w:rPr>
              <w:t>Мягколиственные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3083,1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308,4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156,0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400,0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36,0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24,9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3483,1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344,4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180,9</w:t>
            </w:r>
          </w:p>
        </w:tc>
      </w:tr>
      <w:tr w:rsidR="00A30142" w:rsidRPr="00047282" w:rsidTr="00047282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047282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3400,1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341,8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182,0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1,76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1,24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680,0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61,2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4095,3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404,76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047282" w:rsidRDefault="00A30142" w:rsidP="00AE4181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047282">
              <w:rPr>
                <w:rFonts w:ascii="PT Astra Serif" w:hAnsi="PT Astra Serif" w:cs="Times New Roman"/>
                <w:sz w:val="24"/>
                <w:szCs w:val="24"/>
              </w:rPr>
              <w:t>224,54</w:t>
            </w:r>
            <w:r w:rsidR="00047282" w:rsidRPr="00047282">
              <w:rPr>
                <w:rFonts w:ascii="PT Astra Serif" w:hAnsi="PT Astra Serif" w:cs="Times New Roman"/>
                <w:sz w:val="24"/>
                <w:szCs w:val="24"/>
              </w:rPr>
              <w:t>»;</w:t>
            </w:r>
          </w:p>
        </w:tc>
      </w:tr>
    </w:tbl>
    <w:p w:rsidR="008539A3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  <w:sectPr w:rsidR="00891694" w:rsidSect="008539A3">
          <w:headerReference w:type="first" r:id="rId10"/>
          <w:type w:val="continuous"/>
          <w:pgSz w:w="16840" w:h="11907" w:orient="landscape"/>
          <w:pgMar w:top="1418" w:right="1134" w:bottom="851" w:left="1134" w:header="737" w:footer="284" w:gutter="0"/>
          <w:pgNumType w:start="2"/>
          <w:cols w:space="720"/>
          <w:titlePg/>
          <w:docGrid w:linePitch="360"/>
        </w:sectPr>
      </w:pPr>
    </w:p>
    <w:p w:rsidR="008539A3" w:rsidRPr="003D12CF" w:rsidRDefault="00026ECB" w:rsidP="00047282">
      <w:pPr>
        <w:pStyle w:val="a7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т</w:t>
      </w:r>
      <w:r w:rsidR="00891694" w:rsidRPr="003D12CF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3D12CF">
        <w:rPr>
          <w:rFonts w:ascii="PT Astra Serif" w:hAnsi="PT Astra Serif" w:cs="PT Astra Serif"/>
          <w:sz w:val="28"/>
          <w:szCs w:val="28"/>
        </w:rPr>
        <w:t>1</w:t>
      </w:r>
      <w:r w:rsidR="005A5A1B">
        <w:rPr>
          <w:rFonts w:ascii="PT Astra Serif" w:hAnsi="PT Astra Serif" w:cs="PT Astra Serif"/>
          <w:sz w:val="28"/>
          <w:szCs w:val="28"/>
        </w:rPr>
        <w:t xml:space="preserve">7 </w:t>
      </w:r>
      <w:r w:rsidR="003D12CF" w:rsidRPr="003D12CF">
        <w:rPr>
          <w:rFonts w:ascii="PT Astra Serif" w:hAnsi="PT Astra Serif" w:cs="PT Astra Serif"/>
          <w:sz w:val="28"/>
          <w:szCs w:val="28"/>
        </w:rPr>
        <w:t>пункта 2.18.2</w:t>
      </w:r>
      <w:r w:rsidR="00047282">
        <w:rPr>
          <w:rFonts w:ascii="PT Astra Serif" w:hAnsi="PT Astra Serif" w:cs="PT Astra Serif"/>
          <w:sz w:val="28"/>
          <w:szCs w:val="28"/>
        </w:rPr>
        <w:t>.</w:t>
      </w:r>
      <w:r w:rsidR="003D12CF" w:rsidRPr="003D12CF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3D12CF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694"/>
        <w:gridCol w:w="992"/>
        <w:gridCol w:w="992"/>
        <w:gridCol w:w="851"/>
        <w:gridCol w:w="992"/>
        <w:gridCol w:w="709"/>
        <w:gridCol w:w="992"/>
        <w:gridCol w:w="850"/>
      </w:tblGrid>
      <w:tr w:rsidR="00A30142" w:rsidRPr="00A30142" w:rsidTr="0004728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04728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30142" w:rsidRPr="00A30142">
              <w:rPr>
                <w:sz w:val="28"/>
                <w:szCs w:val="28"/>
              </w:rPr>
              <w:t>N 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Ед. изм.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Рубка погибших и поврежденных лесных насаждений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Рубка аварийных деревьев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Уборка неликвидной древесины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Итого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в том числе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сплошная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выборочная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9</w:t>
            </w:r>
          </w:p>
        </w:tc>
      </w:tr>
      <w:tr w:rsidR="00A30142" w:rsidRPr="00A30142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Хозяйство хвойное</w:t>
            </w:r>
          </w:p>
        </w:tc>
      </w:tr>
      <w:tr w:rsidR="00A30142" w:rsidRPr="00A30142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Пихта</w:t>
            </w:r>
          </w:p>
        </w:tc>
      </w:tr>
      <w:tr w:rsidR="00A30142" w:rsidRPr="00A30142" w:rsidTr="0004728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 xml:space="preserve">Выявленный фонд по </w:t>
            </w:r>
            <w:proofErr w:type="spellStart"/>
            <w:r w:rsidRPr="00A30142">
              <w:rPr>
                <w:sz w:val="28"/>
                <w:szCs w:val="28"/>
              </w:rPr>
              <w:t>лесоводственным</w:t>
            </w:r>
            <w:proofErr w:type="spellEnd"/>
            <w:r w:rsidRPr="00A30142">
              <w:rPr>
                <w:sz w:val="28"/>
                <w:szCs w:val="28"/>
              </w:rPr>
              <w:t xml:space="preserve"> требованиям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</w:tr>
      <w:tr w:rsidR="00A30142" w:rsidRPr="00A30142" w:rsidTr="000472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Срок вырубки или уборки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</w:tr>
      <w:tr w:rsidR="00A30142" w:rsidRPr="00A30142" w:rsidTr="0004728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выбираемый запас,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корневой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деловой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</w:tr>
      <w:tr w:rsidR="00A30142" w:rsidRPr="00A30142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Всего по хвойным</w:t>
            </w:r>
          </w:p>
        </w:tc>
      </w:tr>
      <w:tr w:rsidR="00A30142" w:rsidRPr="00A30142" w:rsidTr="0004728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 xml:space="preserve">Выявленный фонд по </w:t>
            </w:r>
            <w:proofErr w:type="spellStart"/>
            <w:r w:rsidRPr="00A30142">
              <w:rPr>
                <w:sz w:val="28"/>
                <w:szCs w:val="28"/>
              </w:rPr>
              <w:t>лесоводственным</w:t>
            </w:r>
            <w:proofErr w:type="spellEnd"/>
            <w:r w:rsidRPr="00A30142">
              <w:rPr>
                <w:sz w:val="28"/>
                <w:szCs w:val="28"/>
              </w:rPr>
              <w:t xml:space="preserve"> требованиям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</w:tr>
      <w:tr w:rsidR="00A30142" w:rsidRPr="00A30142" w:rsidTr="000472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Срок вырубки или уборки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</w:tr>
      <w:tr w:rsidR="00A30142" w:rsidRPr="00A30142" w:rsidTr="0004728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 xml:space="preserve">Ежегодный допустимый объем </w:t>
            </w:r>
            <w:r w:rsidRPr="00A30142">
              <w:rPr>
                <w:sz w:val="28"/>
                <w:szCs w:val="28"/>
              </w:rPr>
              <w:lastRenderedPageBreak/>
              <w:t>изъятия древесины: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выбираемый запас,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корневой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деловой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</w:tr>
      <w:tr w:rsidR="00A30142" w:rsidRPr="00A30142" w:rsidTr="00AE4181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Итого по лесничеству</w:t>
            </w:r>
          </w:p>
        </w:tc>
      </w:tr>
      <w:tr w:rsidR="00A30142" w:rsidRPr="00A30142" w:rsidTr="0004728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 xml:space="preserve">Выявленный фонд по </w:t>
            </w:r>
            <w:proofErr w:type="spellStart"/>
            <w:r w:rsidRPr="00A30142">
              <w:rPr>
                <w:sz w:val="28"/>
                <w:szCs w:val="28"/>
              </w:rPr>
              <w:t>лесоводственным</w:t>
            </w:r>
            <w:proofErr w:type="spellEnd"/>
            <w:r w:rsidRPr="00A30142">
              <w:rPr>
                <w:sz w:val="28"/>
                <w:szCs w:val="28"/>
              </w:rPr>
              <w:t xml:space="preserve"> требованиям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3,97</w:t>
            </w:r>
          </w:p>
        </w:tc>
      </w:tr>
      <w:tr w:rsidR="00A30142" w:rsidRPr="00A30142" w:rsidTr="00047282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Срок вырубки или уборки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</w:tr>
      <w:tr w:rsidR="00A30142" w:rsidRPr="00A30142" w:rsidTr="00047282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выбираемый запас,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корневой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1,98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1,76</w:t>
            </w:r>
          </w:p>
        </w:tc>
      </w:tr>
      <w:tr w:rsidR="00A30142" w:rsidRPr="00A30142" w:rsidTr="00047282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деловой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тыс. м</w:t>
            </w:r>
            <w:r w:rsidRPr="00A30142">
              <w:rPr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1,24</w:t>
            </w:r>
            <w:r w:rsidR="00047282">
              <w:rPr>
                <w:sz w:val="28"/>
                <w:szCs w:val="28"/>
              </w:rPr>
              <w:t>»;</w:t>
            </w:r>
          </w:p>
        </w:tc>
      </w:tr>
    </w:tbl>
    <w:p w:rsidR="00B84D36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3D12CF" w:rsidRDefault="00026ECB" w:rsidP="00DD0935">
      <w:pPr>
        <w:pStyle w:val="ConsPlusNormal"/>
        <w:numPr>
          <w:ilvl w:val="0"/>
          <w:numId w:val="3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891694" w:rsidRPr="003D12CF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3D12CF">
        <w:rPr>
          <w:rFonts w:ascii="PT Astra Serif" w:hAnsi="PT Astra Serif" w:cs="PT Astra Serif"/>
          <w:sz w:val="28"/>
          <w:szCs w:val="28"/>
        </w:rPr>
        <w:t>1</w:t>
      </w:r>
      <w:r w:rsidR="005A5A1B">
        <w:rPr>
          <w:rFonts w:ascii="PT Astra Serif" w:hAnsi="PT Astra Serif" w:cs="PT Astra Serif"/>
          <w:sz w:val="28"/>
          <w:szCs w:val="28"/>
        </w:rPr>
        <w:t>8</w:t>
      </w:r>
      <w:r w:rsidR="003D12CF" w:rsidRPr="003D12CF">
        <w:rPr>
          <w:rFonts w:ascii="PT Astra Serif" w:hAnsi="PT Astra Serif" w:cs="PT Astra Serif"/>
          <w:sz w:val="28"/>
          <w:szCs w:val="28"/>
        </w:rPr>
        <w:t xml:space="preserve"> пункта 2.18.2</w:t>
      </w:r>
      <w:r w:rsidR="00047282">
        <w:rPr>
          <w:rFonts w:ascii="PT Astra Serif" w:hAnsi="PT Astra Serif" w:cs="PT Astra Serif"/>
          <w:sz w:val="28"/>
          <w:szCs w:val="28"/>
        </w:rPr>
        <w:t>.</w:t>
      </w:r>
      <w:r w:rsidR="003D12CF" w:rsidRPr="003D12CF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3D12CF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2"/>
        <w:gridCol w:w="1418"/>
        <w:gridCol w:w="1701"/>
        <w:gridCol w:w="1559"/>
        <w:gridCol w:w="1702"/>
      </w:tblGrid>
      <w:tr w:rsidR="00A30142" w:rsidRPr="00A30142" w:rsidTr="00A30142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04728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A30142" w:rsidRPr="00A30142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Единицы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Объем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Срок проведения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Ежегодный объем мероприятия</w:t>
            </w:r>
          </w:p>
        </w:tc>
      </w:tr>
      <w:tr w:rsidR="00A30142" w:rsidRPr="00A30142" w:rsidTr="00A30142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5</w:t>
            </w:r>
          </w:p>
        </w:tc>
      </w:tr>
      <w:tr w:rsidR="00A30142" w:rsidRPr="00A30142" w:rsidTr="00AE4181">
        <w:trPr>
          <w:trHeight w:val="20"/>
        </w:trPr>
        <w:tc>
          <w:tcPr>
            <w:tcW w:w="93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1. Профилактические</w:t>
            </w:r>
          </w:p>
        </w:tc>
      </w:tr>
      <w:tr w:rsidR="00A30142" w:rsidRPr="00A30142" w:rsidTr="00AE4181">
        <w:trPr>
          <w:trHeight w:val="20"/>
        </w:trPr>
        <w:tc>
          <w:tcPr>
            <w:tcW w:w="93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1.1. Лесохозяйственные</w:t>
            </w:r>
          </w:p>
        </w:tc>
      </w:tr>
      <w:tr w:rsidR="00A30142" w:rsidRPr="00A30142" w:rsidTr="00A30142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 xml:space="preserve">Сплошные санитарные </w:t>
            </w:r>
            <w:r w:rsidRPr="00A30142">
              <w:rPr>
                <w:sz w:val="28"/>
                <w:szCs w:val="28"/>
              </w:rPr>
              <w:lastRenderedPageBreak/>
              <w:t>рубки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lastRenderedPageBreak/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30,4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2025-2026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15,2</w:t>
            </w:r>
          </w:p>
        </w:tc>
      </w:tr>
      <w:tr w:rsidR="00A30142" w:rsidRPr="00A30142" w:rsidTr="00AE4181">
        <w:trPr>
          <w:trHeight w:val="20"/>
        </w:trPr>
        <w:tc>
          <w:tcPr>
            <w:tcW w:w="93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1.2. Биотехнические</w:t>
            </w:r>
          </w:p>
        </w:tc>
      </w:tr>
      <w:tr w:rsidR="00A30142" w:rsidRPr="00A30142" w:rsidTr="00A30142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</w:tr>
      <w:tr w:rsidR="00A30142" w:rsidRPr="00A30142" w:rsidTr="00AE4181">
        <w:trPr>
          <w:trHeight w:val="20"/>
        </w:trPr>
        <w:tc>
          <w:tcPr>
            <w:tcW w:w="93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2. Другие мероприятия</w:t>
            </w:r>
          </w:p>
        </w:tc>
      </w:tr>
      <w:tr w:rsidR="00A30142" w:rsidRPr="00A30142" w:rsidTr="00A30142">
        <w:trPr>
          <w:trHeight w:val="2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0142" w:rsidRPr="00A30142" w:rsidRDefault="00A30142" w:rsidP="00AE418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30142">
              <w:rPr>
                <w:sz w:val="28"/>
                <w:szCs w:val="28"/>
              </w:rPr>
              <w:t>-</w:t>
            </w:r>
            <w:r w:rsidR="00047282">
              <w:rPr>
                <w:sz w:val="28"/>
                <w:szCs w:val="28"/>
              </w:rPr>
              <w:t>»;</w:t>
            </w:r>
          </w:p>
        </w:tc>
      </w:tr>
    </w:tbl>
    <w:p w:rsid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7282" w:rsidRPr="00047282" w:rsidRDefault="00047282" w:rsidP="00047282">
      <w:pPr>
        <w:pStyle w:val="a7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>в пункте 2.18.3</w:t>
      </w:r>
      <w:r w:rsidR="00026EC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Регламента:</w:t>
      </w:r>
    </w:p>
    <w:p w:rsidR="00047282" w:rsidRP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>а) в абзаце тридцать пятом слова «и травяно-болотной» исключить;</w:t>
      </w:r>
    </w:p>
    <w:p w:rsidR="00047282" w:rsidRP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>б) абзацы сороковой – сорок третий исключить;</w:t>
      </w:r>
    </w:p>
    <w:p w:rsidR="00047282" w:rsidRP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418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таблицу «Способы лесовосстановления путем минерализации поверхности почвы в зависимости от количества жизнеспособного подроста и молодняка основных лесных древесных пород» изложить в следующей редакции: 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2693"/>
        <w:gridCol w:w="2410"/>
      </w:tblGrid>
      <w:tr w:rsidR="00047282" w:rsidRPr="00047282" w:rsidTr="00FE1A28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«Способы лесовосстановления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Древесные породы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Группы типов леса, типы лесорастительных условий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Количество жизнеспособного подроста и молодняка, тыс. штук на 1 га</w:t>
            </w:r>
          </w:p>
        </w:tc>
      </w:tr>
      <w:tr w:rsidR="00047282" w:rsidRPr="00047282" w:rsidTr="00FE1A28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Естественное </w:t>
            </w:r>
            <w:proofErr w:type="spellStart"/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лесовосстановление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путем минерализации почвы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Сосна, лиственница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Нагорная и лишайниковая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047282" w:rsidRPr="00047282" w:rsidTr="00FE1A28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2 - 4</w:t>
            </w:r>
          </w:p>
        </w:tc>
      </w:tr>
      <w:tr w:rsidR="00047282" w:rsidRPr="00047282" w:rsidTr="00FE1A28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047282" w:rsidRPr="00047282" w:rsidTr="00FE1A28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Ель, пихта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proofErr w:type="gramStart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,  чернично</w:t>
            </w:r>
            <w:proofErr w:type="gramEnd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  <w:proofErr w:type="spellStart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047282" w:rsidRPr="00047282" w:rsidTr="00FE1A28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282" w:rsidRPr="00047282" w:rsidRDefault="00047282" w:rsidP="00047282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Береза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1-3</w:t>
            </w:r>
          </w:p>
        </w:tc>
      </w:tr>
      <w:tr w:rsidR="00047282" w:rsidRPr="00047282" w:rsidTr="00FE1A28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047282" w:rsidRPr="00047282" w:rsidRDefault="00047282" w:rsidP="0004728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047282">
              <w:rPr>
                <w:rFonts w:ascii="PT Astra Serif" w:hAnsi="PT Astra Serif"/>
                <w:sz w:val="28"/>
                <w:szCs w:val="28"/>
                <w:lang w:eastAsia="ru-RU" w:bidi="ar-SA"/>
              </w:rPr>
              <w:t>2-5»;</w:t>
            </w:r>
          </w:p>
        </w:tc>
      </w:tr>
    </w:tbl>
    <w:p w:rsidR="00047282" w:rsidRP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7282" w:rsidRP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>г) абзац шестидесятый дополнить словами: «На территории лесничества создание лесных культур посевом допускается в лишайниковой и мшистой группах типов леса.»;</w:t>
      </w:r>
    </w:p>
    <w:p w:rsidR="00047282" w:rsidRP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>д) абзац восемьдесят первый исключить;</w:t>
      </w:r>
    </w:p>
    <w:p w:rsidR="00047282" w:rsidRPr="00047282" w:rsidRDefault="00047282" w:rsidP="0004728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47282">
        <w:rPr>
          <w:rFonts w:ascii="PT Astra Serif" w:hAnsi="PT Astra Serif" w:cs="PT Astra Serif"/>
          <w:sz w:val="28"/>
          <w:szCs w:val="28"/>
          <w:lang w:eastAsia="ru-RU" w:bidi="ar-SA"/>
        </w:rPr>
        <w:t>е) примечание к таблице 21 исключить.</w:t>
      </w:r>
    </w:p>
    <w:p w:rsidR="00891694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8539A3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84D36" w:rsidRPr="008539A3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4D36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 w:rsidP="00026EC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026ECB">
              <w:rPr>
                <w:rFonts w:ascii="PT Astra Serif" w:hAnsi="PT Astra Serif"/>
                <w:sz w:val="28"/>
                <w:szCs w:val="28"/>
              </w:rPr>
              <w:t>д</w:t>
            </w:r>
            <w:bookmarkStart w:id="2" w:name="_GoBack"/>
            <w:bookmarkEnd w:id="2"/>
            <w:r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Default="00B311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А.С. Конев</w:t>
            </w:r>
          </w:p>
        </w:tc>
      </w:tr>
    </w:tbl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12CF" w:rsidRDefault="003D12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67143" w:rsidRDefault="003671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10190" w:rsidRDefault="007101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0465A" w:rsidRDefault="000046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47282" w:rsidRDefault="0004728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30142" w:rsidRDefault="00A30142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Default="00B3119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047282">
        <w:rPr>
          <w:rFonts w:ascii="PT Astra Serif" w:hAnsi="PT Astra Serif"/>
          <w:sz w:val="18"/>
          <w:szCs w:val="18"/>
        </w:rPr>
        <w:t>Вараксина С.Н.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B84D36" w:rsidSect="008539A3">
      <w:pgSz w:w="11907" w:h="16840"/>
      <w:pgMar w:top="1134" w:right="851" w:bottom="1134" w:left="1418" w:header="737" w:footer="284" w:gutter="0"/>
      <w:pgNumType w:start="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5BDA" w:rsidRDefault="00F85BDA">
      <w:r>
        <w:separator/>
      </w:r>
    </w:p>
  </w:endnote>
  <w:endnote w:type="continuationSeparator" w:id="0">
    <w:p w:rsidR="00F85BDA" w:rsidRDefault="00F85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5BDA" w:rsidRDefault="00F85BDA">
      <w:r>
        <w:separator/>
      </w:r>
    </w:p>
  </w:footnote>
  <w:footnote w:type="continuationSeparator" w:id="0">
    <w:p w:rsidR="00F85BDA" w:rsidRDefault="00F85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Pr="008539A3" w:rsidRDefault="00B3119D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8539A3">
      <w:rPr>
        <w:rFonts w:ascii="PT Astra Serif" w:hAnsi="PT Astra Serif"/>
        <w:b w:val="0"/>
        <w:sz w:val="24"/>
        <w:szCs w:val="24"/>
      </w:rPr>
      <w:fldChar w:fldCharType="begin"/>
    </w:r>
    <w:r w:rsidRPr="008539A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8539A3">
      <w:rPr>
        <w:rFonts w:ascii="PT Astra Serif" w:hAnsi="PT Astra Serif"/>
        <w:b w:val="0"/>
        <w:sz w:val="24"/>
        <w:szCs w:val="24"/>
      </w:rPr>
      <w:fldChar w:fldCharType="separate"/>
    </w:r>
    <w:r w:rsidR="00026ECB">
      <w:rPr>
        <w:rFonts w:ascii="PT Astra Serif" w:hAnsi="PT Astra Serif"/>
        <w:b w:val="0"/>
        <w:noProof/>
        <w:sz w:val="24"/>
        <w:szCs w:val="24"/>
      </w:rPr>
      <w:t>6</w:t>
    </w:r>
    <w:r w:rsidRPr="008539A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4D36" w:rsidRDefault="00B3119D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B84D36" w:rsidRDefault="00B3119D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84D36" w:rsidRDefault="00B3119D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4693817"/>
      <w:docPartObj>
        <w:docPartGallery w:val="Page Numbers (Top of Page)"/>
        <w:docPartUnique/>
      </w:docPartObj>
    </w:sdtPr>
    <w:sdtEndPr/>
    <w:sdtContent>
      <w:p w:rsidR="008539A3" w:rsidRPr="008539A3" w:rsidRDefault="008539A3" w:rsidP="00891694">
        <w:pPr>
          <w:pStyle w:val="af"/>
          <w:tabs>
            <w:tab w:val="left" w:pos="3525"/>
            <w:tab w:val="center" w:pos="4819"/>
          </w:tabs>
        </w:pPr>
        <w:r w:rsidRPr="008539A3">
          <w:rPr>
            <w:b w:val="0"/>
            <w:sz w:val="24"/>
          </w:rPr>
          <w:fldChar w:fldCharType="begin"/>
        </w:r>
        <w:r w:rsidRPr="008539A3">
          <w:rPr>
            <w:b w:val="0"/>
            <w:sz w:val="24"/>
          </w:rPr>
          <w:instrText>PAGE   \* MERGEFORMAT</w:instrText>
        </w:r>
        <w:r w:rsidRPr="008539A3">
          <w:rPr>
            <w:b w:val="0"/>
            <w:sz w:val="24"/>
          </w:rPr>
          <w:fldChar w:fldCharType="separate"/>
        </w:r>
        <w:r w:rsidR="00026ECB">
          <w:rPr>
            <w:b w:val="0"/>
            <w:noProof/>
            <w:sz w:val="24"/>
          </w:rPr>
          <w:t>4</w:t>
        </w:r>
        <w:r w:rsidRPr="008539A3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076EB"/>
    <w:multiLevelType w:val="hybridMultilevel"/>
    <w:tmpl w:val="D1763502"/>
    <w:lvl w:ilvl="0" w:tplc="EE84F4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D245841"/>
    <w:multiLevelType w:val="hybridMultilevel"/>
    <w:tmpl w:val="72660C0A"/>
    <w:lvl w:ilvl="0" w:tplc="88AA475E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4E2665F"/>
    <w:multiLevelType w:val="hybridMultilevel"/>
    <w:tmpl w:val="CC72CF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EC188D"/>
    <w:multiLevelType w:val="hybridMultilevel"/>
    <w:tmpl w:val="D1763502"/>
    <w:lvl w:ilvl="0" w:tplc="EE84F46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36"/>
    <w:rsid w:val="0000465A"/>
    <w:rsid w:val="00026ECB"/>
    <w:rsid w:val="00047282"/>
    <w:rsid w:val="002477F4"/>
    <w:rsid w:val="00367143"/>
    <w:rsid w:val="003B61DA"/>
    <w:rsid w:val="003D12CF"/>
    <w:rsid w:val="004618D9"/>
    <w:rsid w:val="005666C1"/>
    <w:rsid w:val="00582EF1"/>
    <w:rsid w:val="005A5A1B"/>
    <w:rsid w:val="00710190"/>
    <w:rsid w:val="008539A3"/>
    <w:rsid w:val="00891694"/>
    <w:rsid w:val="00A30142"/>
    <w:rsid w:val="00B3119D"/>
    <w:rsid w:val="00B84D36"/>
    <w:rsid w:val="00BD02C0"/>
    <w:rsid w:val="00C87A48"/>
    <w:rsid w:val="00DD0935"/>
    <w:rsid w:val="00E11EA1"/>
    <w:rsid w:val="00F8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11D746-B866-4146-896E-F21C468C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814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Николаевна Горулева</cp:lastModifiedBy>
  <cp:revision>17</cp:revision>
  <dcterms:created xsi:type="dcterms:W3CDTF">2025-04-09T04:28:00Z</dcterms:created>
  <dcterms:modified xsi:type="dcterms:W3CDTF">2025-04-10T05:15:00Z</dcterms:modified>
</cp:coreProperties>
</file>