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E13BE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8E13BE" w:rsidRDefault="002A247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8E13BE" w:rsidRDefault="008E13B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8E13BE" w:rsidRDefault="002A247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8E13BE" w:rsidRDefault="002A247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2A2476"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социальной защиты населения Томской области от 25.12.2014 № 37</w:t>
      </w:r>
    </w:p>
    <w:p w:rsidR="008E13BE" w:rsidRDefault="008E13B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Default="008E13BE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Default="002A24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2A247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8E13BE" w:rsidRDefault="002A247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2A2476" w:rsidRDefault="002A2476" w:rsidP="002A2476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1435E5">
        <w:rPr>
          <w:rFonts w:ascii="PT Astra Serif" w:hAnsi="PT Astra Serif"/>
          <w:sz w:val="28"/>
          <w:szCs w:val="28"/>
        </w:rPr>
        <w:t xml:space="preserve">Внести в </w:t>
      </w:r>
      <w:hyperlink r:id="rId8" w:history="1">
        <w:r w:rsidRPr="001435E5">
          <w:rPr>
            <w:rFonts w:ascii="PT Astra Serif" w:hAnsi="PT Astra Serif"/>
            <w:sz w:val="28"/>
            <w:szCs w:val="28"/>
          </w:rPr>
          <w:t>приказ</w:t>
        </w:r>
      </w:hyperlink>
      <w:r w:rsidRPr="001435E5">
        <w:rPr>
          <w:rFonts w:ascii="PT Astra Serif" w:hAnsi="PT Astra Serif"/>
          <w:sz w:val="28"/>
          <w:szCs w:val="28"/>
        </w:rPr>
        <w:t xml:space="preserve"> Департамента социальной защиты населения Томской области от 25.12.2014 № 37 «</w:t>
      </w:r>
      <w:r w:rsidRPr="001435E5">
        <w:rPr>
          <w:rFonts w:ascii="PT Astra Serif" w:hAnsi="PT Astra Serif" w:cs="PT Astra Serif"/>
          <w:sz w:val="28"/>
          <w:szCs w:val="28"/>
        </w:rPr>
        <w:t>Об утверждении норм питания при предоставлении социальных услуг в полустационарной форме социального обслуживания</w:t>
      </w:r>
      <w:r w:rsidRPr="001435E5">
        <w:rPr>
          <w:rFonts w:ascii="PT Astra Serif" w:hAnsi="PT Astra Serif"/>
          <w:sz w:val="28"/>
          <w:szCs w:val="28"/>
        </w:rPr>
        <w:t xml:space="preserve">» </w:t>
      </w:r>
      <w:r>
        <w:rPr>
          <w:rFonts w:ascii="PT Astra Serif" w:hAnsi="PT Astra Serif"/>
          <w:sz w:val="28"/>
          <w:szCs w:val="28"/>
        </w:rPr>
        <w:t>(Официальный интернет-портал «</w:t>
      </w:r>
      <w:r w:rsidRPr="001435E5">
        <w:rPr>
          <w:rFonts w:ascii="PT Astra Serif" w:hAnsi="PT Astra Serif"/>
          <w:sz w:val="28"/>
          <w:szCs w:val="28"/>
        </w:rPr>
        <w:t>Электронная Администраци</w:t>
      </w:r>
      <w:r>
        <w:rPr>
          <w:rFonts w:ascii="PT Astra Serif" w:hAnsi="PT Astra Serif"/>
          <w:sz w:val="28"/>
          <w:szCs w:val="28"/>
        </w:rPr>
        <w:t>я Томской области»</w:t>
      </w:r>
      <w:r w:rsidRPr="001435E5">
        <w:rPr>
          <w:rFonts w:ascii="PT Astra Serif" w:hAnsi="PT Astra Serif"/>
          <w:sz w:val="28"/>
          <w:szCs w:val="28"/>
        </w:rPr>
        <w:t xml:space="preserve"> </w:t>
      </w:r>
      <w:r w:rsidR="003C3C04">
        <w:rPr>
          <w:rFonts w:ascii="PT Astra Serif" w:hAnsi="PT Astra Serif"/>
          <w:sz w:val="28"/>
          <w:szCs w:val="28"/>
        </w:rPr>
        <w:t>(</w:t>
      </w:r>
      <w:r>
        <w:rPr>
          <w:rFonts w:ascii="PT Astra Serif" w:hAnsi="PT Astra Serif"/>
          <w:sz w:val="28"/>
          <w:szCs w:val="28"/>
        </w:rPr>
        <w:t>www.tomsk.gov.ru</w:t>
      </w:r>
      <w:r w:rsidR="003C3C04">
        <w:rPr>
          <w:rFonts w:ascii="PT Astra Serif" w:hAnsi="PT Astra Serif"/>
          <w:sz w:val="28"/>
          <w:szCs w:val="28"/>
        </w:rPr>
        <w:t>)</w:t>
      </w:r>
      <w:r>
        <w:rPr>
          <w:rFonts w:ascii="PT Astra Serif" w:hAnsi="PT Astra Serif"/>
          <w:sz w:val="28"/>
          <w:szCs w:val="28"/>
        </w:rPr>
        <w:t>, 26.12.2014)</w:t>
      </w:r>
      <w:r w:rsidRPr="001435E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следующие </w:t>
      </w:r>
      <w:r w:rsidRPr="001435E5">
        <w:rPr>
          <w:rFonts w:ascii="PT Astra Serif" w:hAnsi="PT Astra Serif"/>
          <w:sz w:val="28"/>
          <w:szCs w:val="28"/>
        </w:rPr>
        <w:t>изменени</w:t>
      </w:r>
      <w:r>
        <w:rPr>
          <w:rFonts w:ascii="PT Astra Serif" w:hAnsi="PT Astra Serif"/>
          <w:sz w:val="28"/>
          <w:szCs w:val="28"/>
        </w:rPr>
        <w:t>я:</w:t>
      </w:r>
    </w:p>
    <w:p w:rsidR="002A2476" w:rsidRPr="007710F8" w:rsidRDefault="002A2476" w:rsidP="002A247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Pr="002E69AA">
        <w:rPr>
          <w:rFonts w:ascii="PT Astra Serif" w:hAnsi="PT Astra Serif" w:cs="PT Astra Serif"/>
          <w:sz w:val="28"/>
          <w:szCs w:val="28"/>
        </w:rPr>
        <w:t xml:space="preserve"> преамбуле слова «</w:t>
      </w:r>
      <w:r w:rsidR="003C3C04">
        <w:rPr>
          <w:rFonts w:ascii="PT Astra Serif" w:hAnsi="PT Astra Serif" w:cs="PT Astra Serif"/>
          <w:sz w:val="28"/>
          <w:szCs w:val="28"/>
        </w:rPr>
        <w:t>п</w:t>
      </w:r>
      <w:r w:rsidRPr="001435E5">
        <w:rPr>
          <w:rFonts w:ascii="PT Astra Serif" w:hAnsi="PT Astra Serif" w:cs="PT Astra Serif"/>
          <w:sz w:val="28"/>
          <w:szCs w:val="28"/>
        </w:rPr>
        <w:t>риказа Министерства труда и социальной защиты Росс</w:t>
      </w:r>
      <w:r>
        <w:rPr>
          <w:rFonts w:ascii="PT Astra Serif" w:hAnsi="PT Astra Serif" w:cs="PT Astra Serif"/>
          <w:sz w:val="28"/>
          <w:szCs w:val="28"/>
        </w:rPr>
        <w:t>ийской Федерации от 28.11.2014 № 954н «</w:t>
      </w:r>
      <w:r w:rsidRPr="001435E5">
        <w:rPr>
          <w:rFonts w:ascii="PT Astra Serif" w:hAnsi="PT Astra Serif" w:cs="PT Astra Serif"/>
          <w:sz w:val="28"/>
          <w:szCs w:val="28"/>
        </w:rPr>
        <w:t>Об утверждении рекомендуемых норм питания при предоставлении социальных услуг в полустационарной</w:t>
      </w:r>
      <w:r>
        <w:rPr>
          <w:rFonts w:ascii="PT Astra Serif" w:hAnsi="PT Astra Serif" w:cs="PT Astra Serif"/>
          <w:sz w:val="28"/>
          <w:szCs w:val="28"/>
        </w:rPr>
        <w:t xml:space="preserve"> форме социального обслуживания»</w:t>
      </w:r>
      <w:r w:rsidRPr="002E69AA">
        <w:rPr>
          <w:rFonts w:ascii="PT Astra Serif" w:hAnsi="PT Astra Serif" w:cs="PT Astra Serif"/>
          <w:sz w:val="28"/>
          <w:szCs w:val="28"/>
        </w:rPr>
        <w:t xml:space="preserve"> заменить словами «</w:t>
      </w:r>
      <w:r w:rsidR="003C3C04">
        <w:rPr>
          <w:rFonts w:ascii="PT Astra Serif" w:hAnsi="PT Astra Serif" w:cs="PT Astra Serif"/>
          <w:sz w:val="28"/>
          <w:szCs w:val="28"/>
        </w:rPr>
        <w:t>п</w:t>
      </w:r>
      <w:r w:rsidRPr="00A603BE">
        <w:rPr>
          <w:rFonts w:ascii="PT Astra Serif" w:hAnsi="PT Astra Serif" w:cs="PT Astra Serif"/>
          <w:sz w:val="28"/>
          <w:szCs w:val="28"/>
        </w:rPr>
        <w:t>риказ</w:t>
      </w:r>
      <w:r>
        <w:rPr>
          <w:rFonts w:ascii="PT Astra Serif" w:hAnsi="PT Astra Serif" w:cs="PT Astra Serif"/>
          <w:sz w:val="28"/>
          <w:szCs w:val="28"/>
        </w:rPr>
        <w:t xml:space="preserve">а </w:t>
      </w:r>
      <w:r w:rsidRPr="001435E5">
        <w:rPr>
          <w:rFonts w:ascii="PT Astra Serif" w:hAnsi="PT Astra Serif" w:cs="PT Astra Serif"/>
          <w:sz w:val="28"/>
          <w:szCs w:val="28"/>
        </w:rPr>
        <w:t>Министерства труда и социальной защиты Росс</w:t>
      </w:r>
      <w:r>
        <w:rPr>
          <w:rFonts w:ascii="PT Astra Serif" w:hAnsi="PT Astra Serif" w:cs="PT Astra Serif"/>
          <w:sz w:val="28"/>
          <w:szCs w:val="28"/>
        </w:rPr>
        <w:t>ийской Федерации от 13.09.2022 №</w:t>
      </w:r>
      <w:r w:rsidRPr="00A603BE">
        <w:rPr>
          <w:rFonts w:ascii="PT Astra Serif" w:hAnsi="PT Astra Serif" w:cs="PT Astra Serif"/>
          <w:sz w:val="28"/>
          <w:szCs w:val="28"/>
        </w:rPr>
        <w:t xml:space="preserve"> 519н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A603BE">
        <w:rPr>
          <w:rFonts w:ascii="PT Astra Serif" w:hAnsi="PT Astra Serif" w:cs="PT Astra Serif"/>
          <w:sz w:val="28"/>
          <w:szCs w:val="28"/>
        </w:rPr>
        <w:t>Об утверждении рекомендуемых норм питания при предоставлении социальных услуг в полустационарной</w:t>
      </w:r>
      <w:r>
        <w:rPr>
          <w:rFonts w:ascii="PT Astra Serif" w:hAnsi="PT Astra Serif" w:cs="PT Astra Serif"/>
          <w:sz w:val="28"/>
          <w:szCs w:val="28"/>
        </w:rPr>
        <w:t xml:space="preserve"> форме социального обслуживания»</w:t>
      </w:r>
      <w:r w:rsidRPr="00A603BE">
        <w:rPr>
          <w:rFonts w:ascii="PT Astra Serif" w:hAnsi="PT Astra Serif" w:cs="PT Astra Serif"/>
          <w:sz w:val="28"/>
          <w:szCs w:val="28"/>
        </w:rPr>
        <w:t>;</w:t>
      </w:r>
    </w:p>
    <w:p w:rsidR="002A2476" w:rsidRPr="007710F8" w:rsidRDefault="003C3C04" w:rsidP="002A2476">
      <w:pPr>
        <w:pStyle w:val="a7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</w:t>
      </w:r>
      <w:r w:rsidR="002A2476" w:rsidRPr="007710F8">
        <w:rPr>
          <w:rFonts w:ascii="PT Astra Serif" w:hAnsi="PT Astra Serif"/>
          <w:sz w:val="28"/>
          <w:szCs w:val="28"/>
        </w:rPr>
        <w:t>ормы питания при предоставлении социальных услуг в областном государственном автономном учреждении «Комплексный центр социального обслуживания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» (геронтологическое отделение), утвержденные указанным приказом, </w:t>
      </w:r>
      <w:r w:rsidR="002A2476" w:rsidRPr="007710F8">
        <w:rPr>
          <w:rFonts w:ascii="PT Astra Serif" w:hAnsi="PT Astra Serif"/>
          <w:sz w:val="28"/>
          <w:szCs w:val="28"/>
        </w:rPr>
        <w:t xml:space="preserve">изложить в новой редакции согласно </w:t>
      </w:r>
      <w:proofErr w:type="gramStart"/>
      <w:r w:rsidR="002A2476" w:rsidRPr="007710F8">
        <w:rPr>
          <w:rFonts w:ascii="PT Astra Serif" w:hAnsi="PT Astra Serif"/>
          <w:sz w:val="28"/>
          <w:szCs w:val="28"/>
        </w:rPr>
        <w:t>приложению</w:t>
      </w:r>
      <w:proofErr w:type="gramEnd"/>
      <w:r w:rsidR="002A2476" w:rsidRPr="007710F8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8E13BE" w:rsidRPr="002A2476" w:rsidRDefault="002A2476" w:rsidP="002A2476">
      <w:pPr>
        <w:pStyle w:val="ConsPlusNormal"/>
        <w:numPr>
          <w:ilvl w:val="0"/>
          <w:numId w:val="1"/>
        </w:numPr>
        <w:tabs>
          <w:tab w:val="left" w:pos="851"/>
          <w:tab w:val="left" w:pos="993"/>
          <w:tab w:val="left" w:pos="9072"/>
          <w:tab w:val="left" w:pos="9639"/>
        </w:tabs>
        <w:autoSpaceDE w:val="0"/>
        <w:autoSpaceDN w:val="0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85C8D">
        <w:rPr>
          <w:rFonts w:ascii="PT Astra Serif" w:hAnsi="PT Astra Serif" w:cs="PT Astra Serif"/>
          <w:sz w:val="28"/>
          <w:szCs w:val="28"/>
        </w:rPr>
        <w:t xml:space="preserve">Настоящий приказ вступает в силу </w:t>
      </w:r>
      <w:r>
        <w:rPr>
          <w:rFonts w:ascii="PT Astra Serif" w:hAnsi="PT Astra Serif" w:cs="Times New Roman"/>
          <w:sz w:val="28"/>
          <w:szCs w:val="28"/>
        </w:rPr>
        <w:t>с 1 января 2025</w:t>
      </w:r>
      <w:r w:rsidR="003C3C04">
        <w:rPr>
          <w:rFonts w:ascii="PT Astra Serif" w:hAnsi="PT Astra Serif" w:cs="Times New Roman"/>
          <w:sz w:val="28"/>
          <w:szCs w:val="28"/>
        </w:rPr>
        <w:t xml:space="preserve"> года</w:t>
      </w:r>
      <w:r w:rsidRPr="002A2476">
        <w:rPr>
          <w:rFonts w:ascii="PT Astra Serif" w:hAnsi="PT Astra Serif" w:cs="Times New Roman"/>
          <w:sz w:val="28"/>
          <w:szCs w:val="28"/>
        </w:rPr>
        <w:t>.</w:t>
      </w:r>
    </w:p>
    <w:p w:rsidR="008E13BE" w:rsidRDefault="008E13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Pr="002A2476" w:rsidRDefault="008E13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E13BE" w:rsidRPr="002A2476" w:rsidRDefault="008E13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ook w:val="04A0" w:firstRow="1" w:lastRow="0" w:firstColumn="1" w:lastColumn="0" w:noHBand="0" w:noVBand="1"/>
      </w:tblPr>
      <w:tblGrid>
        <w:gridCol w:w="3969"/>
        <w:gridCol w:w="2548"/>
        <w:gridCol w:w="3374"/>
      </w:tblGrid>
      <w:tr w:rsidR="008E13BE" w:rsidTr="002A2476">
        <w:tc>
          <w:tcPr>
            <w:tcW w:w="396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E13BE" w:rsidRDefault="002A2476" w:rsidP="002A247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начальника Департамента </w:t>
            </w:r>
          </w:p>
        </w:tc>
        <w:tc>
          <w:tcPr>
            <w:tcW w:w="254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E13BE" w:rsidRDefault="002A247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8E13BE" w:rsidRDefault="002A2476" w:rsidP="002A2476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И.А. Куракина</w:t>
            </w:r>
          </w:p>
        </w:tc>
      </w:tr>
    </w:tbl>
    <w:p w:rsidR="008E13BE" w:rsidRPr="002A2476" w:rsidRDefault="008E13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8E13BE" w:rsidRPr="002A2476" w:rsidRDefault="008E13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9C4E74" w:rsidRDefault="009C4E7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br w:type="page"/>
      </w:r>
    </w:p>
    <w:p w:rsidR="009C4E74" w:rsidRPr="004E6DBB" w:rsidRDefault="009C4E74" w:rsidP="009C4E74">
      <w:pPr>
        <w:tabs>
          <w:tab w:val="left" w:pos="9072"/>
        </w:tabs>
        <w:ind w:left="5669"/>
        <w:rPr>
          <w:rFonts w:ascii="PT Astra Serif" w:hAnsi="PT Astra Serif" w:cs="PT Astra Serif"/>
          <w:sz w:val="20"/>
          <w:szCs w:val="20"/>
          <w:lang w:eastAsia="ru-RU"/>
        </w:rPr>
      </w:pPr>
      <w:r w:rsidRPr="004E6DBB">
        <w:rPr>
          <w:rFonts w:ascii="PT Astra Serif" w:eastAsia="PT Astra Serif" w:hAnsi="PT Astra Serif" w:cs="PT Astra Serif"/>
          <w:sz w:val="28"/>
          <w:szCs w:val="28"/>
          <w:lang w:eastAsia="ru-RU"/>
        </w:rPr>
        <w:lastRenderedPageBreak/>
        <w:t>Приложение</w:t>
      </w:r>
    </w:p>
    <w:p w:rsidR="009C4E74" w:rsidRPr="004E6DBB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hAnsi="PT Astra Serif" w:cs="PT Astra Serif"/>
          <w:sz w:val="28"/>
          <w:szCs w:val="28"/>
          <w:lang w:eastAsia="ru-RU"/>
        </w:rPr>
      </w:pPr>
      <w:r w:rsidRPr="004E6DBB">
        <w:rPr>
          <w:rFonts w:ascii="PT Astra Serif" w:eastAsia="PT Astra Serif" w:hAnsi="PT Astra Serif" w:cs="PT Astra Serif"/>
          <w:sz w:val="28"/>
          <w:szCs w:val="28"/>
          <w:lang w:eastAsia="ru-RU"/>
        </w:rPr>
        <w:t xml:space="preserve">к приказу </w:t>
      </w:r>
      <w:r w:rsidRPr="004E6DBB">
        <w:rPr>
          <w:rFonts w:ascii="PT Astra Serif" w:eastAsia="PT Astra Serif" w:hAnsi="PT Astra Serif" w:cs="PT Astra Serif"/>
          <w:sz w:val="28"/>
          <w:szCs w:val="26"/>
          <w:lang w:eastAsia="ru-RU"/>
        </w:rPr>
        <w:t xml:space="preserve">Департамента социальной защиты населения Томской области </w:t>
      </w:r>
    </w:p>
    <w:p w:rsidR="009C4E74" w:rsidRPr="004E6DBB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  <w:r w:rsidRPr="004E6DBB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от</w:t>
      </w:r>
      <w:r w:rsidRPr="004E6DBB">
        <w:rPr>
          <w:rFonts w:ascii="PT Astra Serif" w:hAnsi="PT Astra Serif" w:cs="PT Astra Serif"/>
          <w:color w:val="000000"/>
          <w:sz w:val="28"/>
          <w:szCs w:val="28"/>
          <w:lang w:eastAsia="ru-RU"/>
        </w:rPr>
        <w:t> </w:t>
      </w:r>
      <w:r w:rsidRPr="004E6DBB">
        <w:rPr>
          <w:rFonts w:ascii="PT Astra Serif" w:eastAsia="PT Astra Serif" w:hAnsi="PT Astra Serif" w:cs="PT Astra Serif"/>
          <w:sz w:val="28"/>
          <w:szCs w:val="28"/>
          <w:lang w:eastAsia="ru-RU"/>
        </w:rPr>
        <w:t>__________</w:t>
      </w:r>
      <w:r w:rsidRPr="004E6DBB">
        <w:rPr>
          <w:rFonts w:ascii="PT Astra Serif" w:hAnsi="PT Astra Serif" w:cs="PT Astra Serif"/>
          <w:color w:val="000000"/>
          <w:sz w:val="28"/>
          <w:szCs w:val="28"/>
          <w:lang w:eastAsia="ru-RU"/>
        </w:rPr>
        <w:t> </w:t>
      </w:r>
      <w:r w:rsidRPr="004E6DBB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№__________</w:t>
      </w:r>
    </w:p>
    <w:p w:rsidR="009C4E74" w:rsidRPr="004E6DBB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</w:p>
    <w:p w:rsidR="009C4E74" w:rsidRPr="00196B74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  <w:r w:rsidRPr="004E6DBB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УТВЕРЖДЕН</w:t>
      </w:r>
      <w:r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>Ы</w:t>
      </w:r>
      <w:r w:rsidRPr="004E6DBB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 xml:space="preserve"> </w:t>
      </w:r>
      <w:r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br/>
      </w:r>
      <w:r w:rsidRPr="004E6DBB"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  <w:t xml:space="preserve">приказом </w:t>
      </w:r>
      <w:r w:rsidRPr="004E6DBB">
        <w:rPr>
          <w:rFonts w:ascii="PT Astra Serif" w:hAnsi="PT Astra Serif" w:cs="PT Astra Serif"/>
          <w:color w:val="000000"/>
          <w:sz w:val="28"/>
          <w:szCs w:val="28"/>
          <w:lang w:eastAsia="ru-RU"/>
        </w:rPr>
        <w:t>Департамента социальной защ</w:t>
      </w:r>
      <w:r>
        <w:rPr>
          <w:rFonts w:ascii="PT Astra Serif" w:hAnsi="PT Astra Serif" w:cs="PT Astra Serif"/>
          <w:color w:val="000000"/>
          <w:sz w:val="28"/>
          <w:szCs w:val="28"/>
          <w:lang w:eastAsia="ru-RU"/>
        </w:rPr>
        <w:t xml:space="preserve">иты населения Томской области </w:t>
      </w:r>
    </w:p>
    <w:p w:rsidR="009C4E74" w:rsidRDefault="009C4E74" w:rsidP="009C4E74">
      <w:pPr>
        <w:tabs>
          <w:tab w:val="left" w:pos="7088"/>
          <w:tab w:val="left" w:pos="9072"/>
        </w:tabs>
        <w:ind w:left="5669"/>
        <w:rPr>
          <w:rFonts w:ascii="PT Astra Serif" w:hAnsi="PT Astra Serif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 w:cs="PT Astra Serif"/>
          <w:color w:val="000000"/>
          <w:sz w:val="28"/>
          <w:szCs w:val="28"/>
          <w:lang w:eastAsia="ru-RU"/>
        </w:rPr>
        <w:t>от 25</w:t>
      </w:r>
      <w:r w:rsidRPr="004E6DBB">
        <w:rPr>
          <w:rFonts w:ascii="PT Astra Serif" w:hAnsi="PT Astra Serif" w:cs="PT Astra Serif"/>
          <w:color w:val="000000"/>
          <w:sz w:val="28"/>
          <w:szCs w:val="28"/>
          <w:lang w:eastAsia="ru-RU"/>
        </w:rPr>
        <w:t>.</w:t>
      </w:r>
      <w:r>
        <w:rPr>
          <w:rFonts w:ascii="PT Astra Serif" w:hAnsi="PT Astra Serif" w:cs="PT Astra Serif"/>
          <w:color w:val="000000"/>
          <w:sz w:val="28"/>
          <w:szCs w:val="28"/>
          <w:lang w:eastAsia="ru-RU"/>
        </w:rPr>
        <w:t>12.2014</w:t>
      </w:r>
      <w:r w:rsidRPr="004E6DBB">
        <w:rPr>
          <w:rFonts w:ascii="PT Astra Serif" w:hAnsi="PT Astra Serif" w:cs="PT Astra Serif"/>
          <w:color w:val="000000"/>
          <w:sz w:val="28"/>
          <w:szCs w:val="28"/>
          <w:lang w:eastAsia="ru-RU"/>
        </w:rPr>
        <w:t xml:space="preserve"> № </w:t>
      </w:r>
      <w:r>
        <w:rPr>
          <w:rFonts w:ascii="PT Astra Serif" w:hAnsi="PT Astra Serif" w:cs="PT Astra Serif"/>
          <w:color w:val="000000"/>
          <w:sz w:val="28"/>
          <w:szCs w:val="28"/>
          <w:lang w:eastAsia="ru-RU"/>
        </w:rPr>
        <w:t>37</w:t>
      </w:r>
    </w:p>
    <w:p w:rsidR="009C4E74" w:rsidRDefault="009C4E74" w:rsidP="009C4E74">
      <w:pPr>
        <w:tabs>
          <w:tab w:val="left" w:pos="7088"/>
          <w:tab w:val="left" w:pos="9072"/>
        </w:tabs>
        <w:spacing w:before="480"/>
        <w:jc w:val="center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</w:rPr>
        <w:t>Н</w:t>
      </w:r>
      <w:r w:rsidRPr="007710F8">
        <w:rPr>
          <w:rFonts w:ascii="PT Astra Serif" w:hAnsi="PT Astra Serif"/>
          <w:sz w:val="28"/>
          <w:szCs w:val="28"/>
        </w:rPr>
        <w:t>ормы питания при предоставлении социальных услуг в областном государственном автономном учреждении «Комплексный центр социального обслуживания населения Томской области» (геронтологическое отделение)</w:t>
      </w:r>
    </w:p>
    <w:p w:rsidR="009C4E74" w:rsidRDefault="009C4E74" w:rsidP="009C4E74">
      <w:pPr>
        <w:tabs>
          <w:tab w:val="left" w:pos="7088"/>
          <w:tab w:val="left" w:pos="9072"/>
        </w:tabs>
        <w:ind w:right="281"/>
        <w:jc w:val="center"/>
        <w:rPr>
          <w:rFonts w:ascii="PT Astra Serif" w:eastAsia="PT Astra Serif" w:hAnsi="PT Astra Serif" w:cs="PT Astra Serif"/>
          <w:color w:val="000000"/>
          <w:sz w:val="28"/>
          <w:szCs w:val="28"/>
          <w:lang w:eastAsia="ru-RU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1061"/>
        <w:gridCol w:w="5057"/>
        <w:gridCol w:w="3510"/>
      </w:tblGrid>
      <w:tr w:rsidR="009C4E74" w:rsidTr="00C23F09">
        <w:tc>
          <w:tcPr>
            <w:tcW w:w="1061" w:type="dxa"/>
          </w:tcPr>
          <w:p w:rsidR="009C4E74" w:rsidRPr="007710F8" w:rsidRDefault="009C4E74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proofErr w:type="spellStart"/>
            <w:r w:rsidRPr="007710F8">
              <w:rPr>
                <w:rFonts w:ascii="PT Astra Serif" w:hAnsi="PT Astra Serif"/>
                <w:sz w:val="28"/>
                <w:szCs w:val="28"/>
              </w:rPr>
              <w:t>пп</w:t>
            </w:r>
            <w:proofErr w:type="spellEnd"/>
          </w:p>
          <w:p w:rsidR="009C4E74" w:rsidRDefault="009C4E74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58" w:type="dxa"/>
          </w:tcPr>
          <w:p w:rsidR="009C4E74" w:rsidRPr="007710F8" w:rsidRDefault="009C4E74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10F8">
              <w:rPr>
                <w:rFonts w:ascii="PT Astra Serif" w:hAnsi="PT Astra Serif"/>
                <w:sz w:val="28"/>
                <w:szCs w:val="28"/>
              </w:rPr>
              <w:t>Наименование продукта</w:t>
            </w:r>
          </w:p>
          <w:p w:rsidR="009C4E74" w:rsidRDefault="009C4E74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3510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710F8">
              <w:rPr>
                <w:rFonts w:ascii="PT Astra Serif" w:hAnsi="PT Astra Serif"/>
                <w:sz w:val="28"/>
                <w:szCs w:val="28"/>
              </w:rPr>
              <w:t>Количество продуктов (граммы на 1 день, брутто)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Хлеб пшеничный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Хлеб ржано-пшеничный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Крупы и бобовые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70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Макароны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Мука пшеничная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Сухари панировочные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Капуста белокочанная свежая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115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Картофель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Прочие овощи (лук, морковь, свекла, огурцы, помидоры, зелень, зеленый горошек и другие)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Томатное пюре и паста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11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Фрукты и ягоды, цитрусовые свежие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12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Соки плодово-ягодные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60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13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Сухофрукты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14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Кисломолочные продукты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15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Молоко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16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Творог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17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Сметана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Сыры твердые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19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Мясо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80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20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Колбасные изделия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21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Птица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22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Рыба 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76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23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Яйцо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4 штуки в неделю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24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Масло сливочное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25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Маргарин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26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Масло растительное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27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Сахар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57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28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Повидло, джем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29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Кондитерские изделия (печенье, пряники и другие)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30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Дрожжи прессованные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31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Какао-порошок, кофейный напиток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1,5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32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Крахмал картофельный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2,5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33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Уксус 3%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2,5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34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Чай черный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2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35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Специи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 </w:t>
            </w:r>
          </w:p>
        </w:tc>
      </w:tr>
      <w:tr w:rsidR="009C4E74" w:rsidTr="00C23F09">
        <w:tc>
          <w:tcPr>
            <w:tcW w:w="1061" w:type="dxa"/>
          </w:tcPr>
          <w:p w:rsidR="009C4E74" w:rsidRDefault="009C4E74" w:rsidP="00C23F09">
            <w:pPr>
              <w:pStyle w:val="af1"/>
              <w:tabs>
                <w:tab w:val="left" w:pos="9072"/>
              </w:tabs>
              <w:ind w:right="565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36</w:t>
            </w:r>
          </w:p>
        </w:tc>
        <w:tc>
          <w:tcPr>
            <w:tcW w:w="5058" w:type="dxa"/>
          </w:tcPr>
          <w:p w:rsidR="009C4E74" w:rsidRDefault="009C4E74" w:rsidP="00C23F0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Соль</w:t>
            </w:r>
          </w:p>
        </w:tc>
        <w:tc>
          <w:tcPr>
            <w:tcW w:w="3510" w:type="dxa"/>
            <w:vAlign w:val="center"/>
          </w:tcPr>
          <w:p w:rsidR="009C4E74" w:rsidRDefault="009C4E74" w:rsidP="00C23F09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 xml:space="preserve">10 </w:t>
            </w:r>
          </w:p>
        </w:tc>
      </w:tr>
    </w:tbl>
    <w:p w:rsidR="009C4E74" w:rsidRPr="00193CA9" w:rsidRDefault="009C4E74" w:rsidP="009C4E74">
      <w:pPr>
        <w:pStyle w:val="af1"/>
        <w:tabs>
          <w:tab w:val="left" w:pos="9072"/>
        </w:tabs>
        <w:ind w:right="565"/>
        <w:rPr>
          <w:rFonts w:ascii="PT Astra Serif" w:hAnsi="PT Astra Serif"/>
          <w:sz w:val="28"/>
          <w:szCs w:val="28"/>
        </w:rPr>
      </w:pPr>
      <w:bookmarkStart w:id="3" w:name="_GoBack"/>
      <w:bookmarkEnd w:id="3"/>
    </w:p>
    <w:p w:rsidR="008E13BE" w:rsidRDefault="008E13B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8E13BE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3BE" w:rsidRDefault="002A2476">
      <w:r>
        <w:separator/>
      </w:r>
    </w:p>
  </w:endnote>
  <w:endnote w:type="continuationSeparator" w:id="0">
    <w:p w:rsidR="008E13BE" w:rsidRDefault="002A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3BE" w:rsidRDefault="002A2476">
      <w:r>
        <w:separator/>
      </w:r>
    </w:p>
  </w:footnote>
  <w:footnote w:type="continuationSeparator" w:id="0">
    <w:p w:rsidR="008E13BE" w:rsidRDefault="002A2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BE" w:rsidRDefault="002A2476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7480A">
      <w:rPr>
        <w:rFonts w:ascii="PT Astra Serif" w:hAnsi="PT Astra Serif"/>
        <w:noProof/>
        <w:sz w:val="24"/>
        <w:szCs w:val="24"/>
      </w:rPr>
      <w:t>3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13BE" w:rsidRDefault="002A247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8E13BE" w:rsidRDefault="002A247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8E13BE" w:rsidRDefault="002A2476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8E13BE" w:rsidRDefault="002A2476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D273A4"/>
    <w:multiLevelType w:val="hybridMultilevel"/>
    <w:tmpl w:val="C0CE4466"/>
    <w:lvl w:ilvl="0" w:tplc="FC946F1A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F4712E6"/>
    <w:multiLevelType w:val="hybridMultilevel"/>
    <w:tmpl w:val="EAFA3278"/>
    <w:lvl w:ilvl="0" w:tplc="A5CCFD40">
      <w:start w:val="1"/>
      <w:numFmt w:val="decimal"/>
      <w:lvlText w:val="%1."/>
      <w:lvlJc w:val="left"/>
      <w:pPr>
        <w:ind w:left="1365" w:hanging="825"/>
      </w:pPr>
      <w:rPr>
        <w:rFonts w:ascii="PT Astra Serif" w:eastAsiaTheme="minorHAns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3BE"/>
    <w:rsid w:val="002A2476"/>
    <w:rsid w:val="003C3C04"/>
    <w:rsid w:val="008E13BE"/>
    <w:rsid w:val="009C4E74"/>
    <w:rsid w:val="00A74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29119"/>
  <w15:docId w15:val="{7EB82924-6A2F-4953-AB10-6B0E7E57A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aoc</cp:lastModifiedBy>
  <cp:revision>3</cp:revision>
  <dcterms:created xsi:type="dcterms:W3CDTF">2024-10-29T02:39:00Z</dcterms:created>
  <dcterms:modified xsi:type="dcterms:W3CDTF">2024-10-29T02:42:00Z</dcterms:modified>
</cp:coreProperties>
</file>