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4C7FEB" w:rsidRPr="00346D5C" w:rsidTr="00D02946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bookmarkStart w:id="0" w:name="РегДанные"/>
          <w:p w:rsidR="004C7FEB" w:rsidRDefault="004C7FEB" w:rsidP="004C7FEB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>
              <w:fldChar w:fldCharType="end"/>
            </w:r>
            <w:bookmarkEnd w:id="0"/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  <w:tcMar>
              <w:right w:w="85" w:type="dxa"/>
            </w:tcMar>
          </w:tcPr>
          <w:p w:rsidR="004C7FEB" w:rsidRDefault="004C7FEB" w:rsidP="004C7FEB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4C7FEB" w:rsidRDefault="004C7FEB" w:rsidP="004C7FEB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>
              <w:fldChar w:fldCharType="end"/>
            </w:r>
            <w:bookmarkEnd w:id="1"/>
          </w:p>
        </w:tc>
      </w:tr>
    </w:tbl>
    <w:p w:rsidR="00681122" w:rsidRPr="00346D5C" w:rsidRDefault="003A4049" w:rsidP="002C5EF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346D5C">
        <w:rPr>
          <w:rFonts w:ascii="PT Astra Serif" w:hAnsi="PT Astra Serif" w:cs="Times New Roman"/>
          <w:sz w:val="26"/>
          <w:szCs w:val="26"/>
        </w:rPr>
        <w:t>О внесении изменения в приказ Департамента социальной за</w:t>
      </w:r>
      <w:r w:rsidR="00D95AF6" w:rsidRPr="00346D5C">
        <w:rPr>
          <w:rFonts w:ascii="PT Astra Serif" w:hAnsi="PT Astra Serif" w:cs="Times New Roman"/>
          <w:sz w:val="26"/>
          <w:szCs w:val="26"/>
        </w:rPr>
        <w:t>щ</w:t>
      </w:r>
      <w:r w:rsidRPr="00346D5C">
        <w:rPr>
          <w:rFonts w:ascii="PT Astra Serif" w:hAnsi="PT Astra Serif" w:cs="Times New Roman"/>
          <w:sz w:val="26"/>
          <w:szCs w:val="26"/>
        </w:rPr>
        <w:t>иты населения</w:t>
      </w:r>
    </w:p>
    <w:p w:rsidR="00F2011D" w:rsidRPr="00346D5C" w:rsidRDefault="003A4049" w:rsidP="002C5EF0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346D5C">
        <w:rPr>
          <w:rFonts w:ascii="PT Astra Serif" w:hAnsi="PT Astra Serif" w:cs="Times New Roman"/>
          <w:sz w:val="26"/>
          <w:szCs w:val="26"/>
        </w:rPr>
        <w:t>Томской области от 20.12.2023 № 47</w:t>
      </w:r>
    </w:p>
    <w:p w:rsidR="00F2011D" w:rsidRPr="00346D5C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346D5C" w:rsidRDefault="000357EE" w:rsidP="0026583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46D5C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F2011D" w:rsidRPr="00346D5C" w:rsidRDefault="001B0A69" w:rsidP="0026583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46D5C">
        <w:rPr>
          <w:rFonts w:ascii="PT Astra Serif" w:hAnsi="PT Astra Serif" w:cs="Times New Roman"/>
          <w:sz w:val="26"/>
          <w:szCs w:val="26"/>
        </w:rPr>
        <w:t>ПРИКАЗЫВАЮ:</w:t>
      </w:r>
    </w:p>
    <w:p w:rsidR="00F2011D" w:rsidRPr="00346D5C" w:rsidRDefault="00265839" w:rsidP="007C12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46D5C">
        <w:rPr>
          <w:rFonts w:ascii="PT Astra Serif" w:hAnsi="PT Astra Serif"/>
          <w:sz w:val="26"/>
          <w:szCs w:val="26"/>
        </w:rPr>
        <w:t xml:space="preserve">1. </w:t>
      </w:r>
      <w:r w:rsidR="002A409A" w:rsidRPr="00346D5C">
        <w:rPr>
          <w:rFonts w:ascii="PT Astra Serif" w:hAnsi="PT Astra Serif"/>
          <w:sz w:val="26"/>
          <w:szCs w:val="26"/>
        </w:rPr>
        <w:t>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</w:t>
      </w:r>
      <w:r w:rsidR="001D14E1" w:rsidRPr="00346D5C">
        <w:rPr>
          <w:rFonts w:ascii="PT Astra Serif" w:hAnsi="PT Astra Serif"/>
          <w:sz w:val="26"/>
          <w:szCs w:val="26"/>
        </w:rPr>
        <w:t xml:space="preserve"> собственность Томской области </w:t>
      </w:r>
      <w:r w:rsidR="00616E20">
        <w:rPr>
          <w:rFonts w:ascii="PT Astra Serif" w:hAnsi="PT Astra Serif"/>
          <w:sz w:val="26"/>
          <w:szCs w:val="26"/>
        </w:rPr>
        <w:t>муниципальную собственность</w:t>
      </w:r>
      <w:r w:rsidR="002A409A" w:rsidRPr="00346D5C">
        <w:rPr>
          <w:rFonts w:ascii="PT Astra Serif" w:hAnsi="PT Astra Serif"/>
          <w:sz w:val="26"/>
          <w:szCs w:val="26"/>
        </w:rPr>
        <w:t>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собственности»</w:t>
      </w:r>
      <w:r w:rsidR="0021255E" w:rsidRPr="00346D5C">
        <w:rPr>
          <w:rFonts w:ascii="PT Astra Serif" w:hAnsi="PT Astra Serif"/>
          <w:sz w:val="26"/>
          <w:szCs w:val="26"/>
        </w:rPr>
        <w:t xml:space="preserve"> </w:t>
      </w:r>
      <w:r w:rsidR="007C1288" w:rsidRPr="00346D5C">
        <w:rPr>
          <w:rFonts w:ascii="PT Astra Serif" w:hAnsi="PT Astra Serif" w:cs="PT Astra Serif"/>
          <w:sz w:val="26"/>
          <w:szCs w:val="26"/>
          <w:lang w:eastAsia="ru-RU" w:bidi="ar-SA"/>
        </w:rPr>
        <w:t>(</w:t>
      </w:r>
      <w:r w:rsidR="00B91351" w:rsidRPr="00346D5C">
        <w:rPr>
          <w:rFonts w:ascii="PT Astra Serif" w:hAnsi="PT Astra Serif"/>
          <w:bCs/>
          <w:sz w:val="25"/>
          <w:szCs w:val="25"/>
        </w:rPr>
        <w:t xml:space="preserve">Официальный интернет - портал правовой информации </w:t>
      </w:r>
      <w:hyperlink r:id="rId9" w:history="1">
        <w:r w:rsidR="00B91351" w:rsidRPr="00346D5C">
          <w:rPr>
            <w:rFonts w:ascii="PT Astra Serif" w:hAnsi="PT Astra Serif"/>
            <w:sz w:val="26"/>
            <w:szCs w:val="26"/>
          </w:rPr>
          <w:t>(www.pravo.gov.ru</w:t>
        </w:r>
      </w:hyperlink>
      <w:r w:rsidR="00B91351" w:rsidRPr="00346D5C">
        <w:rPr>
          <w:rFonts w:ascii="PT Astra Serif" w:hAnsi="PT Astra Serif"/>
          <w:sz w:val="26"/>
          <w:szCs w:val="26"/>
        </w:rPr>
        <w:t xml:space="preserve">), 21.12.2023, </w:t>
      </w:r>
      <w:r w:rsidR="002659FF" w:rsidRPr="00346D5C">
        <w:rPr>
          <w:rFonts w:ascii="PT Astra Serif" w:hAnsi="PT Astra Serif"/>
          <w:sz w:val="26"/>
          <w:szCs w:val="26"/>
        </w:rPr>
        <w:t>№ 70012023</w:t>
      </w:r>
      <w:r w:rsidR="007C1288" w:rsidRPr="00346D5C">
        <w:rPr>
          <w:rFonts w:ascii="PT Astra Serif" w:hAnsi="PT Astra Serif"/>
          <w:sz w:val="26"/>
          <w:szCs w:val="26"/>
        </w:rPr>
        <w:t xml:space="preserve">12210050) </w:t>
      </w:r>
      <w:r w:rsidR="002E520F" w:rsidRPr="00346D5C">
        <w:rPr>
          <w:rFonts w:ascii="PT Astra Serif" w:hAnsi="PT Astra Serif"/>
          <w:sz w:val="26"/>
          <w:szCs w:val="26"/>
        </w:rPr>
        <w:t>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собственности, утвержденное указанным приказом, в новой редакции согласно приложению к настоящему приказу.</w:t>
      </w:r>
    </w:p>
    <w:p w:rsidR="00265839" w:rsidRPr="00346D5C" w:rsidRDefault="00265839" w:rsidP="007C1288">
      <w:pPr>
        <w:pStyle w:val="ConsPlusNormal"/>
        <w:ind w:right="-1" w:firstLine="709"/>
        <w:jc w:val="both"/>
        <w:rPr>
          <w:rFonts w:ascii="PT Astra Serif" w:hAnsi="PT Astra Serif" w:cs="Times New Roman"/>
          <w:sz w:val="26"/>
          <w:szCs w:val="26"/>
        </w:rPr>
      </w:pPr>
      <w:r w:rsidRPr="00346D5C">
        <w:rPr>
          <w:rFonts w:ascii="PT Astra Serif" w:hAnsi="PT Astra Serif" w:cs="Times New Roman"/>
          <w:sz w:val="26"/>
          <w:szCs w:val="26"/>
        </w:rPr>
        <w:t xml:space="preserve">2. </w:t>
      </w:r>
      <w:r w:rsidR="00F141F8" w:rsidRPr="00346D5C">
        <w:rPr>
          <w:rFonts w:ascii="PT Astra Serif" w:hAnsi="PT Astra Serif" w:cs="Times New Roman"/>
          <w:sz w:val="26"/>
          <w:szCs w:val="26"/>
        </w:rPr>
        <w:t>Настоящий приказ вступает в силу со дня его официально опубликования.</w:t>
      </w:r>
    </w:p>
    <w:p w:rsidR="00F2011D" w:rsidRPr="00346D5C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346D5C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346D5C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4276E" w:rsidRPr="00346D5C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276E" w:rsidRPr="00346D5C" w:rsidRDefault="00656A6F" w:rsidP="0034276E">
            <w:pP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46D5C">
              <w:rPr>
                <w:rFonts w:ascii="PT Astra Serif" w:hAnsi="PT Astra Serif"/>
                <w:sz w:val="26"/>
                <w:szCs w:val="26"/>
              </w:rPr>
              <w:t>Н</w:t>
            </w:r>
            <w:r w:rsidR="0034276E" w:rsidRPr="00346D5C">
              <w:rPr>
                <w:rFonts w:ascii="PT Astra Serif" w:hAnsi="PT Astra Serif"/>
                <w:sz w:val="26"/>
                <w:szCs w:val="26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276E" w:rsidRPr="00346D5C" w:rsidRDefault="0034276E" w:rsidP="0034276E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46D5C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 xml:space="preserve">                   </w:t>
            </w:r>
            <w:r w:rsidRPr="004554DD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bookmarkStart w:id="2" w:name="Штамп"/>
            <w:r w:rsidRPr="004554DD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4554DD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4554DD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&lt;Штамп ЭП&gt;</w:t>
            </w:r>
            <w:r w:rsidRPr="004554DD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276E" w:rsidRPr="00346D5C" w:rsidRDefault="0034276E" w:rsidP="00656A6F">
            <w:pPr>
              <w:tabs>
                <w:tab w:val="left" w:pos="2970"/>
                <w:tab w:val="left" w:pos="7088"/>
              </w:tabs>
              <w:ind w:left="-105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46D5C"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656A6F" w:rsidRPr="00346D5C">
              <w:rPr>
                <w:rFonts w:ascii="PT Astra Serif" w:hAnsi="PT Astra Serif"/>
                <w:sz w:val="26"/>
                <w:szCs w:val="26"/>
              </w:rPr>
              <w:t xml:space="preserve">      М.А. Киняйкина </w:t>
            </w:r>
          </w:p>
        </w:tc>
      </w:tr>
    </w:tbl>
    <w:p w:rsidR="00F2011D" w:rsidRPr="00346D5C" w:rsidRDefault="00F201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55F2F" w:rsidRPr="00346D5C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</w:rPr>
      </w:pPr>
    </w:p>
    <w:p w:rsidR="00892B68" w:rsidRPr="00346D5C" w:rsidRDefault="00C175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 w:rsidRPr="00346D5C">
        <w:rPr>
          <w:rFonts w:ascii="PT Astra Serif" w:hAnsi="PT Astra Serif"/>
          <w:sz w:val="18"/>
          <w:szCs w:val="18"/>
        </w:rPr>
        <w:t>Сковронская Е.В.</w:t>
      </w:r>
    </w:p>
    <w:p w:rsidR="00892B68" w:rsidRPr="00346D5C" w:rsidRDefault="00892B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  <w:sectPr w:rsidR="00892B68" w:rsidRPr="00346D5C">
          <w:headerReference w:type="default" r:id="rId10"/>
          <w:headerReference w:type="first" r:id="rId11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F14E0F" w:rsidRPr="00346D5C" w:rsidRDefault="00F14E0F" w:rsidP="00F14E0F">
      <w:pPr>
        <w:ind w:left="10206" w:right="-312" w:firstLine="850"/>
        <w:rPr>
          <w:rFonts w:ascii="PT Astra Serif" w:hAnsi="PT Astra Serif" w:cs="PT Astra Serif"/>
          <w:sz w:val="26"/>
          <w:szCs w:val="26"/>
        </w:rPr>
      </w:pPr>
      <w:r w:rsidRPr="00346D5C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F14E0F" w:rsidRPr="00346D5C" w:rsidRDefault="00F14E0F" w:rsidP="00F14E0F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46D5C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F14E0F" w:rsidRPr="00346D5C" w:rsidRDefault="00F14E0F" w:rsidP="00F14E0F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46D5C">
        <w:rPr>
          <w:rFonts w:ascii="PT Astra Serif" w:eastAsia="PT Astra Serif" w:hAnsi="PT Astra Serif" w:cs="PT Astra Serif"/>
          <w:sz w:val="26"/>
          <w:szCs w:val="26"/>
        </w:rPr>
        <w:t xml:space="preserve">социальной защиты населения </w:t>
      </w:r>
    </w:p>
    <w:p w:rsidR="00F14E0F" w:rsidRPr="00346D5C" w:rsidRDefault="00F14E0F" w:rsidP="00F14E0F">
      <w:pPr>
        <w:tabs>
          <w:tab w:val="left" w:pos="7088"/>
        </w:tabs>
        <w:ind w:left="9912" w:right="-312" w:firstLine="850"/>
        <w:rPr>
          <w:rFonts w:ascii="PT Astra Serif" w:hAnsi="PT Astra Serif" w:cs="PT Astra Serif"/>
          <w:sz w:val="26"/>
          <w:szCs w:val="26"/>
        </w:rPr>
      </w:pPr>
      <w:r w:rsidRPr="00346D5C">
        <w:rPr>
          <w:rFonts w:ascii="PT Astra Serif" w:eastAsia="PT Astra Serif" w:hAnsi="PT Astra Serif" w:cs="PT Astra Serif"/>
          <w:sz w:val="26"/>
          <w:szCs w:val="26"/>
        </w:rPr>
        <w:t xml:space="preserve">    Томской области</w:t>
      </w:r>
    </w:p>
    <w:p w:rsidR="00A767AC" w:rsidRPr="00346D5C" w:rsidRDefault="00F14E0F" w:rsidP="00A767AC">
      <w:pPr>
        <w:tabs>
          <w:tab w:val="left" w:pos="7088"/>
        </w:tabs>
        <w:ind w:left="5669" w:right="-312" w:firstLine="850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346D5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Pr="00346D5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 w:rsidRPr="00346D5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 w:rsidRPr="00346D5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 w:rsidRPr="00346D5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 w:rsidRPr="00346D5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  <w:t xml:space="preserve">    </w:t>
      </w:r>
      <w:r w:rsidRPr="00346D5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  <w:t xml:space="preserve">       </w:t>
      </w:r>
      <w:r w:rsidR="00A767AC" w:rsidRPr="00346D5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 </w:t>
      </w:r>
      <w:r w:rsidR="001F053C" w:rsidRPr="00346D5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="007E0A1F" w:rsidRPr="004554DD">
        <w:rPr>
          <w:rFonts w:ascii="PT Astra Serif" w:eastAsia="PT Astra Serif" w:hAnsi="PT Astra Serif" w:cs="PT Astra Serif"/>
          <w:color w:val="FFFFFF" w:themeColor="background1"/>
          <w:spacing w:val="20"/>
          <w:sz w:val="26"/>
          <w:szCs w:val="26"/>
        </w:rPr>
        <w:fldChar w:fldCharType="begin"/>
      </w:r>
      <w:r w:rsidR="007E0A1F" w:rsidRPr="004554DD">
        <w:rPr>
          <w:rFonts w:ascii="PT Astra Serif" w:eastAsia="PT Astra Serif" w:hAnsi="PT Astra Serif" w:cs="PT Astra Serif"/>
          <w:color w:val="FFFFFF" w:themeColor="background1"/>
          <w:spacing w:val="20"/>
          <w:sz w:val="26"/>
          <w:szCs w:val="26"/>
        </w:rPr>
        <w:instrText xml:space="preserve"> FORMTEXT </w:instrText>
      </w:r>
      <w:r w:rsidR="007E0A1F" w:rsidRPr="004554DD">
        <w:rPr>
          <w:rFonts w:ascii="PT Astra Serif" w:eastAsia="PT Astra Serif" w:hAnsi="PT Astra Serif" w:cs="PT Astra Serif"/>
          <w:color w:val="FFFFFF" w:themeColor="background1"/>
          <w:spacing w:val="20"/>
          <w:sz w:val="26"/>
          <w:szCs w:val="26"/>
        </w:rPr>
        <w:fldChar w:fldCharType="separate"/>
      </w:r>
      <w:r w:rsidR="007E0A1F" w:rsidRPr="004554DD">
        <w:rPr>
          <w:rFonts w:ascii="PT Astra Serif" w:eastAsia="PT Astra Serif" w:hAnsi="PT Astra Serif" w:cs="PT Astra Serif"/>
          <w:color w:val="FFFFFF" w:themeColor="background1"/>
          <w:spacing w:val="20"/>
          <w:sz w:val="26"/>
          <w:szCs w:val="26"/>
        </w:rPr>
        <w:t>&lt;Дата&gt;</w:t>
      </w:r>
      <w:r w:rsidR="007E0A1F" w:rsidRPr="004554DD">
        <w:rPr>
          <w:rFonts w:ascii="PT Astra Serif" w:eastAsia="PT Astra Serif" w:hAnsi="PT Astra Serif" w:cs="PT Astra Serif"/>
          <w:color w:val="FFFFFF" w:themeColor="background1"/>
          <w:spacing w:val="20"/>
          <w:sz w:val="26"/>
          <w:szCs w:val="26"/>
        </w:rPr>
        <w:fldChar w:fldCharType="end"/>
      </w:r>
      <w:r w:rsidR="006763A4" w:rsidRPr="00346D5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 </w:t>
      </w:r>
      <w:r w:rsidR="00A767AC" w:rsidRPr="00346D5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 </w:t>
      </w:r>
      <w:bookmarkStart w:id="3" w:name="_GoBack"/>
      <w:r w:rsidR="007E0A1F" w:rsidRPr="004554DD">
        <w:rPr>
          <w:rFonts w:ascii="PT Astra Serif" w:eastAsia="PT Astra Serif" w:hAnsi="PT Astra Serif" w:cs="PT Astra Serif"/>
          <w:color w:val="FFFFFF" w:themeColor="background1"/>
          <w:spacing w:val="20"/>
          <w:sz w:val="26"/>
          <w:szCs w:val="26"/>
        </w:rPr>
        <w:fldChar w:fldCharType="begin"/>
      </w:r>
      <w:r w:rsidR="007E0A1F" w:rsidRPr="004554DD">
        <w:rPr>
          <w:rFonts w:ascii="PT Astra Serif" w:eastAsia="PT Astra Serif" w:hAnsi="PT Astra Serif" w:cs="PT Astra Serif"/>
          <w:color w:val="FFFFFF" w:themeColor="background1"/>
          <w:spacing w:val="20"/>
          <w:sz w:val="26"/>
          <w:szCs w:val="26"/>
        </w:rPr>
        <w:instrText xml:space="preserve"> FORMTEXT </w:instrText>
      </w:r>
      <w:r w:rsidR="007E0A1F" w:rsidRPr="004554DD">
        <w:rPr>
          <w:rFonts w:ascii="PT Astra Serif" w:eastAsia="PT Astra Serif" w:hAnsi="PT Astra Serif" w:cs="PT Astra Serif"/>
          <w:color w:val="FFFFFF" w:themeColor="background1"/>
          <w:spacing w:val="20"/>
          <w:sz w:val="26"/>
          <w:szCs w:val="26"/>
        </w:rPr>
        <w:fldChar w:fldCharType="separate"/>
      </w:r>
      <w:r w:rsidR="007E0A1F" w:rsidRPr="004554DD">
        <w:rPr>
          <w:rFonts w:ascii="PT Astra Serif" w:eastAsia="PT Astra Serif" w:hAnsi="PT Astra Serif" w:cs="PT Astra Serif"/>
          <w:color w:val="FFFFFF" w:themeColor="background1"/>
          <w:spacing w:val="20"/>
          <w:sz w:val="26"/>
          <w:szCs w:val="26"/>
        </w:rPr>
        <w:t>&lt;Номер&gt;</w:t>
      </w:r>
      <w:r w:rsidR="007E0A1F" w:rsidRPr="004554DD">
        <w:rPr>
          <w:rFonts w:ascii="PT Astra Serif" w:eastAsia="PT Astra Serif" w:hAnsi="PT Astra Serif" w:cs="PT Astra Serif"/>
          <w:color w:val="FFFFFF" w:themeColor="background1"/>
          <w:spacing w:val="20"/>
          <w:sz w:val="26"/>
          <w:szCs w:val="26"/>
        </w:rPr>
        <w:fldChar w:fldCharType="end"/>
      </w:r>
      <w:bookmarkEnd w:id="3"/>
    </w:p>
    <w:p w:rsidR="00F14E0F" w:rsidRPr="00346D5C" w:rsidRDefault="00F14E0F" w:rsidP="00F14E0F">
      <w:pPr>
        <w:tabs>
          <w:tab w:val="left" w:pos="7088"/>
        </w:tabs>
        <w:ind w:left="5669" w:right="-312" w:firstLine="850"/>
        <w:rPr>
          <w:rFonts w:ascii="PT Astra Serif" w:hAnsi="PT Astra Serif" w:cs="PT Astra Serif"/>
          <w:color w:val="000000"/>
          <w:sz w:val="26"/>
          <w:szCs w:val="26"/>
        </w:rPr>
      </w:pPr>
    </w:p>
    <w:tbl>
      <w:tblPr>
        <w:tblW w:w="29046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362"/>
        <w:gridCol w:w="30"/>
        <w:gridCol w:w="14"/>
        <w:gridCol w:w="2214"/>
        <w:gridCol w:w="853"/>
        <w:gridCol w:w="1276"/>
        <w:gridCol w:w="992"/>
        <w:gridCol w:w="993"/>
        <w:gridCol w:w="855"/>
        <w:gridCol w:w="855"/>
        <w:gridCol w:w="1410"/>
        <w:gridCol w:w="7"/>
        <w:gridCol w:w="1139"/>
        <w:gridCol w:w="1134"/>
        <w:gridCol w:w="10"/>
        <w:gridCol w:w="807"/>
        <w:gridCol w:w="850"/>
        <w:gridCol w:w="709"/>
        <w:gridCol w:w="709"/>
        <w:gridCol w:w="100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9"/>
      </w:tblGrid>
      <w:tr w:rsidR="00F14E0F" w:rsidRPr="00346D5C" w:rsidTr="00076FFB">
        <w:trPr>
          <w:gridAfter w:val="14"/>
          <w:wAfter w:w="13827" w:type="dxa"/>
          <w:trHeight w:val="1114"/>
        </w:trPr>
        <w:tc>
          <w:tcPr>
            <w:tcW w:w="1521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4E0F" w:rsidRPr="00346D5C" w:rsidRDefault="00F14E0F" w:rsidP="00226D48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46D5C">
              <w:rPr>
                <w:rFonts w:ascii="PT Astra Serif" w:hAnsi="PT Astra Serif" w:cs="Times New Roman"/>
                <w:sz w:val="26"/>
                <w:szCs w:val="26"/>
              </w:rPr>
              <w:t>Решение о подготовке и реализации бюджетных инвестиций в объекты капитального строительства</w:t>
            </w:r>
          </w:p>
          <w:p w:rsidR="00F14E0F" w:rsidRPr="00346D5C" w:rsidRDefault="00F14E0F" w:rsidP="00226D48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346D5C">
              <w:rPr>
                <w:rFonts w:ascii="PT Astra Serif" w:hAnsi="PT Astra Serif" w:cs="Times New Roman"/>
                <w:sz w:val="26"/>
                <w:szCs w:val="26"/>
              </w:rPr>
              <w:t xml:space="preserve">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      </w:r>
          </w:p>
        </w:tc>
      </w:tr>
      <w:tr w:rsidR="00F14E0F" w:rsidRPr="00346D5C" w:rsidTr="00D71127">
        <w:trPr>
          <w:gridAfter w:val="14"/>
          <w:wAfter w:w="13827" w:type="dxa"/>
          <w:trHeight w:val="545"/>
        </w:trPr>
        <w:tc>
          <w:tcPr>
            <w:tcW w:w="40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346D5C" w:rsidRDefault="00F14E0F" w:rsidP="00226D48">
            <w:pPr>
              <w:pStyle w:val="ConsPlusNormal"/>
              <w:rPr>
                <w:rFonts w:ascii="PT Astra Serif" w:hAnsi="PT Astra Serif" w:cs="Times New Roman"/>
                <w:sz w:val="14"/>
                <w:szCs w:val="14"/>
              </w:rPr>
            </w:pPr>
            <w:r w:rsidRPr="00346D5C">
              <w:rPr>
                <w:rFonts w:ascii="PT Astra Serif" w:hAnsi="PT Astra Serif" w:cs="Times New Roman"/>
                <w:sz w:val="14"/>
                <w:szCs w:val="14"/>
              </w:rPr>
              <w:t>№</w:t>
            </w:r>
          </w:p>
          <w:p w:rsidR="00F14E0F" w:rsidRPr="00346D5C" w:rsidRDefault="00F14E0F" w:rsidP="00226D48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пп</w:t>
            </w:r>
          </w:p>
        </w:tc>
        <w:tc>
          <w:tcPr>
            <w:tcW w:w="22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Наименование объекта капитального строительства в соответствии с ПСД</w:t>
            </w:r>
            <w:r w:rsidRPr="00346D5C">
              <w:rPr>
                <w:rFonts w:ascii="PT Astra Serif" w:hAnsi="PT Astra Serif"/>
                <w:sz w:val="14"/>
                <w:szCs w:val="14"/>
                <w:vertAlign w:val="superscript"/>
              </w:rPr>
              <w:t>1</w:t>
            </w:r>
            <w:r w:rsidRPr="00346D5C">
              <w:rPr>
                <w:rFonts w:ascii="PT Astra Serif" w:hAnsi="PT Astra Serif"/>
                <w:sz w:val="14"/>
                <w:szCs w:val="14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8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Наименование ГРБС</w:t>
            </w:r>
            <w:r w:rsidRPr="00346D5C">
              <w:rPr>
                <w:rFonts w:ascii="PT Astra Serif" w:hAnsi="PT Astra Serif"/>
                <w:sz w:val="14"/>
                <w:szCs w:val="14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Форма собствен-</w:t>
            </w:r>
          </w:p>
          <w:p w:rsidR="00F14E0F" w:rsidRPr="00346D5C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 xml:space="preserve">ности </w:t>
            </w:r>
          </w:p>
          <w:p w:rsidR="00F14E0F" w:rsidRPr="00346D5C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 xml:space="preserve">(о – областная, </w:t>
            </w:r>
          </w:p>
          <w:p w:rsidR="00F14E0F" w:rsidRPr="00346D5C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м –</w:t>
            </w:r>
          </w:p>
          <w:p w:rsidR="00F14E0F" w:rsidRPr="00346D5C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 xml:space="preserve"> муниципа-</w:t>
            </w:r>
          </w:p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льная)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Наимено-</w:t>
            </w:r>
          </w:p>
          <w:p w:rsidR="00F14E0F" w:rsidRPr="00346D5C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вание государст-</w:t>
            </w:r>
          </w:p>
          <w:p w:rsidR="00F14E0F" w:rsidRPr="00346D5C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венного (муниципа-</w:t>
            </w:r>
          </w:p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льного) заказчика</w:t>
            </w:r>
          </w:p>
        </w:tc>
        <w:tc>
          <w:tcPr>
            <w:tcW w:w="8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Мощ-</w:t>
            </w:r>
          </w:p>
          <w:p w:rsidR="00F14E0F" w:rsidRPr="00346D5C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ность (прирост мощ-</w:t>
            </w:r>
          </w:p>
          <w:p w:rsidR="00F14E0F" w:rsidRPr="00346D5C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ности) Объекта</w:t>
            </w:r>
          </w:p>
        </w:tc>
        <w:tc>
          <w:tcPr>
            <w:tcW w:w="8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Срок ввода в эксплуатацию (приобре-тения) Объекта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рублей</w:t>
            </w:r>
          </w:p>
        </w:tc>
        <w:tc>
          <w:tcPr>
            <w:tcW w:w="113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Форма осуществления капитальных вложений (бюджетные инвестиции, субсидии учреждениям, субсидии муниципаль-</w:t>
            </w:r>
          </w:p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ным образованиям)</w:t>
            </w:r>
          </w:p>
        </w:tc>
        <w:tc>
          <w:tcPr>
            <w:tcW w:w="421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F14E0F" w:rsidRPr="00346D5C" w:rsidTr="00D71127">
        <w:trPr>
          <w:gridAfter w:val="14"/>
          <w:wAfter w:w="13827" w:type="dxa"/>
          <w:trHeight w:val="271"/>
        </w:trPr>
        <w:tc>
          <w:tcPr>
            <w:tcW w:w="40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346D5C" w:rsidRDefault="00F14E0F" w:rsidP="00226D48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346D5C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22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источник финансирова-</w:t>
            </w:r>
          </w:p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ния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14E0F" w:rsidRPr="00346D5C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общий объем инвести-</w:t>
            </w:r>
          </w:p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2026</w:t>
            </w:r>
          </w:p>
        </w:tc>
      </w:tr>
      <w:tr w:rsidR="00F14E0F" w:rsidRPr="00346D5C" w:rsidTr="00D71127">
        <w:trPr>
          <w:gridAfter w:val="14"/>
          <w:wAfter w:w="13827" w:type="dxa"/>
          <w:trHeight w:val="122"/>
        </w:trPr>
        <w:tc>
          <w:tcPr>
            <w:tcW w:w="40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F14E0F" w:rsidRPr="00346D5C" w:rsidTr="00076FFB">
        <w:trPr>
          <w:trHeight w:val="269"/>
        </w:trPr>
        <w:tc>
          <w:tcPr>
            <w:tcW w:w="1521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E0F" w:rsidRPr="00346D5C" w:rsidRDefault="00E03061" w:rsidP="00226D48">
            <w:pPr>
              <w:pStyle w:val="ConsPlusNormal"/>
              <w:outlineLvl w:val="0"/>
              <w:rPr>
                <w:rFonts w:ascii="PT Astra Serif" w:hAnsi="PT Astra Serif" w:cs="Times New Roman"/>
                <w:sz w:val="14"/>
                <w:szCs w:val="14"/>
              </w:rPr>
            </w:pPr>
            <w:r w:rsidRPr="00346D5C">
              <w:rPr>
                <w:rFonts w:ascii="PT Astra Serif" w:hAnsi="PT Astra Serif" w:cs="Times New Roman"/>
                <w:sz w:val="14"/>
                <w:szCs w:val="14"/>
              </w:rPr>
              <w:t>Группа 1</w:t>
            </w:r>
            <w:r w:rsidR="00F14E0F" w:rsidRPr="00346D5C">
              <w:rPr>
                <w:rFonts w:ascii="PT Astra Serif" w:hAnsi="PT Astra Serif" w:cs="Times New Roman"/>
                <w:sz w:val="14"/>
                <w:szCs w:val="14"/>
              </w:rPr>
              <w:t xml:space="preserve">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</w:t>
            </w:r>
            <w:r w:rsidRPr="00346D5C">
              <w:rPr>
                <w:rFonts w:ascii="PT Astra Serif" w:hAnsi="PT Astra Serif" w:cs="Times New Roman"/>
                <w:sz w:val="14"/>
                <w:szCs w:val="14"/>
              </w:rPr>
              <w:t>муниципальную собственность, имеющие сметную стоимость</w:t>
            </w:r>
          </w:p>
        </w:tc>
        <w:tc>
          <w:tcPr>
            <w:tcW w:w="1006" w:type="dxa"/>
            <w:tcBorders>
              <w:left w:val="single" w:sz="4" w:space="0" w:color="auto"/>
            </w:tcBorders>
          </w:tcPr>
          <w:p w:rsidR="00F14E0F" w:rsidRPr="00346D5C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346D5C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346D5C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346D5C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346D5C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346D5C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346D5C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346D5C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346D5C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346D5C">
              <w:rPr>
                <w:rFonts w:ascii="PT Astra Serif" w:hAnsi="PT Astra Serif"/>
                <w:color w:val="000000"/>
                <w:sz w:val="10"/>
                <w:szCs w:val="10"/>
              </w:rPr>
              <w:t>ОБ (ПСД)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346D5C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346D5C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346D5C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346D5C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346D5C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</w:tr>
      <w:tr w:rsidR="001F053C" w:rsidRPr="00346D5C" w:rsidTr="00D71127">
        <w:trPr>
          <w:gridAfter w:val="14"/>
          <w:wAfter w:w="13827" w:type="dxa"/>
          <w:trHeight w:val="274"/>
        </w:trPr>
        <w:tc>
          <w:tcPr>
            <w:tcW w:w="3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28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Реконструкция здания (пристройка лифта) ОГБУ «Дом-интернат для престарелых и инвалидов «Виола» ЗАТО Северск», расположенного по адресу: Томская область,</w:t>
            </w:r>
          </w:p>
          <w:p w:rsidR="001F053C" w:rsidRPr="00346D5C" w:rsidRDefault="001F053C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г. Северск, ул. Горького, 7а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реконструкция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Областное государст-венное казенное учреждение «Облстрой-</w:t>
            </w:r>
          </w:p>
          <w:p w:rsidR="001F053C" w:rsidRPr="00346D5C" w:rsidRDefault="001F053C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заказчик»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C17549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  <w:t>14640,3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  <w:r w:rsidR="0017553F" w:rsidRPr="00346D5C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3</w:t>
            </w: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(ПСД)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1395,5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1395,5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346D5C" w:rsidTr="00D71127">
        <w:trPr>
          <w:gridAfter w:val="14"/>
          <w:wAfter w:w="13827" w:type="dxa"/>
          <w:trHeight w:val="274"/>
        </w:trPr>
        <w:tc>
          <w:tcPr>
            <w:tcW w:w="3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ОБ (СМР</w:t>
            </w:r>
            <w:r w:rsidR="0017553F" w:rsidRPr="00346D5C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4</w:t>
            </w: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, приобретение)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E15343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13244,8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C17549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13244,8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346D5C" w:rsidTr="00D71127">
        <w:trPr>
          <w:gridAfter w:val="14"/>
          <w:wAfter w:w="13827" w:type="dxa"/>
          <w:trHeight w:val="274"/>
        </w:trPr>
        <w:tc>
          <w:tcPr>
            <w:tcW w:w="3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  <w:r w:rsidR="0017553F" w:rsidRPr="00346D5C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5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346D5C" w:rsidTr="00D71127">
        <w:trPr>
          <w:gridAfter w:val="14"/>
          <w:wAfter w:w="13827" w:type="dxa"/>
          <w:trHeight w:val="274"/>
        </w:trPr>
        <w:tc>
          <w:tcPr>
            <w:tcW w:w="3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  <w:r w:rsidR="0017553F" w:rsidRPr="00346D5C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6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346D5C" w:rsidTr="00D71127">
        <w:trPr>
          <w:gridAfter w:val="14"/>
          <w:wAfter w:w="13827" w:type="dxa"/>
          <w:trHeight w:val="274"/>
        </w:trPr>
        <w:tc>
          <w:tcPr>
            <w:tcW w:w="3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  <w:r w:rsidR="0017553F" w:rsidRPr="00346D5C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7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346D5C" w:rsidTr="00D71127">
        <w:trPr>
          <w:gridAfter w:val="14"/>
          <w:wAfter w:w="13827" w:type="dxa"/>
          <w:trHeight w:val="227"/>
        </w:trPr>
        <w:tc>
          <w:tcPr>
            <w:tcW w:w="3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E15343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14640,3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E15343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14640,3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46D5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346D5C" w:rsidTr="00D71127">
        <w:trPr>
          <w:gridAfter w:val="14"/>
          <w:wAfter w:w="13827" w:type="dxa"/>
          <w:trHeight w:val="274"/>
        </w:trPr>
        <w:tc>
          <w:tcPr>
            <w:tcW w:w="3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28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DE450F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Строительство водозабора для ОГБУ «Итатский дом-интернат для престарелых и инвалидов» по адресу: Томский район, с. Итатка, ул. Северная, 3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Областное государст-венное казенное учреждение «Облстрой-</w:t>
            </w:r>
          </w:p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заказчик»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4363FF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D7AF4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67629,2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346D5C" w:rsidTr="00D71127">
        <w:trPr>
          <w:gridAfter w:val="14"/>
          <w:wAfter w:w="13827" w:type="dxa"/>
          <w:trHeight w:val="274"/>
        </w:trPr>
        <w:tc>
          <w:tcPr>
            <w:tcW w:w="3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346D5C" w:rsidTr="00D71127">
        <w:trPr>
          <w:gridAfter w:val="14"/>
          <w:wAfter w:w="13827" w:type="dxa"/>
          <w:trHeight w:val="274"/>
        </w:trPr>
        <w:tc>
          <w:tcPr>
            <w:tcW w:w="3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346D5C" w:rsidTr="00D71127">
        <w:trPr>
          <w:gridAfter w:val="14"/>
          <w:wAfter w:w="13827" w:type="dxa"/>
          <w:trHeight w:val="274"/>
        </w:trPr>
        <w:tc>
          <w:tcPr>
            <w:tcW w:w="392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346D5C" w:rsidTr="00D71127">
        <w:trPr>
          <w:gridAfter w:val="14"/>
          <w:wAfter w:w="13827" w:type="dxa"/>
          <w:trHeight w:val="274"/>
        </w:trPr>
        <w:tc>
          <w:tcPr>
            <w:tcW w:w="392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346D5C" w:rsidTr="00D71127">
        <w:trPr>
          <w:gridAfter w:val="14"/>
          <w:wAfter w:w="13827" w:type="dxa"/>
          <w:trHeight w:val="274"/>
        </w:trPr>
        <w:tc>
          <w:tcPr>
            <w:tcW w:w="392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lastRenderedPageBreak/>
              <w:t>1</w:t>
            </w:r>
          </w:p>
        </w:tc>
        <w:tc>
          <w:tcPr>
            <w:tcW w:w="2228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346D5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A9280A" w:rsidRPr="00346D5C" w:rsidTr="00D71127">
        <w:trPr>
          <w:gridAfter w:val="14"/>
          <w:wAfter w:w="13827" w:type="dxa"/>
          <w:trHeight w:val="545"/>
        </w:trPr>
        <w:tc>
          <w:tcPr>
            <w:tcW w:w="3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28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Строительство локальных очистных сооружений ОГБУ «Итатский дом-интернат для престарелых и инвалидов» по адресу: Томский район, с. Итатка, ул. Северная, 3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Областное государст-венное казенное учреждение «Облстрой-</w:t>
            </w:r>
          </w:p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заказчик»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129202,1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346D5C" w:rsidTr="00D71127">
        <w:trPr>
          <w:gridAfter w:val="14"/>
          <w:wAfter w:w="13827" w:type="dxa"/>
          <w:trHeight w:val="411"/>
        </w:trPr>
        <w:tc>
          <w:tcPr>
            <w:tcW w:w="3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346D5C" w:rsidTr="00D71127">
        <w:trPr>
          <w:gridAfter w:val="14"/>
          <w:wAfter w:w="13827" w:type="dxa"/>
          <w:trHeight w:val="403"/>
        </w:trPr>
        <w:tc>
          <w:tcPr>
            <w:tcW w:w="3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346D5C" w:rsidTr="00D71127">
        <w:trPr>
          <w:gridAfter w:val="14"/>
          <w:wAfter w:w="13827" w:type="dxa"/>
          <w:trHeight w:val="274"/>
        </w:trPr>
        <w:tc>
          <w:tcPr>
            <w:tcW w:w="3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346D5C" w:rsidTr="00D71127">
        <w:trPr>
          <w:gridAfter w:val="14"/>
          <w:wAfter w:w="13827" w:type="dxa"/>
          <w:trHeight w:val="385"/>
        </w:trPr>
        <w:tc>
          <w:tcPr>
            <w:tcW w:w="392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346D5C" w:rsidTr="00D71127">
        <w:trPr>
          <w:gridAfter w:val="14"/>
          <w:wAfter w:w="13827" w:type="dxa"/>
          <w:trHeight w:val="373"/>
        </w:trPr>
        <w:tc>
          <w:tcPr>
            <w:tcW w:w="392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28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D33B18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 спальных корпусов №1 на 100 койко-мест и №3 на 70 койко-мест с помещениями административно-бытового обслуживания ОГБУ «Итатский дом-интернат для престарелых и инвалидов» по адресу: Томский район, с. Итатка, ул. Северная, 3</w:t>
            </w:r>
          </w:p>
        </w:tc>
        <w:tc>
          <w:tcPr>
            <w:tcW w:w="853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Областное государст-венное казенное учреждение «Облстрой-</w:t>
            </w:r>
          </w:p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заказчик»</w:t>
            </w:r>
          </w:p>
        </w:tc>
        <w:tc>
          <w:tcPr>
            <w:tcW w:w="855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576BEC">
            <w:pPr>
              <w:ind w:hanging="110"/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10545,12</w:t>
            </w:r>
          </w:p>
        </w:tc>
        <w:tc>
          <w:tcPr>
            <w:tcW w:w="1139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332BA6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ОБ (ПСД)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45686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10545,1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45686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10545,1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346D5C" w:rsidTr="00D71127">
        <w:trPr>
          <w:gridAfter w:val="14"/>
          <w:wAfter w:w="13827" w:type="dxa"/>
          <w:trHeight w:val="439"/>
        </w:trPr>
        <w:tc>
          <w:tcPr>
            <w:tcW w:w="3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346D5C" w:rsidTr="00D71127">
        <w:trPr>
          <w:gridAfter w:val="14"/>
          <w:wAfter w:w="13827" w:type="dxa"/>
          <w:trHeight w:val="397"/>
        </w:trPr>
        <w:tc>
          <w:tcPr>
            <w:tcW w:w="3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346D5C" w:rsidTr="00D71127">
        <w:trPr>
          <w:gridAfter w:val="14"/>
          <w:wAfter w:w="13827" w:type="dxa"/>
          <w:trHeight w:val="403"/>
        </w:trPr>
        <w:tc>
          <w:tcPr>
            <w:tcW w:w="3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346D5C" w:rsidTr="00D71127">
        <w:trPr>
          <w:gridAfter w:val="14"/>
          <w:wAfter w:w="13827" w:type="dxa"/>
          <w:trHeight w:val="556"/>
        </w:trPr>
        <w:tc>
          <w:tcPr>
            <w:tcW w:w="392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45686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10545,1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45686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10545,1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346D5C" w:rsidTr="00076FFB">
        <w:trPr>
          <w:gridAfter w:val="14"/>
          <w:wAfter w:w="13827" w:type="dxa"/>
          <w:trHeight w:val="542"/>
        </w:trPr>
        <w:tc>
          <w:tcPr>
            <w:tcW w:w="15219" w:type="dxa"/>
            <w:gridSpan w:val="19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Группа 2.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не имеющие сметной стоимость</w:t>
            </w:r>
          </w:p>
        </w:tc>
      </w:tr>
      <w:tr w:rsidR="00A9280A" w:rsidRPr="00346D5C" w:rsidTr="00D71127">
        <w:trPr>
          <w:gridAfter w:val="14"/>
          <w:wAfter w:w="13827" w:type="dxa"/>
          <w:trHeight w:val="417"/>
        </w:trPr>
        <w:tc>
          <w:tcPr>
            <w:tcW w:w="3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28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 спального корпуса на 150 койко-мест с помещениями административно-бытового обслуживания ОГБУ «Наргинский дом-интернат для престарелых и инвалидов Молчановского района» по адресу: Молчановский район, с. Нарга, ул. Карла Маркса, 32 стр.1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Областное государст-венное казенное учреждение «Облстрой-</w:t>
            </w:r>
          </w:p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заказчик»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150</w:t>
            </w:r>
          </w:p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койко - мест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346D5C" w:rsidRDefault="00A9280A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691413</w:t>
            </w:r>
            <w:r w:rsidR="00E502A3" w:rsidRPr="00346D5C">
              <w:rPr>
                <w:rFonts w:ascii="PT Astra Serif" w:hAnsi="PT Astra Serif"/>
                <w:color w:val="000000"/>
                <w:sz w:val="14"/>
                <w:szCs w:val="14"/>
              </w:rPr>
              <w:t>,</w:t>
            </w: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ОБ (ПСД)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346D5C" w:rsidTr="00D71127">
        <w:trPr>
          <w:gridAfter w:val="14"/>
          <w:wAfter w:w="13827" w:type="dxa"/>
          <w:trHeight w:val="294"/>
        </w:trPr>
        <w:tc>
          <w:tcPr>
            <w:tcW w:w="3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2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ОБ (СМР, приобретение)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9280A" w:rsidRPr="00346D5C" w:rsidRDefault="00A9280A" w:rsidP="002C0D4F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346D5C" w:rsidTr="00D71127">
        <w:trPr>
          <w:gridAfter w:val="14"/>
          <w:wAfter w:w="13827" w:type="dxa"/>
          <w:trHeight w:val="463"/>
        </w:trPr>
        <w:tc>
          <w:tcPr>
            <w:tcW w:w="3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2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ФБ (ПСД)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346D5C" w:rsidTr="00D71127">
        <w:trPr>
          <w:gridAfter w:val="14"/>
          <w:wAfter w:w="13827" w:type="dxa"/>
          <w:trHeight w:val="541"/>
        </w:trPr>
        <w:tc>
          <w:tcPr>
            <w:tcW w:w="3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2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ФБ (СМР, приобретение)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346D5C" w:rsidTr="00D71127">
        <w:trPr>
          <w:gridAfter w:val="14"/>
          <w:wAfter w:w="13827" w:type="dxa"/>
          <w:trHeight w:val="272"/>
        </w:trPr>
        <w:tc>
          <w:tcPr>
            <w:tcW w:w="3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2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МБ (ПСД)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346D5C" w:rsidTr="00D71127">
        <w:trPr>
          <w:gridAfter w:val="14"/>
          <w:wAfter w:w="13827" w:type="dxa"/>
          <w:trHeight w:val="548"/>
        </w:trPr>
        <w:tc>
          <w:tcPr>
            <w:tcW w:w="3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2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МБ (СМР,                 приобретение)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346D5C" w:rsidTr="00D71127">
        <w:trPr>
          <w:gridAfter w:val="14"/>
          <w:wAfter w:w="13827" w:type="dxa"/>
          <w:trHeight w:val="285"/>
        </w:trPr>
        <w:tc>
          <w:tcPr>
            <w:tcW w:w="3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2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ВБ (ПСД)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346D5C" w:rsidTr="00D71127">
        <w:trPr>
          <w:gridAfter w:val="14"/>
          <w:wAfter w:w="13827" w:type="dxa"/>
          <w:trHeight w:val="544"/>
        </w:trPr>
        <w:tc>
          <w:tcPr>
            <w:tcW w:w="3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2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ВБ (СМР, приобретение)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tabs>
                <w:tab w:val="left" w:pos="470"/>
              </w:tabs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346D5C" w:rsidTr="00D71127">
        <w:trPr>
          <w:gridAfter w:val="14"/>
          <w:wAfter w:w="13827" w:type="dxa"/>
          <w:trHeight w:val="261"/>
        </w:trPr>
        <w:tc>
          <w:tcPr>
            <w:tcW w:w="3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2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346D5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  <w:p w:rsidR="00A22186" w:rsidRPr="00346D5C" w:rsidRDefault="00A22186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22186" w:rsidRPr="00346D5C" w:rsidRDefault="00A22186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2C0D4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2C0D4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9280A" w:rsidRPr="00346D5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705A0C" w:rsidRPr="00346D5C" w:rsidTr="00D71127">
        <w:trPr>
          <w:gridAfter w:val="14"/>
          <w:wAfter w:w="13827" w:type="dxa"/>
          <w:trHeight w:val="116"/>
        </w:trPr>
        <w:tc>
          <w:tcPr>
            <w:tcW w:w="39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bottom"/>
          </w:tcPr>
          <w:p w:rsidR="00705A0C" w:rsidRPr="00346D5C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lastRenderedPageBreak/>
              <w:t>1</w:t>
            </w:r>
          </w:p>
        </w:tc>
        <w:tc>
          <w:tcPr>
            <w:tcW w:w="222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bottom"/>
          </w:tcPr>
          <w:p w:rsidR="00705A0C" w:rsidRPr="00346D5C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bottom"/>
          </w:tcPr>
          <w:p w:rsidR="00705A0C" w:rsidRPr="00346D5C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346D5C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bottom"/>
          </w:tcPr>
          <w:p w:rsidR="00705A0C" w:rsidRPr="00346D5C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346D5C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346D5C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bottom"/>
          </w:tcPr>
          <w:p w:rsidR="00705A0C" w:rsidRPr="00346D5C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346D5C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346D5C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05A0C" w:rsidRPr="00346D5C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05A0C" w:rsidRPr="00346D5C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05A0C" w:rsidRPr="00346D5C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05A0C" w:rsidRPr="00346D5C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05A0C" w:rsidRPr="00346D5C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346D5C" w:rsidRPr="00346D5C" w:rsidTr="00406585">
        <w:trPr>
          <w:gridAfter w:val="14"/>
          <w:wAfter w:w="13827" w:type="dxa"/>
          <w:trHeight w:val="232"/>
        </w:trPr>
        <w:tc>
          <w:tcPr>
            <w:tcW w:w="3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2</w:t>
            </w:r>
          </w:p>
        </w:tc>
        <w:tc>
          <w:tcPr>
            <w:tcW w:w="2228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Реконструкция очистных сооружений сточных вод ОГАУ «ДИПИ «Лесная дача»</w:t>
            </w:r>
          </w:p>
        </w:tc>
        <w:tc>
          <w:tcPr>
            <w:tcW w:w="853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2C699D" w:rsidP="002C699D">
            <w:pPr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реконструкция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2C699D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Областное государст-венное казенное учреждение «Облстрой-</w:t>
            </w:r>
          </w:p>
          <w:p w:rsidR="00346D5C" w:rsidRPr="00346D5C" w:rsidRDefault="00346D5C" w:rsidP="002C699D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заказчик»</w:t>
            </w:r>
          </w:p>
        </w:tc>
        <w:tc>
          <w:tcPr>
            <w:tcW w:w="855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500,0</w:t>
            </w:r>
          </w:p>
          <w:p w:rsidR="00346D5C" w:rsidRPr="00346D5C" w:rsidRDefault="00346D5C" w:rsidP="00346D5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м </w:t>
            </w:r>
            <w:r w:rsidRPr="00346D5C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3</w:t>
            </w: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/сутки</w:t>
            </w:r>
          </w:p>
        </w:tc>
        <w:tc>
          <w:tcPr>
            <w:tcW w:w="855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  <w:lang w:val="en-US"/>
              </w:rPr>
            </w:pPr>
            <w:r w:rsidRPr="00346D5C">
              <w:rPr>
                <w:rFonts w:ascii="PT Astra Serif" w:hAnsi="PT Astra Serif"/>
                <w:sz w:val="14"/>
                <w:szCs w:val="14"/>
                <w:lang w:val="en-US"/>
              </w:rPr>
              <w:t>2024</w:t>
            </w:r>
          </w:p>
        </w:tc>
        <w:tc>
          <w:tcPr>
            <w:tcW w:w="14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2C699D" w:rsidRDefault="002C699D" w:rsidP="00346D5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  <w:lang w:val="en-US"/>
              </w:rPr>
              <w:t>255,2</w:t>
            </w:r>
          </w:p>
        </w:tc>
        <w:tc>
          <w:tcPr>
            <w:tcW w:w="1146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ОБ (ПСД)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8A71F8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255,2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8A71F8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255,2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406585">
        <w:trPr>
          <w:gridAfter w:val="14"/>
          <w:wAfter w:w="13827" w:type="dxa"/>
          <w:trHeight w:val="232"/>
        </w:trPr>
        <w:tc>
          <w:tcPr>
            <w:tcW w:w="392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6" w:type="dxa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ОБ (СМР, приобретение)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406585">
        <w:trPr>
          <w:gridAfter w:val="14"/>
          <w:wAfter w:w="13827" w:type="dxa"/>
          <w:trHeight w:val="232"/>
        </w:trPr>
        <w:tc>
          <w:tcPr>
            <w:tcW w:w="392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6" w:type="dxa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ФБ (ПСД)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406585">
        <w:trPr>
          <w:gridAfter w:val="14"/>
          <w:wAfter w:w="13827" w:type="dxa"/>
          <w:trHeight w:val="232"/>
        </w:trPr>
        <w:tc>
          <w:tcPr>
            <w:tcW w:w="392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6" w:type="dxa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ФБ (СМР, приобретение)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406585">
        <w:trPr>
          <w:gridAfter w:val="14"/>
          <w:wAfter w:w="13827" w:type="dxa"/>
          <w:trHeight w:val="232"/>
        </w:trPr>
        <w:tc>
          <w:tcPr>
            <w:tcW w:w="392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6" w:type="dxa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МБ (ПСД)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406585">
        <w:trPr>
          <w:gridAfter w:val="14"/>
          <w:wAfter w:w="13827" w:type="dxa"/>
          <w:trHeight w:val="232"/>
        </w:trPr>
        <w:tc>
          <w:tcPr>
            <w:tcW w:w="392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6" w:type="dxa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МБ (СМР,                 приобретение)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406585">
        <w:trPr>
          <w:gridAfter w:val="14"/>
          <w:wAfter w:w="13827" w:type="dxa"/>
          <w:trHeight w:val="232"/>
        </w:trPr>
        <w:tc>
          <w:tcPr>
            <w:tcW w:w="392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6" w:type="dxa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ВБ (ПСД)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406585">
        <w:trPr>
          <w:gridAfter w:val="14"/>
          <w:wAfter w:w="13827" w:type="dxa"/>
          <w:trHeight w:val="232"/>
        </w:trPr>
        <w:tc>
          <w:tcPr>
            <w:tcW w:w="392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6" w:type="dxa"/>
            <w:gridSpan w:val="2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ВБ (СМР, приобретение)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A757AD">
        <w:trPr>
          <w:gridAfter w:val="14"/>
          <w:wAfter w:w="13827" w:type="dxa"/>
          <w:trHeight w:val="110"/>
        </w:trPr>
        <w:tc>
          <w:tcPr>
            <w:tcW w:w="392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2228" w:type="dxa"/>
            <w:gridSpan w:val="2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6" w:type="dxa"/>
            <w:gridSpan w:val="2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8A5CAD">
        <w:trPr>
          <w:gridAfter w:val="14"/>
          <w:wAfter w:w="13827" w:type="dxa"/>
          <w:trHeight w:val="127"/>
        </w:trPr>
        <w:tc>
          <w:tcPr>
            <w:tcW w:w="11000" w:type="dxa"/>
            <w:gridSpan w:val="1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 w:cs="Times New Roman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59263,0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59263,0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076FFB">
        <w:trPr>
          <w:gridAfter w:val="14"/>
          <w:wAfter w:w="13827" w:type="dxa"/>
          <w:trHeight w:val="210"/>
        </w:trPr>
        <w:tc>
          <w:tcPr>
            <w:tcW w:w="11000" w:type="dxa"/>
            <w:gridSpan w:val="1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076FFB">
        <w:trPr>
          <w:gridAfter w:val="14"/>
          <w:wAfter w:w="13827" w:type="dxa"/>
          <w:trHeight w:val="128"/>
        </w:trPr>
        <w:tc>
          <w:tcPr>
            <w:tcW w:w="11000" w:type="dxa"/>
            <w:gridSpan w:val="1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076FFB">
        <w:trPr>
          <w:gridAfter w:val="14"/>
          <w:wAfter w:w="13827" w:type="dxa"/>
          <w:trHeight w:val="104"/>
        </w:trPr>
        <w:tc>
          <w:tcPr>
            <w:tcW w:w="11000" w:type="dxa"/>
            <w:gridSpan w:val="1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076FFB">
        <w:trPr>
          <w:gridAfter w:val="14"/>
          <w:wAfter w:w="13827" w:type="dxa"/>
          <w:trHeight w:val="220"/>
        </w:trPr>
        <w:tc>
          <w:tcPr>
            <w:tcW w:w="11000" w:type="dxa"/>
            <w:gridSpan w:val="1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4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0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59263,0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59263,0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076FFB">
        <w:trPr>
          <w:gridAfter w:val="14"/>
          <w:wAfter w:w="13827" w:type="dxa"/>
          <w:trHeight w:val="197"/>
        </w:trPr>
        <w:tc>
          <w:tcPr>
            <w:tcW w:w="15219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</w:tr>
      <w:tr w:rsidR="00346D5C" w:rsidRPr="00346D5C" w:rsidTr="00D71127">
        <w:trPr>
          <w:gridAfter w:val="14"/>
          <w:wAfter w:w="13827" w:type="dxa"/>
          <w:trHeight w:val="317"/>
        </w:trPr>
        <w:tc>
          <w:tcPr>
            <w:tcW w:w="36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5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Приобретение нежилых помещений, площадь 169,2 кв.м, этаж     № 1, кадастровый номер 70:16:0401003:4331, расположенных по адресу: </w:t>
            </w:r>
            <w:r w:rsidRPr="00346D5C">
              <w:rPr>
                <w:rFonts w:ascii="PT Astra Serif" w:hAnsi="PT Astra Serif"/>
                <w:sz w:val="14"/>
                <w:szCs w:val="14"/>
              </w:rPr>
              <w:t xml:space="preserve">Томская область, Шегарский район, </w:t>
            </w:r>
          </w:p>
          <w:p w:rsidR="00346D5C" w:rsidRPr="00346D5C" w:rsidRDefault="00346D5C" w:rsidP="00346D5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с. Мельниково, ул. Московская, д. 17, пом. 1022, 1023, 1025-1030, 1032, 1034, 1035,</w:t>
            </w:r>
          </w:p>
          <w:p w:rsidR="00346D5C" w:rsidRPr="00346D5C" w:rsidRDefault="00346D5C" w:rsidP="00346D5C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 xml:space="preserve">Земельного участка, доля 137/1000, площадь 408,75 кв.м., кадастровый номер: </w:t>
            </w: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70:16:0401003:177, </w:t>
            </w:r>
            <w:r w:rsidRPr="00346D5C">
              <w:rPr>
                <w:rFonts w:ascii="PT Astra Serif" w:hAnsi="PT Astra Serif"/>
                <w:sz w:val="14"/>
                <w:szCs w:val="14"/>
              </w:rPr>
              <w:t xml:space="preserve">категория земель: земли населенных пунктов, разрешенное использование: для обслуживания здания, </w:t>
            </w: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расположенного по адресу: </w:t>
            </w:r>
            <w:r w:rsidRPr="00346D5C">
              <w:rPr>
                <w:rFonts w:ascii="PT Astra Serif" w:hAnsi="PT Astra Serif"/>
                <w:sz w:val="14"/>
                <w:szCs w:val="14"/>
              </w:rPr>
              <w:t xml:space="preserve">местоположение установлено относительно ориентира, расположенного в границах участка. Ориентир Здание. Почтовый адрес ориентира: Томская область, Шегарский район, </w:t>
            </w:r>
          </w:p>
          <w:p w:rsidR="00346D5C" w:rsidRPr="00346D5C" w:rsidRDefault="00346D5C" w:rsidP="00346D5C">
            <w:pPr>
              <w:jc w:val="center"/>
              <w:rPr>
                <w:rFonts w:ascii="PT Astra Serif" w:eastAsia="Arial Unicode MS" w:hAnsi="PT Astra Serif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с. Мельниково, ул. Московская, д. 17</w:t>
            </w:r>
          </w:p>
        </w:tc>
        <w:tc>
          <w:tcPr>
            <w:tcW w:w="85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Департамент социальной защиты населения Томской области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приобретение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Областное государст-венное казенное учреждение «Центр социальной поддержки населения Шегарского района»</w:t>
            </w:r>
          </w:p>
        </w:tc>
        <w:tc>
          <w:tcPr>
            <w:tcW w:w="85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169,2  кв. м</w:t>
            </w:r>
          </w:p>
        </w:tc>
        <w:tc>
          <w:tcPr>
            <w:tcW w:w="85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8272,04</w:t>
            </w:r>
          </w:p>
        </w:tc>
        <w:tc>
          <w:tcPr>
            <w:tcW w:w="113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ОБ (ПСД)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D71127">
        <w:trPr>
          <w:gridAfter w:val="14"/>
          <w:wAfter w:w="13827" w:type="dxa"/>
          <w:trHeight w:val="423"/>
        </w:trPr>
        <w:tc>
          <w:tcPr>
            <w:tcW w:w="36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58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ОБ (СМР, приобретение)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8272,04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8272,04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D71127">
        <w:trPr>
          <w:gridAfter w:val="14"/>
          <w:wAfter w:w="13827" w:type="dxa"/>
          <w:trHeight w:val="243"/>
        </w:trPr>
        <w:tc>
          <w:tcPr>
            <w:tcW w:w="36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58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ФБ (ПСД)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D71127">
        <w:trPr>
          <w:gridAfter w:val="14"/>
          <w:wAfter w:w="13827" w:type="dxa"/>
          <w:trHeight w:val="423"/>
        </w:trPr>
        <w:tc>
          <w:tcPr>
            <w:tcW w:w="36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58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ФБ (СМР, приобретение)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D71127">
        <w:trPr>
          <w:gridAfter w:val="14"/>
          <w:wAfter w:w="13827" w:type="dxa"/>
          <w:trHeight w:val="254"/>
        </w:trPr>
        <w:tc>
          <w:tcPr>
            <w:tcW w:w="36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58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МБ (ПСД)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D71127">
        <w:trPr>
          <w:gridAfter w:val="14"/>
          <w:wAfter w:w="13827" w:type="dxa"/>
          <w:trHeight w:val="423"/>
        </w:trPr>
        <w:tc>
          <w:tcPr>
            <w:tcW w:w="36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58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МБ (СМР,                 приобретение)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D71127">
        <w:trPr>
          <w:gridAfter w:val="14"/>
          <w:wAfter w:w="13827" w:type="dxa"/>
          <w:trHeight w:val="235"/>
        </w:trPr>
        <w:tc>
          <w:tcPr>
            <w:tcW w:w="36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58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ВБ (ПСД)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D71127">
        <w:trPr>
          <w:gridAfter w:val="14"/>
          <w:wAfter w:w="13827" w:type="dxa"/>
          <w:trHeight w:val="423"/>
        </w:trPr>
        <w:tc>
          <w:tcPr>
            <w:tcW w:w="36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58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ВБ (СМР, приобретение)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D71127">
        <w:trPr>
          <w:gridAfter w:val="14"/>
          <w:wAfter w:w="13827" w:type="dxa"/>
          <w:trHeight w:val="1059"/>
        </w:trPr>
        <w:tc>
          <w:tcPr>
            <w:tcW w:w="36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58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8272,04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8272,04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A757AD">
        <w:trPr>
          <w:gridAfter w:val="14"/>
          <w:wAfter w:w="13827" w:type="dxa"/>
          <w:trHeight w:val="93"/>
        </w:trPr>
        <w:tc>
          <w:tcPr>
            <w:tcW w:w="11000" w:type="dxa"/>
            <w:gridSpan w:val="1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 w:cs="Times New Roman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sz w:val="14"/>
                <w:szCs w:val="14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8272,04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8272,04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076FFB">
        <w:trPr>
          <w:gridAfter w:val="14"/>
          <w:wAfter w:w="13827" w:type="dxa"/>
          <w:trHeight w:val="195"/>
        </w:trPr>
        <w:tc>
          <w:tcPr>
            <w:tcW w:w="11000" w:type="dxa"/>
            <w:gridSpan w:val="13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076FFB">
        <w:trPr>
          <w:gridAfter w:val="14"/>
          <w:wAfter w:w="13827" w:type="dxa"/>
          <w:trHeight w:val="247"/>
        </w:trPr>
        <w:tc>
          <w:tcPr>
            <w:tcW w:w="11000" w:type="dxa"/>
            <w:gridSpan w:val="13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076FFB">
        <w:trPr>
          <w:gridAfter w:val="14"/>
          <w:wAfter w:w="13827" w:type="dxa"/>
          <w:trHeight w:val="115"/>
        </w:trPr>
        <w:tc>
          <w:tcPr>
            <w:tcW w:w="11000" w:type="dxa"/>
            <w:gridSpan w:val="13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46D5C" w:rsidRPr="00346D5C" w:rsidTr="00076FFB">
        <w:trPr>
          <w:gridAfter w:val="14"/>
          <w:wAfter w:w="13827" w:type="dxa"/>
          <w:trHeight w:val="313"/>
        </w:trPr>
        <w:tc>
          <w:tcPr>
            <w:tcW w:w="11000" w:type="dxa"/>
            <w:gridSpan w:val="13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8272,04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6D5C">
              <w:rPr>
                <w:rFonts w:ascii="PT Astra Serif" w:hAnsi="PT Astra Serif"/>
                <w:color w:val="000000"/>
                <w:sz w:val="14"/>
                <w:szCs w:val="14"/>
              </w:rPr>
              <w:t>8272,04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6D5C" w:rsidRPr="00346D5C" w:rsidRDefault="00346D5C" w:rsidP="00346D5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</w:tbl>
    <w:p w:rsidR="00D839BA" w:rsidRPr="00346D5C" w:rsidRDefault="00D839BA" w:rsidP="007B656C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outlineLvl w:val="0"/>
        <w:rPr>
          <w:rFonts w:ascii="PT Astra Serif" w:hAnsi="PT Astra Serif"/>
          <w:sz w:val="24"/>
          <w:szCs w:val="24"/>
        </w:rPr>
      </w:pPr>
    </w:p>
    <w:p w:rsidR="00F14E0F" w:rsidRPr="00346D5C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346D5C">
        <w:rPr>
          <w:rFonts w:ascii="PT Astra Serif" w:hAnsi="PT Astra Serif"/>
          <w:sz w:val="24"/>
          <w:szCs w:val="24"/>
        </w:rPr>
        <w:t xml:space="preserve"> </w:t>
      </w:r>
      <w:r w:rsidR="007B656C" w:rsidRPr="00346D5C">
        <w:rPr>
          <w:rFonts w:ascii="PT Astra Serif" w:hAnsi="PT Astra Serif"/>
          <w:sz w:val="24"/>
          <w:szCs w:val="24"/>
        </w:rPr>
        <w:t xml:space="preserve">      </w:t>
      </w:r>
      <w:r w:rsidRPr="00346D5C">
        <w:rPr>
          <w:rFonts w:ascii="PT Astra Serif" w:hAnsi="PT Astra Serif"/>
          <w:sz w:val="24"/>
          <w:szCs w:val="24"/>
          <w:vertAlign w:val="superscript"/>
        </w:rPr>
        <w:t>1</w:t>
      </w:r>
      <w:r w:rsidRPr="00346D5C">
        <w:rPr>
          <w:rFonts w:ascii="PT Astra Serif" w:hAnsi="PT Astra Serif"/>
          <w:sz w:val="24"/>
          <w:szCs w:val="24"/>
        </w:rPr>
        <w:t>ПСД - проектно-сметная документация.</w:t>
      </w:r>
    </w:p>
    <w:p w:rsidR="00F14E0F" w:rsidRPr="00346D5C" w:rsidRDefault="00F14E0F" w:rsidP="00576BEC">
      <w:pPr>
        <w:tabs>
          <w:tab w:val="left" w:pos="426"/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346D5C">
        <w:rPr>
          <w:rFonts w:ascii="PT Astra Serif" w:hAnsi="PT Astra Serif"/>
          <w:sz w:val="24"/>
          <w:szCs w:val="24"/>
        </w:rPr>
        <w:t xml:space="preserve">       </w:t>
      </w:r>
      <w:r w:rsidRPr="00346D5C">
        <w:rPr>
          <w:rFonts w:ascii="PT Astra Serif" w:hAnsi="PT Astra Serif"/>
          <w:sz w:val="24"/>
          <w:szCs w:val="24"/>
          <w:vertAlign w:val="superscript"/>
        </w:rPr>
        <w:t>2</w:t>
      </w:r>
      <w:r w:rsidRPr="00346D5C">
        <w:rPr>
          <w:rFonts w:ascii="PT Astra Serif" w:hAnsi="PT Astra Serif"/>
          <w:sz w:val="24"/>
          <w:szCs w:val="24"/>
        </w:rPr>
        <w:t>ГРБС - главные распорядители средств областного бюджета.</w:t>
      </w:r>
    </w:p>
    <w:p w:rsidR="00F14E0F" w:rsidRPr="00346D5C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346D5C">
        <w:rPr>
          <w:rFonts w:ascii="PT Astra Serif" w:hAnsi="PT Astra Serif"/>
          <w:sz w:val="24"/>
          <w:szCs w:val="24"/>
        </w:rPr>
        <w:t xml:space="preserve">       </w:t>
      </w:r>
      <w:r w:rsidRPr="00346D5C">
        <w:rPr>
          <w:rFonts w:ascii="PT Astra Serif" w:hAnsi="PT Astra Serif"/>
          <w:sz w:val="24"/>
          <w:szCs w:val="24"/>
          <w:vertAlign w:val="superscript"/>
        </w:rPr>
        <w:t>3</w:t>
      </w:r>
      <w:r w:rsidRPr="00346D5C">
        <w:rPr>
          <w:rFonts w:ascii="PT Astra Serif" w:hAnsi="PT Astra Serif"/>
          <w:sz w:val="24"/>
          <w:szCs w:val="24"/>
        </w:rPr>
        <w:t>ОБ - средства областного бюджета.</w:t>
      </w:r>
    </w:p>
    <w:p w:rsidR="00842B81" w:rsidRPr="00346D5C" w:rsidRDefault="00842B81" w:rsidP="00842B8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346D5C">
        <w:rPr>
          <w:rFonts w:ascii="PT Astra Serif" w:hAnsi="PT Astra Serif"/>
          <w:sz w:val="24"/>
          <w:szCs w:val="24"/>
          <w:vertAlign w:val="superscript"/>
        </w:rPr>
        <w:t xml:space="preserve">          </w:t>
      </w:r>
      <w:r w:rsidR="0069759D" w:rsidRPr="00346D5C">
        <w:rPr>
          <w:rFonts w:ascii="PT Astra Serif" w:hAnsi="PT Astra Serif"/>
          <w:sz w:val="24"/>
          <w:szCs w:val="24"/>
          <w:vertAlign w:val="superscript"/>
        </w:rPr>
        <w:t>4</w:t>
      </w:r>
      <w:r w:rsidRPr="00346D5C">
        <w:rPr>
          <w:rFonts w:ascii="PT Astra Serif" w:hAnsi="PT Astra Serif"/>
          <w:sz w:val="24"/>
          <w:szCs w:val="24"/>
        </w:rPr>
        <w:t>СМР - строительно-монтажные работы.</w:t>
      </w:r>
    </w:p>
    <w:p w:rsidR="00F14E0F" w:rsidRPr="00346D5C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346D5C">
        <w:rPr>
          <w:rFonts w:ascii="PT Astra Serif" w:hAnsi="PT Astra Serif"/>
          <w:sz w:val="24"/>
          <w:szCs w:val="24"/>
        </w:rPr>
        <w:t xml:space="preserve">       </w:t>
      </w:r>
      <w:r w:rsidR="0069759D" w:rsidRPr="00346D5C">
        <w:rPr>
          <w:rFonts w:ascii="PT Astra Serif" w:hAnsi="PT Astra Serif"/>
          <w:sz w:val="24"/>
          <w:szCs w:val="24"/>
          <w:vertAlign w:val="superscript"/>
        </w:rPr>
        <w:t>5</w:t>
      </w:r>
      <w:r w:rsidRPr="00346D5C">
        <w:rPr>
          <w:rFonts w:ascii="PT Astra Serif" w:hAnsi="PT Astra Serif"/>
          <w:sz w:val="24"/>
          <w:szCs w:val="24"/>
        </w:rPr>
        <w:t>ФБ - планируемые к привлечению (привлеченные) средства федерального бюджета (по согласованию).</w:t>
      </w:r>
    </w:p>
    <w:p w:rsidR="00F14E0F" w:rsidRPr="00346D5C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346D5C">
        <w:rPr>
          <w:rFonts w:ascii="PT Astra Serif" w:hAnsi="PT Astra Serif"/>
          <w:sz w:val="24"/>
          <w:szCs w:val="24"/>
        </w:rPr>
        <w:t xml:space="preserve">       </w:t>
      </w:r>
      <w:r w:rsidR="0069759D" w:rsidRPr="00346D5C">
        <w:rPr>
          <w:rFonts w:ascii="PT Astra Serif" w:hAnsi="PT Astra Serif"/>
          <w:sz w:val="24"/>
          <w:szCs w:val="24"/>
          <w:vertAlign w:val="superscript"/>
        </w:rPr>
        <w:t>6</w:t>
      </w:r>
      <w:r w:rsidRPr="00346D5C">
        <w:rPr>
          <w:rFonts w:ascii="PT Astra Serif" w:hAnsi="PT Astra Serif"/>
          <w:sz w:val="24"/>
          <w:szCs w:val="24"/>
        </w:rPr>
        <w:t>МБ - средства местного бюджета исходя из установленного уровня софинансирования (по согласованию).</w:t>
      </w:r>
    </w:p>
    <w:p w:rsidR="00F14E0F" w:rsidRPr="00346D5C" w:rsidRDefault="00F14E0F" w:rsidP="00842B8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346D5C">
        <w:rPr>
          <w:rFonts w:ascii="PT Astra Serif" w:hAnsi="PT Astra Serif"/>
          <w:sz w:val="24"/>
          <w:szCs w:val="24"/>
        </w:rPr>
        <w:t xml:space="preserve">       </w:t>
      </w:r>
      <w:r w:rsidR="0069759D" w:rsidRPr="00346D5C">
        <w:rPr>
          <w:rFonts w:ascii="PT Astra Serif" w:hAnsi="PT Astra Serif"/>
          <w:sz w:val="24"/>
          <w:szCs w:val="24"/>
          <w:vertAlign w:val="superscript"/>
        </w:rPr>
        <w:t>7</w:t>
      </w:r>
      <w:r w:rsidRPr="00346D5C">
        <w:rPr>
          <w:rFonts w:ascii="PT Astra Serif" w:hAnsi="PT Astra Serif"/>
          <w:sz w:val="24"/>
          <w:szCs w:val="24"/>
        </w:rPr>
        <w:t>ВБ - планируемые к привлечению (привлеченные) средства из внебюджетных источников (по согласованию).</w:t>
      </w:r>
    </w:p>
    <w:p w:rsidR="00F14E0F" w:rsidRPr="00346D5C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 w:right="-29"/>
        <w:outlineLvl w:val="0"/>
        <w:rPr>
          <w:rFonts w:ascii="PT Astra Serif" w:hAnsi="PT Astra Serif"/>
          <w:sz w:val="24"/>
          <w:szCs w:val="24"/>
        </w:rPr>
      </w:pPr>
      <w:r w:rsidRPr="00346D5C">
        <w:rPr>
          <w:rFonts w:ascii="PT Astra Serif" w:hAnsi="PT Astra Serif"/>
          <w:sz w:val="24"/>
          <w:szCs w:val="24"/>
        </w:rPr>
        <w:t xml:space="preserve">       ОГБУ - областное государственное бюджетное учреждение.</w:t>
      </w:r>
      <w:r w:rsidRPr="00346D5C">
        <w:rPr>
          <w:rFonts w:ascii="PT Astra Serif" w:hAnsi="PT Astra Serif"/>
          <w:noProof/>
          <w:sz w:val="24"/>
          <w:szCs w:val="24"/>
        </w:rPr>
        <w:t xml:space="preserve"> </w:t>
      </w:r>
    </w:p>
    <w:sectPr w:rsidR="00F14E0F" w:rsidRPr="00346D5C" w:rsidSect="00E6647F">
      <w:headerReference w:type="first" r:id="rId12"/>
      <w:pgSz w:w="16840" w:h="11907" w:orient="landscape"/>
      <w:pgMar w:top="1418" w:right="1134" w:bottom="851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EBC" w:rsidRDefault="00AC2EBC">
      <w:r>
        <w:separator/>
      </w:r>
    </w:p>
  </w:endnote>
  <w:endnote w:type="continuationSeparator" w:id="0">
    <w:p w:rsidR="00AC2EBC" w:rsidRDefault="00AC2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EBC" w:rsidRDefault="00AC2EBC">
      <w:r>
        <w:separator/>
      </w:r>
    </w:p>
  </w:footnote>
  <w:footnote w:type="continuationSeparator" w:id="0">
    <w:p w:rsidR="00AC2EBC" w:rsidRDefault="00AC2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051243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F2011D" w:rsidRPr="007E4F0D" w:rsidRDefault="00E6647F" w:rsidP="00E6647F">
        <w:pPr>
          <w:pStyle w:val="af"/>
          <w:rPr>
            <w:rFonts w:ascii="PT Astra Serif" w:hAnsi="PT Astra Serif"/>
            <w:b w:val="0"/>
            <w:sz w:val="26"/>
            <w:szCs w:val="26"/>
          </w:rPr>
        </w:pPr>
        <w:r w:rsidRPr="007E4F0D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7E4F0D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7E4F0D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4554DD">
          <w:rPr>
            <w:rFonts w:ascii="PT Astra Serif" w:hAnsi="PT Astra Serif"/>
            <w:b w:val="0"/>
            <w:noProof/>
            <w:sz w:val="26"/>
            <w:szCs w:val="26"/>
          </w:rPr>
          <w:t>3</w:t>
        </w:r>
        <w:r w:rsidRPr="007E4F0D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1B0A6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1B0A6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B68" w:rsidRPr="000D07EF" w:rsidRDefault="00E6647F" w:rsidP="00E6647F">
    <w:pPr>
      <w:pStyle w:val="af"/>
      <w:tabs>
        <w:tab w:val="center" w:pos="7286"/>
        <w:tab w:val="left" w:pos="7802"/>
      </w:tabs>
      <w:jc w:val="left"/>
      <w:rPr>
        <w:rFonts w:ascii="PT Astra Serif" w:eastAsia="PT Astra Serif" w:hAnsi="PT Astra Serif"/>
        <w:b w:val="0"/>
        <w:sz w:val="26"/>
        <w:szCs w:val="26"/>
        <w:lang w:val="en-US"/>
      </w:rPr>
    </w:pPr>
    <w:r>
      <w:rPr>
        <w:rFonts w:ascii="PT Astra Serif" w:eastAsia="PT Astra Serif" w:hAnsi="PT Astra Serif"/>
        <w:b w:val="0"/>
        <w:sz w:val="26"/>
        <w:szCs w:val="26"/>
        <w:lang w:val="en-US"/>
      </w:rPr>
      <w:tab/>
    </w:r>
    <w:r>
      <w:rPr>
        <w:rFonts w:ascii="PT Astra Serif" w:eastAsia="PT Astra Serif" w:hAnsi="PT Astra Serif"/>
        <w:b w:val="0"/>
        <w:sz w:val="26"/>
        <w:szCs w:val="26"/>
        <w:lang w:val="en-US"/>
      </w:rPr>
      <w:tab/>
    </w:r>
    <w:r w:rsidR="000D07EF" w:rsidRPr="000D07EF">
      <w:rPr>
        <w:rFonts w:ascii="PT Astra Serif" w:eastAsia="PT Astra Serif" w:hAnsi="PT Astra Serif"/>
        <w:b w:val="0"/>
        <w:sz w:val="26"/>
        <w:szCs w:val="26"/>
        <w:lang w:val="en-US"/>
      </w:rPr>
      <w:t>2</w:t>
    </w:r>
    <w:r>
      <w:rPr>
        <w:rFonts w:ascii="PT Astra Serif" w:eastAsia="PT Astra Serif" w:hAnsi="PT Astra Serif"/>
        <w:b w:val="0"/>
        <w:sz w:val="26"/>
        <w:szCs w:val="26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A5D69"/>
    <w:multiLevelType w:val="hybridMultilevel"/>
    <w:tmpl w:val="CC7EA23E"/>
    <w:lvl w:ilvl="0" w:tplc="2026CD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0"/>
  <w:defaultTabStop w:val="708"/>
  <w:autoHyphenation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11D"/>
    <w:rsid w:val="0002348B"/>
    <w:rsid w:val="000357EE"/>
    <w:rsid w:val="00036CC7"/>
    <w:rsid w:val="00050322"/>
    <w:rsid w:val="00063BB9"/>
    <w:rsid w:val="00076FFB"/>
    <w:rsid w:val="00091B16"/>
    <w:rsid w:val="000D07EF"/>
    <w:rsid w:val="000D0E92"/>
    <w:rsid w:val="000D7AF4"/>
    <w:rsid w:val="0017553F"/>
    <w:rsid w:val="001B0A69"/>
    <w:rsid w:val="001D14E1"/>
    <w:rsid w:val="001F053C"/>
    <w:rsid w:val="001F115F"/>
    <w:rsid w:val="0021255E"/>
    <w:rsid w:val="00213D5B"/>
    <w:rsid w:val="00241898"/>
    <w:rsid w:val="00261DA9"/>
    <w:rsid w:val="00265839"/>
    <w:rsid w:val="002659FF"/>
    <w:rsid w:val="002779E9"/>
    <w:rsid w:val="0028133B"/>
    <w:rsid w:val="002A409A"/>
    <w:rsid w:val="002C0D4F"/>
    <w:rsid w:val="002C5EF0"/>
    <w:rsid w:val="002C699D"/>
    <w:rsid w:val="002C72CC"/>
    <w:rsid w:val="002E520F"/>
    <w:rsid w:val="00332BA6"/>
    <w:rsid w:val="00337E42"/>
    <w:rsid w:val="0034276E"/>
    <w:rsid w:val="00344ABE"/>
    <w:rsid w:val="00346D5C"/>
    <w:rsid w:val="003577C4"/>
    <w:rsid w:val="00371702"/>
    <w:rsid w:val="003A4049"/>
    <w:rsid w:val="003C12F8"/>
    <w:rsid w:val="003D0DFA"/>
    <w:rsid w:val="003E333C"/>
    <w:rsid w:val="003E61F6"/>
    <w:rsid w:val="004363FF"/>
    <w:rsid w:val="004554DD"/>
    <w:rsid w:val="0045686F"/>
    <w:rsid w:val="00473038"/>
    <w:rsid w:val="004C7FEB"/>
    <w:rsid w:val="004D04B5"/>
    <w:rsid w:val="00556CFC"/>
    <w:rsid w:val="00562241"/>
    <w:rsid w:val="00576BEC"/>
    <w:rsid w:val="005A29C3"/>
    <w:rsid w:val="0061610E"/>
    <w:rsid w:val="00616E20"/>
    <w:rsid w:val="00656A6F"/>
    <w:rsid w:val="00673791"/>
    <w:rsid w:val="00673F86"/>
    <w:rsid w:val="006763A4"/>
    <w:rsid w:val="00681122"/>
    <w:rsid w:val="0069759D"/>
    <w:rsid w:val="006B1F36"/>
    <w:rsid w:val="006C2FF2"/>
    <w:rsid w:val="00705A0C"/>
    <w:rsid w:val="00734F1D"/>
    <w:rsid w:val="00755F2F"/>
    <w:rsid w:val="007578CE"/>
    <w:rsid w:val="007602A1"/>
    <w:rsid w:val="007934C6"/>
    <w:rsid w:val="007B656C"/>
    <w:rsid w:val="007C1288"/>
    <w:rsid w:val="007D37C4"/>
    <w:rsid w:val="007E0A1F"/>
    <w:rsid w:val="007E4F0D"/>
    <w:rsid w:val="007F2A51"/>
    <w:rsid w:val="00842B81"/>
    <w:rsid w:val="00883EAD"/>
    <w:rsid w:val="00892B68"/>
    <w:rsid w:val="008A5CAD"/>
    <w:rsid w:val="008A71F8"/>
    <w:rsid w:val="008B1105"/>
    <w:rsid w:val="008D3D49"/>
    <w:rsid w:val="00917F7E"/>
    <w:rsid w:val="00922751"/>
    <w:rsid w:val="00926DA4"/>
    <w:rsid w:val="0093431B"/>
    <w:rsid w:val="00951577"/>
    <w:rsid w:val="0096794E"/>
    <w:rsid w:val="009851EE"/>
    <w:rsid w:val="00996439"/>
    <w:rsid w:val="00997795"/>
    <w:rsid w:val="009E12B4"/>
    <w:rsid w:val="00A22186"/>
    <w:rsid w:val="00A455E4"/>
    <w:rsid w:val="00A648CC"/>
    <w:rsid w:val="00A757AD"/>
    <w:rsid w:val="00A767AC"/>
    <w:rsid w:val="00A9280A"/>
    <w:rsid w:val="00AC2EBC"/>
    <w:rsid w:val="00AC752E"/>
    <w:rsid w:val="00AD1D7A"/>
    <w:rsid w:val="00B161DC"/>
    <w:rsid w:val="00B228B6"/>
    <w:rsid w:val="00B73646"/>
    <w:rsid w:val="00B91351"/>
    <w:rsid w:val="00B917CA"/>
    <w:rsid w:val="00BC7319"/>
    <w:rsid w:val="00BE0072"/>
    <w:rsid w:val="00BE7E88"/>
    <w:rsid w:val="00BF4D18"/>
    <w:rsid w:val="00C07097"/>
    <w:rsid w:val="00C17549"/>
    <w:rsid w:val="00C4142A"/>
    <w:rsid w:val="00CA10A1"/>
    <w:rsid w:val="00CC636B"/>
    <w:rsid w:val="00CF6D2E"/>
    <w:rsid w:val="00D12E9A"/>
    <w:rsid w:val="00D33B18"/>
    <w:rsid w:val="00D46B41"/>
    <w:rsid w:val="00D5667E"/>
    <w:rsid w:val="00D71127"/>
    <w:rsid w:val="00D839BA"/>
    <w:rsid w:val="00D95AF6"/>
    <w:rsid w:val="00DD1CBD"/>
    <w:rsid w:val="00DD4BFC"/>
    <w:rsid w:val="00DE09C8"/>
    <w:rsid w:val="00DE282B"/>
    <w:rsid w:val="00DE450F"/>
    <w:rsid w:val="00DE7929"/>
    <w:rsid w:val="00DF0EE5"/>
    <w:rsid w:val="00DF3680"/>
    <w:rsid w:val="00E03061"/>
    <w:rsid w:val="00E15343"/>
    <w:rsid w:val="00E502A3"/>
    <w:rsid w:val="00E52EEE"/>
    <w:rsid w:val="00E625D3"/>
    <w:rsid w:val="00E6647F"/>
    <w:rsid w:val="00E85636"/>
    <w:rsid w:val="00E93395"/>
    <w:rsid w:val="00EF58FB"/>
    <w:rsid w:val="00F00C57"/>
    <w:rsid w:val="00F02B4D"/>
    <w:rsid w:val="00F034D8"/>
    <w:rsid w:val="00F141F8"/>
    <w:rsid w:val="00F14E0F"/>
    <w:rsid w:val="00F2011D"/>
    <w:rsid w:val="00F33D4F"/>
    <w:rsid w:val="00F56D22"/>
    <w:rsid w:val="00F67C4E"/>
    <w:rsid w:val="00F87F58"/>
    <w:rsid w:val="00F9662D"/>
    <w:rsid w:val="00FC25BA"/>
    <w:rsid w:val="00FC330E"/>
    <w:rsid w:val="00FC748B"/>
    <w:rsid w:val="00FE4684"/>
    <w:rsid w:val="00FE5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5:docId w15:val="{D66878D9-F2F9-4B1D-BEBD-424AE1A66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  <w:style w:type="character" w:customStyle="1" w:styleId="26">
    <w:name w:val="Основной текст 2 Знак"/>
    <w:basedOn w:val="a0"/>
    <w:link w:val="25"/>
    <w:rsid w:val="004C7FEB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(www.pravo.gov.ru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6AE2989-90E0-4134-8C0C-29A8D9DF3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919</TotalTime>
  <Pages>5</Pages>
  <Words>1626</Words>
  <Characters>9270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Елена Викторовна Сковронская</cp:lastModifiedBy>
  <cp:revision>20</cp:revision>
  <cp:lastPrinted>2024-09-03T09:08:00Z</cp:lastPrinted>
  <dcterms:created xsi:type="dcterms:W3CDTF">2024-09-03T09:53:00Z</dcterms:created>
  <dcterms:modified xsi:type="dcterms:W3CDTF">2024-10-11T02:38:00Z</dcterms:modified>
</cp:coreProperties>
</file>