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847" w:rsidRPr="0017779E" w:rsidRDefault="00AA0D07" w:rsidP="00633817">
      <w:pPr>
        <w:ind w:right="-1"/>
        <w:jc w:val="center"/>
        <w:rPr>
          <w:rFonts w:ascii="PT Astra Serif" w:eastAsia="PT Astra Serif" w:hAnsi="PT Astra Serif" w:cs="PT Astra Serif"/>
          <w:noProof/>
          <w:sz w:val="20"/>
        </w:rPr>
      </w:pPr>
      <w:r w:rsidRPr="0017779E">
        <w:rPr>
          <w:rFonts w:ascii="PT Astra Serif" w:eastAsia="PT Astra Serif" w:hAnsi="PT Astra Serif" w:cs="PT Astra Serif"/>
          <w:noProof/>
          <w:sz w:val="20"/>
        </w:rPr>
        <w:drawing>
          <wp:inline distT="0" distB="0" distL="0" distR="0">
            <wp:extent cx="723900" cy="6572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p w:rsidR="00DB7847" w:rsidRPr="0017779E" w:rsidRDefault="00DB7847" w:rsidP="00633817">
      <w:pPr>
        <w:ind w:right="-1"/>
        <w:jc w:val="center"/>
        <w:rPr>
          <w:rFonts w:ascii="PT Astra Serif" w:hAnsi="PT Astra Serif"/>
          <w:b/>
          <w:sz w:val="6"/>
          <w:szCs w:val="6"/>
        </w:rPr>
      </w:pPr>
    </w:p>
    <w:p w:rsidR="00B65D4C" w:rsidRPr="0017779E" w:rsidRDefault="00221E47" w:rsidP="00633817">
      <w:pPr>
        <w:ind w:right="-1"/>
        <w:jc w:val="center"/>
        <w:rPr>
          <w:rFonts w:ascii="PT Astra Serif" w:hAnsi="PT Astra Serif"/>
          <w:b/>
          <w:sz w:val="28"/>
          <w:szCs w:val="28"/>
        </w:rPr>
      </w:pPr>
      <w:r w:rsidRPr="0017779E">
        <w:rPr>
          <w:rFonts w:ascii="PT Astra Serif" w:hAnsi="PT Astra Serif"/>
          <w:b/>
          <w:sz w:val="28"/>
          <w:szCs w:val="28"/>
        </w:rPr>
        <w:t xml:space="preserve">ДЕПАРТАМЕНТ </w:t>
      </w:r>
      <w:r w:rsidR="00B65D4C" w:rsidRPr="0017779E">
        <w:rPr>
          <w:rFonts w:ascii="PT Astra Serif" w:hAnsi="PT Astra Serif"/>
          <w:b/>
          <w:sz w:val="28"/>
          <w:szCs w:val="28"/>
        </w:rPr>
        <w:t>ГРАДОСТРОИТЕЛЬНОГО РАЗВИТИЯ</w:t>
      </w:r>
    </w:p>
    <w:p w:rsidR="00F45D8F" w:rsidRPr="0017779E" w:rsidRDefault="00221E47" w:rsidP="00633817">
      <w:pPr>
        <w:ind w:right="-1"/>
        <w:jc w:val="center"/>
        <w:rPr>
          <w:rFonts w:ascii="PT Astra Serif" w:hAnsi="PT Astra Serif"/>
          <w:b/>
          <w:sz w:val="28"/>
          <w:szCs w:val="28"/>
        </w:rPr>
      </w:pPr>
      <w:r w:rsidRPr="0017779E">
        <w:rPr>
          <w:rFonts w:ascii="PT Astra Serif" w:hAnsi="PT Astra Serif"/>
          <w:b/>
          <w:sz w:val="28"/>
          <w:szCs w:val="28"/>
        </w:rPr>
        <w:t>ТОМСКОЙ ОБЛАСТИ</w:t>
      </w:r>
    </w:p>
    <w:p w:rsidR="00FF0137" w:rsidRPr="0017779E" w:rsidRDefault="00FF0137" w:rsidP="00973A2D">
      <w:pPr>
        <w:ind w:right="140"/>
        <w:jc w:val="center"/>
        <w:rPr>
          <w:rFonts w:ascii="PT Astra Serif" w:hAnsi="PT Astra Serif"/>
          <w:b/>
          <w:sz w:val="30"/>
          <w:szCs w:val="30"/>
        </w:rPr>
      </w:pPr>
    </w:p>
    <w:p w:rsidR="007129A5" w:rsidRPr="0017779E" w:rsidRDefault="007129A5" w:rsidP="00973A2D">
      <w:pPr>
        <w:ind w:right="140"/>
        <w:jc w:val="center"/>
        <w:rPr>
          <w:rFonts w:ascii="PT Astra Serif" w:hAnsi="PT Astra Serif"/>
          <w:b/>
          <w:sz w:val="28"/>
          <w:szCs w:val="28"/>
        </w:rPr>
      </w:pPr>
      <w:r w:rsidRPr="0017779E">
        <w:rPr>
          <w:rFonts w:ascii="PT Astra Serif" w:hAnsi="PT Astra Serif"/>
          <w:b/>
          <w:sz w:val="28"/>
          <w:szCs w:val="28"/>
        </w:rPr>
        <w:t>ПРИКАЗ</w:t>
      </w:r>
    </w:p>
    <w:p w:rsidR="00F45D8F" w:rsidRPr="0017779E" w:rsidRDefault="00F45D8F" w:rsidP="00973A2D">
      <w:pPr>
        <w:ind w:right="140"/>
        <w:jc w:val="center"/>
        <w:rPr>
          <w:rFonts w:ascii="PT Astra Serif" w:hAnsi="PT Astra Serif"/>
          <w:b/>
          <w:sz w:val="48"/>
          <w:szCs w:val="48"/>
        </w:rPr>
      </w:pPr>
    </w:p>
    <w:p w:rsidR="007129A5" w:rsidRPr="0017779E" w:rsidRDefault="00E577D8" w:rsidP="00973A2D">
      <w:pPr>
        <w:ind w:right="140"/>
        <w:jc w:val="both"/>
        <w:rPr>
          <w:rFonts w:ascii="PT Astra Serif" w:hAnsi="PT Astra Serif"/>
          <w:iCs/>
          <w:sz w:val="28"/>
          <w:szCs w:val="28"/>
        </w:rPr>
      </w:pPr>
      <w:r w:rsidRPr="0017779E">
        <w:rPr>
          <w:rFonts w:ascii="PT Astra Serif" w:hAnsi="PT Astra Serif"/>
          <w:bCs/>
          <w:iCs/>
          <w:sz w:val="26"/>
          <w:szCs w:val="26"/>
        </w:rPr>
        <w:t>_____________</w:t>
      </w:r>
      <w:r w:rsidR="00A502FA" w:rsidRPr="0017779E">
        <w:rPr>
          <w:rFonts w:ascii="PT Astra Serif" w:hAnsi="PT Astra Serif"/>
          <w:bCs/>
          <w:iCs/>
          <w:sz w:val="28"/>
          <w:szCs w:val="28"/>
        </w:rPr>
        <w:t xml:space="preserve">                         </w:t>
      </w:r>
      <w:r w:rsidR="007129A5" w:rsidRPr="0017779E">
        <w:rPr>
          <w:rFonts w:ascii="PT Astra Serif" w:hAnsi="PT Astra Serif"/>
          <w:bCs/>
          <w:iCs/>
          <w:sz w:val="28"/>
          <w:szCs w:val="28"/>
        </w:rPr>
        <w:tab/>
      </w:r>
      <w:r w:rsidR="007129A5" w:rsidRPr="0017779E">
        <w:rPr>
          <w:rFonts w:ascii="PT Astra Serif" w:hAnsi="PT Astra Serif"/>
          <w:bCs/>
          <w:iCs/>
          <w:sz w:val="28"/>
          <w:szCs w:val="28"/>
        </w:rPr>
        <w:tab/>
      </w:r>
      <w:r w:rsidR="007129A5" w:rsidRPr="0017779E">
        <w:rPr>
          <w:rFonts w:ascii="PT Astra Serif" w:hAnsi="PT Astra Serif"/>
          <w:bCs/>
          <w:iCs/>
          <w:sz w:val="28"/>
          <w:szCs w:val="28"/>
        </w:rPr>
        <w:tab/>
      </w:r>
      <w:r w:rsidR="007129A5" w:rsidRPr="0017779E">
        <w:rPr>
          <w:rFonts w:ascii="PT Astra Serif" w:hAnsi="PT Astra Serif"/>
          <w:bCs/>
          <w:iCs/>
          <w:sz w:val="28"/>
          <w:szCs w:val="28"/>
        </w:rPr>
        <w:tab/>
        <w:t xml:space="preserve">   </w:t>
      </w:r>
      <w:r w:rsidR="005C63DF" w:rsidRPr="0017779E">
        <w:rPr>
          <w:rFonts w:ascii="PT Astra Serif" w:hAnsi="PT Astra Serif"/>
          <w:bCs/>
          <w:iCs/>
          <w:sz w:val="28"/>
          <w:szCs w:val="28"/>
        </w:rPr>
        <w:t xml:space="preserve">                </w:t>
      </w:r>
      <w:r w:rsidR="005C63DF" w:rsidRPr="0017779E">
        <w:rPr>
          <w:rFonts w:ascii="PT Astra Serif" w:hAnsi="PT Astra Serif"/>
          <w:bCs/>
          <w:iCs/>
          <w:sz w:val="28"/>
          <w:szCs w:val="28"/>
        </w:rPr>
        <w:tab/>
      </w:r>
      <w:r w:rsidR="005C63DF" w:rsidRPr="0017779E">
        <w:rPr>
          <w:rFonts w:ascii="PT Astra Serif" w:hAnsi="PT Astra Serif"/>
          <w:bCs/>
          <w:iCs/>
          <w:sz w:val="28"/>
          <w:szCs w:val="28"/>
        </w:rPr>
        <w:tab/>
      </w:r>
      <w:r w:rsidR="005C63DF" w:rsidRPr="0017779E">
        <w:rPr>
          <w:rFonts w:ascii="PT Astra Serif" w:hAnsi="PT Astra Serif"/>
          <w:bCs/>
          <w:iCs/>
          <w:sz w:val="28"/>
          <w:szCs w:val="28"/>
        </w:rPr>
        <w:tab/>
        <w:t xml:space="preserve">   </w:t>
      </w:r>
      <w:r w:rsidR="0081609A" w:rsidRPr="0017779E">
        <w:rPr>
          <w:rFonts w:ascii="PT Astra Serif" w:hAnsi="PT Astra Serif"/>
          <w:bCs/>
          <w:iCs/>
          <w:sz w:val="28"/>
          <w:szCs w:val="28"/>
        </w:rPr>
        <w:t>№</w:t>
      </w:r>
      <w:r w:rsidRPr="0017779E">
        <w:rPr>
          <w:rFonts w:ascii="PT Astra Serif" w:hAnsi="PT Astra Serif"/>
          <w:bCs/>
          <w:iCs/>
          <w:sz w:val="28"/>
          <w:szCs w:val="28"/>
        </w:rPr>
        <w:t>______</w:t>
      </w:r>
    </w:p>
    <w:p w:rsidR="00F45D8F" w:rsidRPr="0017779E" w:rsidRDefault="00F45D8F" w:rsidP="00973A2D">
      <w:pPr>
        <w:ind w:right="140"/>
        <w:jc w:val="both"/>
        <w:rPr>
          <w:rFonts w:ascii="PT Astra Serif" w:hAnsi="PT Astra Serif"/>
          <w:iCs/>
          <w:sz w:val="27"/>
          <w:szCs w:val="27"/>
        </w:rPr>
      </w:pPr>
    </w:p>
    <w:p w:rsidR="0013024C" w:rsidRPr="00672ECA" w:rsidRDefault="00543AD4" w:rsidP="0013024C">
      <w:pPr>
        <w:autoSpaceDE w:val="0"/>
        <w:autoSpaceDN w:val="0"/>
        <w:adjustRightInd w:val="0"/>
        <w:jc w:val="center"/>
        <w:rPr>
          <w:rFonts w:ascii="PT Astra Serif" w:hAnsi="PT Astra Serif" w:cs="PT Astra Serif"/>
          <w:sz w:val="27"/>
          <w:szCs w:val="27"/>
        </w:rPr>
      </w:pPr>
      <w:r w:rsidRPr="00672ECA">
        <w:rPr>
          <w:rFonts w:ascii="PT Astra Serif" w:hAnsi="PT Astra Serif"/>
          <w:sz w:val="27"/>
          <w:szCs w:val="27"/>
        </w:rPr>
        <w:t>О комиссии по осуществлению закупок Департамента градостроительного развития Томской области</w:t>
      </w:r>
    </w:p>
    <w:p w:rsidR="00D1763E" w:rsidRPr="00672ECA" w:rsidRDefault="00D1763E" w:rsidP="0013024C">
      <w:pPr>
        <w:pStyle w:val="ConsPlusNormal"/>
        <w:jc w:val="center"/>
        <w:rPr>
          <w:rFonts w:ascii="PT Astra Serif" w:hAnsi="PT Astra Serif"/>
          <w:sz w:val="27"/>
          <w:szCs w:val="27"/>
        </w:rPr>
      </w:pPr>
    </w:p>
    <w:p w:rsidR="00445F43" w:rsidRPr="00672ECA" w:rsidRDefault="00445F43" w:rsidP="00C14B82">
      <w:pPr>
        <w:autoSpaceDE w:val="0"/>
        <w:autoSpaceDN w:val="0"/>
        <w:adjustRightInd w:val="0"/>
        <w:ind w:firstLine="709"/>
        <w:jc w:val="both"/>
        <w:rPr>
          <w:rFonts w:ascii="PT Astra Serif" w:hAnsi="PT Astra Serif"/>
          <w:sz w:val="27"/>
          <w:szCs w:val="27"/>
        </w:rPr>
      </w:pPr>
    </w:p>
    <w:p w:rsidR="00F64F5B" w:rsidRPr="00672ECA" w:rsidRDefault="0013024C" w:rsidP="00C14B82">
      <w:pPr>
        <w:autoSpaceDE w:val="0"/>
        <w:autoSpaceDN w:val="0"/>
        <w:adjustRightInd w:val="0"/>
        <w:ind w:firstLine="709"/>
        <w:jc w:val="both"/>
        <w:rPr>
          <w:rFonts w:ascii="PT Astra Serif" w:hAnsi="PT Astra Serif" w:cs="PT Astra Serif"/>
          <w:sz w:val="27"/>
          <w:szCs w:val="27"/>
        </w:rPr>
      </w:pPr>
      <w:r w:rsidRPr="00672ECA">
        <w:rPr>
          <w:rFonts w:ascii="PT Astra Serif" w:hAnsi="PT Astra Serif"/>
          <w:sz w:val="27"/>
          <w:szCs w:val="27"/>
        </w:rPr>
        <w:t xml:space="preserve">В соответствии с </w:t>
      </w:r>
      <w:r w:rsidR="00543AD4" w:rsidRPr="00672ECA">
        <w:rPr>
          <w:rFonts w:ascii="PT Astra Serif" w:hAnsi="PT Astra Serif"/>
          <w:sz w:val="27"/>
          <w:szCs w:val="27"/>
        </w:rPr>
        <w:t>частью 2 статьи 39 Федерального закона от 05.04.2013 № 44-ФЗ «О контрактной системе в сфере закупок товаров, работ, услуг для обеспечения государственных и муниципальных нужд», постановлением Администрации Томской области от 14.0</w:t>
      </w:r>
      <w:r w:rsidR="005D32C6">
        <w:rPr>
          <w:rFonts w:ascii="PT Astra Serif" w:hAnsi="PT Astra Serif"/>
          <w:sz w:val="27"/>
          <w:szCs w:val="27"/>
        </w:rPr>
        <w:t>1</w:t>
      </w:r>
      <w:r w:rsidR="00543AD4" w:rsidRPr="00672ECA">
        <w:rPr>
          <w:rFonts w:ascii="PT Astra Serif" w:hAnsi="PT Astra Serif"/>
          <w:sz w:val="27"/>
          <w:szCs w:val="27"/>
        </w:rPr>
        <w:t>.2014 № 1а «О мерах по реализации Федерального закона от 5 апреля 2013 № 44-ФЗ «О контрактной системе в сфере закупок товаров, работ, услуг для обеспечения госуда</w:t>
      </w:r>
      <w:r w:rsidR="005D32C6">
        <w:rPr>
          <w:rFonts w:ascii="PT Astra Serif" w:hAnsi="PT Astra Serif"/>
          <w:sz w:val="27"/>
          <w:szCs w:val="27"/>
        </w:rPr>
        <w:t>рственных и муниципальных нужд»</w:t>
      </w:r>
    </w:p>
    <w:p w:rsidR="00633817" w:rsidRPr="00672ECA" w:rsidRDefault="00633817" w:rsidP="00E91598">
      <w:pPr>
        <w:pStyle w:val="ConsPlusNormal"/>
        <w:ind w:firstLine="709"/>
        <w:jc w:val="both"/>
        <w:rPr>
          <w:rFonts w:ascii="PT Astra Serif" w:hAnsi="PT Astra Serif"/>
          <w:sz w:val="27"/>
          <w:szCs w:val="27"/>
        </w:rPr>
      </w:pPr>
    </w:p>
    <w:p w:rsidR="002641F7" w:rsidRPr="00672ECA" w:rsidRDefault="00633817" w:rsidP="00E91598">
      <w:pPr>
        <w:pStyle w:val="ConsPlusNormal"/>
        <w:jc w:val="center"/>
        <w:rPr>
          <w:rFonts w:ascii="PT Astra Serif" w:hAnsi="PT Astra Serif"/>
          <w:sz w:val="27"/>
          <w:szCs w:val="27"/>
        </w:rPr>
      </w:pPr>
      <w:r w:rsidRPr="00672ECA">
        <w:rPr>
          <w:rFonts w:ascii="PT Astra Serif" w:hAnsi="PT Astra Serif"/>
          <w:sz w:val="27"/>
          <w:szCs w:val="27"/>
        </w:rPr>
        <w:t>ПРИКАЗЫВАЮ:</w:t>
      </w:r>
    </w:p>
    <w:p w:rsidR="00160428" w:rsidRPr="00672ECA" w:rsidRDefault="00160428" w:rsidP="00E91598">
      <w:pPr>
        <w:pStyle w:val="ConsPlusNormal"/>
        <w:jc w:val="center"/>
        <w:rPr>
          <w:rFonts w:ascii="PT Astra Serif" w:hAnsi="PT Astra Serif"/>
          <w:sz w:val="27"/>
          <w:szCs w:val="27"/>
        </w:rPr>
      </w:pPr>
    </w:p>
    <w:p w:rsidR="00543AD4" w:rsidRPr="00672ECA" w:rsidRDefault="00E91598" w:rsidP="00D86521">
      <w:pPr>
        <w:pStyle w:val="ConsPlusNormal"/>
        <w:tabs>
          <w:tab w:val="left" w:pos="1134"/>
        </w:tabs>
        <w:ind w:firstLine="709"/>
        <w:jc w:val="both"/>
        <w:rPr>
          <w:rFonts w:ascii="PT Astra Serif" w:hAnsi="PT Astra Serif"/>
          <w:sz w:val="27"/>
          <w:szCs w:val="27"/>
        </w:rPr>
      </w:pPr>
      <w:r w:rsidRPr="00672ECA">
        <w:rPr>
          <w:rFonts w:ascii="PT Astra Serif" w:hAnsi="PT Astra Serif"/>
          <w:sz w:val="27"/>
          <w:szCs w:val="27"/>
        </w:rPr>
        <w:t xml:space="preserve">1. </w:t>
      </w:r>
      <w:r w:rsidR="00D86521" w:rsidRPr="00672ECA">
        <w:rPr>
          <w:rFonts w:ascii="PT Astra Serif" w:hAnsi="PT Astra Serif"/>
          <w:sz w:val="27"/>
          <w:szCs w:val="27"/>
        </w:rPr>
        <w:t xml:space="preserve">Создать </w:t>
      </w:r>
      <w:r w:rsidR="00543AD4" w:rsidRPr="00672ECA">
        <w:rPr>
          <w:rFonts w:ascii="PT Astra Serif" w:hAnsi="PT Astra Serif"/>
          <w:sz w:val="27"/>
          <w:szCs w:val="27"/>
        </w:rPr>
        <w:t>комисси</w:t>
      </w:r>
      <w:r w:rsidR="00D86521" w:rsidRPr="00672ECA">
        <w:rPr>
          <w:rFonts w:ascii="PT Astra Serif" w:hAnsi="PT Astra Serif"/>
          <w:sz w:val="27"/>
          <w:szCs w:val="27"/>
        </w:rPr>
        <w:t>ю</w:t>
      </w:r>
      <w:r w:rsidR="00543AD4" w:rsidRPr="00672ECA">
        <w:rPr>
          <w:rFonts w:ascii="PT Astra Serif" w:hAnsi="PT Astra Serif"/>
          <w:sz w:val="27"/>
          <w:szCs w:val="27"/>
        </w:rPr>
        <w:t xml:space="preserve"> по осуществлению закупок Департамента градостроительного развития Томской области</w:t>
      </w:r>
      <w:r w:rsidR="00D86521" w:rsidRPr="00672ECA">
        <w:rPr>
          <w:rFonts w:ascii="PT Astra Serif" w:hAnsi="PT Astra Serif"/>
          <w:sz w:val="27"/>
          <w:szCs w:val="27"/>
        </w:rPr>
        <w:t>.</w:t>
      </w:r>
    </w:p>
    <w:p w:rsidR="00D86521" w:rsidRPr="00672ECA" w:rsidRDefault="00D86521" w:rsidP="00D86521">
      <w:pPr>
        <w:pStyle w:val="ConsPlusNormal"/>
        <w:tabs>
          <w:tab w:val="left" w:pos="1134"/>
        </w:tabs>
        <w:ind w:firstLine="709"/>
        <w:jc w:val="both"/>
        <w:rPr>
          <w:rFonts w:ascii="PT Astra Serif" w:hAnsi="PT Astra Serif"/>
          <w:sz w:val="27"/>
          <w:szCs w:val="27"/>
        </w:rPr>
      </w:pPr>
      <w:r w:rsidRPr="00672ECA">
        <w:rPr>
          <w:rFonts w:ascii="PT Astra Serif" w:hAnsi="PT Astra Serif"/>
          <w:sz w:val="27"/>
          <w:szCs w:val="27"/>
        </w:rPr>
        <w:t>2. Утвердить:</w:t>
      </w:r>
    </w:p>
    <w:p w:rsidR="00D86521" w:rsidRPr="00672ECA" w:rsidRDefault="00D86521" w:rsidP="00D86521">
      <w:pPr>
        <w:pStyle w:val="ConsPlusNormal"/>
        <w:tabs>
          <w:tab w:val="left" w:pos="1134"/>
        </w:tabs>
        <w:ind w:firstLine="709"/>
        <w:jc w:val="both"/>
        <w:rPr>
          <w:rFonts w:ascii="PT Astra Serif" w:hAnsi="PT Astra Serif"/>
          <w:sz w:val="27"/>
          <w:szCs w:val="27"/>
        </w:rPr>
      </w:pPr>
      <w:r w:rsidRPr="00672ECA">
        <w:rPr>
          <w:rFonts w:ascii="PT Astra Serif" w:hAnsi="PT Astra Serif"/>
          <w:sz w:val="27"/>
          <w:szCs w:val="27"/>
        </w:rPr>
        <w:t>- состав комиссии по осуществлению закупок Департамента градостроительного развития Томской области согласно приложению № 1 к настоящему приказу;</w:t>
      </w:r>
    </w:p>
    <w:p w:rsidR="00D86521" w:rsidRPr="00672ECA" w:rsidRDefault="00D86521" w:rsidP="00543AD4">
      <w:pPr>
        <w:pStyle w:val="ConsPlusNormal"/>
        <w:tabs>
          <w:tab w:val="left" w:pos="1134"/>
        </w:tabs>
        <w:ind w:firstLine="709"/>
        <w:jc w:val="both"/>
        <w:rPr>
          <w:rFonts w:ascii="PT Astra Serif" w:hAnsi="PT Astra Serif"/>
          <w:sz w:val="27"/>
          <w:szCs w:val="27"/>
        </w:rPr>
      </w:pPr>
      <w:r w:rsidRPr="00672ECA">
        <w:rPr>
          <w:rFonts w:ascii="PT Astra Serif" w:hAnsi="PT Astra Serif"/>
          <w:sz w:val="27"/>
          <w:szCs w:val="27"/>
        </w:rPr>
        <w:t xml:space="preserve">- положение </w:t>
      </w:r>
      <w:r w:rsidR="00083331">
        <w:rPr>
          <w:rFonts w:ascii="PT Astra Serif" w:hAnsi="PT Astra Serif"/>
          <w:sz w:val="27"/>
          <w:szCs w:val="27"/>
        </w:rPr>
        <w:t xml:space="preserve">о </w:t>
      </w:r>
      <w:r w:rsidRPr="00672ECA">
        <w:rPr>
          <w:rFonts w:ascii="PT Astra Serif" w:hAnsi="PT Astra Serif"/>
          <w:sz w:val="27"/>
          <w:szCs w:val="27"/>
        </w:rPr>
        <w:t>комиссии по осуществлению закупок Департамента градостроительного развития Томской области согласно приложению № 2 к настоящему приказу.</w:t>
      </w:r>
    </w:p>
    <w:p w:rsidR="00E91598" w:rsidRPr="00672ECA" w:rsidRDefault="009D7A12" w:rsidP="00E91598">
      <w:pPr>
        <w:pStyle w:val="ConsPlusNormal"/>
        <w:tabs>
          <w:tab w:val="left" w:pos="1134"/>
        </w:tabs>
        <w:ind w:firstLine="709"/>
        <w:jc w:val="both"/>
        <w:rPr>
          <w:rFonts w:ascii="PT Astra Serif" w:hAnsi="PT Astra Serif"/>
          <w:sz w:val="27"/>
          <w:szCs w:val="27"/>
        </w:rPr>
      </w:pPr>
      <w:r w:rsidRPr="00672ECA">
        <w:rPr>
          <w:rFonts w:ascii="PT Astra Serif" w:hAnsi="PT Astra Serif"/>
          <w:sz w:val="27"/>
          <w:szCs w:val="27"/>
        </w:rPr>
        <w:t xml:space="preserve">3. </w:t>
      </w:r>
      <w:r w:rsidR="00E91598" w:rsidRPr="00672ECA">
        <w:rPr>
          <w:rFonts w:ascii="PT Astra Serif" w:hAnsi="PT Astra Serif"/>
          <w:sz w:val="27"/>
          <w:szCs w:val="27"/>
        </w:rPr>
        <w:t xml:space="preserve">Комитету по делопроизводству Департамента градостроительного развития Томской области </w:t>
      </w:r>
      <w:r w:rsidR="009E2D46" w:rsidRPr="00672ECA">
        <w:rPr>
          <w:rFonts w:ascii="PT Astra Serif" w:hAnsi="PT Astra Serif"/>
          <w:sz w:val="27"/>
          <w:szCs w:val="27"/>
        </w:rPr>
        <w:t>обеспечить официальное опубликование и направление на государственную регистрацию настоящего приказа</w:t>
      </w:r>
      <w:r w:rsidR="00E91598" w:rsidRPr="00672ECA">
        <w:rPr>
          <w:rFonts w:ascii="PT Astra Serif" w:hAnsi="PT Astra Serif" w:cs="PT Astra Serif"/>
          <w:sz w:val="27"/>
          <w:szCs w:val="27"/>
        </w:rPr>
        <w:t>.</w:t>
      </w:r>
    </w:p>
    <w:p w:rsidR="002D22DA" w:rsidRPr="00672ECA" w:rsidRDefault="009D7A12" w:rsidP="00E91598">
      <w:pPr>
        <w:pStyle w:val="ConsPlusNormal"/>
        <w:ind w:firstLine="709"/>
        <w:jc w:val="both"/>
        <w:rPr>
          <w:rFonts w:ascii="PT Astra Serif" w:hAnsi="PT Astra Serif"/>
          <w:sz w:val="27"/>
          <w:szCs w:val="27"/>
        </w:rPr>
      </w:pPr>
      <w:r w:rsidRPr="00672ECA">
        <w:rPr>
          <w:rFonts w:ascii="PT Astra Serif" w:hAnsi="PT Astra Serif"/>
          <w:sz w:val="27"/>
          <w:szCs w:val="27"/>
        </w:rPr>
        <w:t>4</w:t>
      </w:r>
      <w:r w:rsidR="002D22DA" w:rsidRPr="00672ECA">
        <w:rPr>
          <w:rFonts w:ascii="PT Astra Serif" w:hAnsi="PT Astra Serif"/>
          <w:sz w:val="27"/>
          <w:szCs w:val="27"/>
        </w:rPr>
        <w:t>. Настоящий приказ вступает в силу со дня его официального опубликования.</w:t>
      </w:r>
    </w:p>
    <w:p w:rsidR="00977A95" w:rsidRPr="00672ECA" w:rsidRDefault="00D86521" w:rsidP="00E91598">
      <w:pPr>
        <w:pStyle w:val="ConsPlusNormal"/>
        <w:ind w:firstLine="709"/>
        <w:jc w:val="both"/>
        <w:rPr>
          <w:rFonts w:ascii="PT Astra Serif" w:hAnsi="PT Astra Serif"/>
          <w:sz w:val="27"/>
          <w:szCs w:val="27"/>
        </w:rPr>
      </w:pPr>
      <w:r w:rsidRPr="00672ECA">
        <w:rPr>
          <w:rFonts w:ascii="PT Astra Serif" w:hAnsi="PT Astra Serif"/>
          <w:sz w:val="27"/>
          <w:szCs w:val="27"/>
        </w:rPr>
        <w:t>5</w:t>
      </w:r>
      <w:r w:rsidR="002D22DA" w:rsidRPr="00672ECA">
        <w:rPr>
          <w:rFonts w:ascii="PT Astra Serif" w:hAnsi="PT Astra Serif"/>
          <w:sz w:val="27"/>
          <w:szCs w:val="27"/>
        </w:rPr>
        <w:t>. Контроль за исполнением настоящего приказа оставляю за собой.</w:t>
      </w:r>
    </w:p>
    <w:p w:rsidR="00113720" w:rsidRDefault="00113720" w:rsidP="00580DFD">
      <w:pPr>
        <w:pStyle w:val="ConsPlusNormal"/>
        <w:ind w:right="-1"/>
        <w:rPr>
          <w:rFonts w:ascii="PT Astra Serif" w:hAnsi="PT Astra Serif"/>
        </w:rPr>
      </w:pPr>
    </w:p>
    <w:p w:rsidR="004D7DC0" w:rsidRDefault="004D7DC0" w:rsidP="00580DFD">
      <w:pPr>
        <w:pStyle w:val="ConsPlusNormal"/>
        <w:ind w:right="-1"/>
        <w:rPr>
          <w:rFonts w:ascii="PT Astra Serif" w:hAnsi="PT Astra Serif"/>
        </w:rPr>
      </w:pPr>
    </w:p>
    <w:p w:rsidR="00113720" w:rsidRPr="00D86521" w:rsidRDefault="00113720" w:rsidP="00580DFD">
      <w:pPr>
        <w:pStyle w:val="ConsPlusNormal"/>
        <w:tabs>
          <w:tab w:val="left" w:pos="7235"/>
        </w:tabs>
        <w:ind w:right="-1"/>
        <w:rPr>
          <w:rFonts w:ascii="PT Astra Serif" w:hAnsi="PT Astra Serif"/>
        </w:rPr>
      </w:pPr>
    </w:p>
    <w:p w:rsidR="00E91598" w:rsidRPr="00D86521" w:rsidRDefault="00221E47" w:rsidP="00580DFD">
      <w:pPr>
        <w:pStyle w:val="ConsPlusNormal"/>
        <w:ind w:right="-1"/>
        <w:jc w:val="both"/>
        <w:rPr>
          <w:rFonts w:ascii="PT Astra Serif" w:hAnsi="PT Astra Serif"/>
        </w:rPr>
      </w:pPr>
      <w:r w:rsidRPr="00D86521">
        <w:rPr>
          <w:rFonts w:ascii="PT Astra Serif" w:hAnsi="PT Astra Serif"/>
        </w:rPr>
        <w:t>Начальник</w:t>
      </w:r>
      <w:r w:rsidR="009F1B73" w:rsidRPr="00D86521">
        <w:rPr>
          <w:rFonts w:ascii="PT Astra Serif" w:hAnsi="PT Astra Serif"/>
        </w:rPr>
        <w:t xml:space="preserve"> Департамента</w:t>
      </w:r>
      <w:r w:rsidR="007059E7" w:rsidRPr="00D86521">
        <w:rPr>
          <w:rFonts w:ascii="PT Astra Serif" w:hAnsi="PT Astra Serif"/>
        </w:rPr>
        <w:tab/>
      </w:r>
      <w:r w:rsidR="007059E7" w:rsidRPr="00D86521">
        <w:rPr>
          <w:rFonts w:ascii="PT Astra Serif" w:hAnsi="PT Astra Serif"/>
        </w:rPr>
        <w:tab/>
      </w:r>
      <w:r w:rsidR="007059E7" w:rsidRPr="00D86521">
        <w:rPr>
          <w:rFonts w:ascii="PT Astra Serif" w:hAnsi="PT Astra Serif"/>
        </w:rPr>
        <w:tab/>
      </w:r>
      <w:r w:rsidR="007059E7" w:rsidRPr="00D86521">
        <w:rPr>
          <w:rFonts w:ascii="PT Astra Serif" w:hAnsi="PT Astra Serif"/>
        </w:rPr>
        <w:tab/>
      </w:r>
      <w:r w:rsidR="007059E7" w:rsidRPr="00D86521">
        <w:rPr>
          <w:rFonts w:ascii="PT Astra Serif" w:hAnsi="PT Astra Serif"/>
        </w:rPr>
        <w:tab/>
      </w:r>
      <w:r w:rsidR="007059E7" w:rsidRPr="00D86521">
        <w:rPr>
          <w:rFonts w:ascii="PT Astra Serif" w:hAnsi="PT Astra Serif"/>
        </w:rPr>
        <w:tab/>
      </w:r>
      <w:r w:rsidR="00D86521">
        <w:rPr>
          <w:rFonts w:ascii="PT Astra Serif" w:hAnsi="PT Astra Serif"/>
        </w:rPr>
        <w:tab/>
      </w:r>
      <w:r w:rsidR="007059E7" w:rsidRPr="00D86521">
        <w:rPr>
          <w:rFonts w:ascii="PT Astra Serif" w:hAnsi="PT Astra Serif"/>
        </w:rPr>
        <w:tab/>
      </w:r>
      <w:r w:rsidR="009F1B73" w:rsidRPr="00D86521">
        <w:rPr>
          <w:rFonts w:ascii="PT Astra Serif" w:hAnsi="PT Astra Serif"/>
        </w:rPr>
        <w:tab/>
      </w:r>
      <w:r w:rsidR="009A7722" w:rsidRPr="00D86521">
        <w:rPr>
          <w:rFonts w:ascii="PT Astra Serif" w:hAnsi="PT Astra Serif"/>
        </w:rPr>
        <w:t>С.С. Чиков</w:t>
      </w:r>
    </w:p>
    <w:p w:rsidR="00D86521" w:rsidRDefault="00D86521" w:rsidP="00580DFD">
      <w:pPr>
        <w:pStyle w:val="ConsPlusNormal"/>
        <w:ind w:right="-1"/>
        <w:jc w:val="both"/>
        <w:rPr>
          <w:rFonts w:ascii="PT Astra Serif" w:hAnsi="PT Astra Serif"/>
          <w:sz w:val="27"/>
          <w:szCs w:val="27"/>
        </w:rPr>
      </w:pPr>
    </w:p>
    <w:p w:rsidR="004D7DC0" w:rsidRDefault="004D7DC0" w:rsidP="00580DFD">
      <w:pPr>
        <w:pStyle w:val="ConsPlusNormal"/>
        <w:ind w:right="-1"/>
        <w:jc w:val="both"/>
        <w:rPr>
          <w:rFonts w:ascii="PT Astra Serif" w:hAnsi="PT Astra Serif"/>
          <w:sz w:val="27"/>
          <w:szCs w:val="27"/>
        </w:rPr>
      </w:pPr>
    </w:p>
    <w:p w:rsidR="00F66C9D" w:rsidRDefault="00F66C9D" w:rsidP="00580DFD">
      <w:pPr>
        <w:pStyle w:val="ConsPlusNormal"/>
        <w:ind w:right="-1"/>
        <w:jc w:val="both"/>
        <w:rPr>
          <w:rFonts w:ascii="PT Astra Serif" w:hAnsi="PT Astra Serif"/>
          <w:sz w:val="27"/>
          <w:szCs w:val="27"/>
        </w:rPr>
      </w:pPr>
    </w:p>
    <w:p w:rsidR="00D86521" w:rsidRDefault="00D86521" w:rsidP="00580DFD">
      <w:pPr>
        <w:pStyle w:val="ConsPlusNormal"/>
        <w:ind w:right="-1"/>
        <w:jc w:val="both"/>
        <w:rPr>
          <w:rFonts w:ascii="PT Astra Serif" w:hAnsi="PT Astra Serif"/>
          <w:sz w:val="27"/>
          <w:szCs w:val="27"/>
        </w:rPr>
      </w:pPr>
    </w:p>
    <w:p w:rsidR="00E91598" w:rsidRPr="0017779E" w:rsidRDefault="00E91598" w:rsidP="00E91598">
      <w:pPr>
        <w:tabs>
          <w:tab w:val="left" w:pos="3969"/>
        </w:tabs>
        <w:rPr>
          <w:rFonts w:ascii="PT Astra Serif" w:hAnsi="PT Astra Serif"/>
          <w:sz w:val="20"/>
          <w:szCs w:val="20"/>
        </w:rPr>
      </w:pPr>
      <w:r w:rsidRPr="0017779E">
        <w:rPr>
          <w:rFonts w:ascii="PT Astra Serif" w:hAnsi="PT Astra Serif"/>
          <w:sz w:val="20"/>
          <w:szCs w:val="20"/>
        </w:rPr>
        <w:t>Гуцеленко Юлия Сергеевна</w:t>
      </w:r>
    </w:p>
    <w:p w:rsidR="00E91598" w:rsidRPr="0017779E" w:rsidRDefault="00E91598" w:rsidP="00E91598">
      <w:pPr>
        <w:tabs>
          <w:tab w:val="left" w:pos="3969"/>
        </w:tabs>
        <w:rPr>
          <w:rFonts w:ascii="PT Astra Serif" w:hAnsi="PT Astra Serif"/>
          <w:sz w:val="20"/>
          <w:szCs w:val="20"/>
        </w:rPr>
      </w:pPr>
      <w:r w:rsidRPr="0017779E">
        <w:rPr>
          <w:rFonts w:ascii="PT Astra Serif" w:hAnsi="PT Astra Serif"/>
          <w:sz w:val="20"/>
          <w:szCs w:val="20"/>
        </w:rPr>
        <w:t>(382 2) 903-734</w:t>
      </w:r>
    </w:p>
    <w:p w:rsidR="00066F9B" w:rsidRPr="003B689F" w:rsidRDefault="004D67BC" w:rsidP="00543AD4">
      <w:pPr>
        <w:pStyle w:val="ConsPlusNormal"/>
        <w:ind w:right="-1"/>
        <w:jc w:val="both"/>
        <w:rPr>
          <w:rStyle w:val="a8"/>
          <w:rFonts w:ascii="PT Astra Serif" w:hAnsi="PT Astra Serif"/>
          <w:color w:val="auto"/>
          <w:sz w:val="20"/>
          <w:szCs w:val="20"/>
        </w:rPr>
      </w:pPr>
      <w:hyperlink r:id="rId9" w:history="1">
        <w:r w:rsidR="00E91598" w:rsidRPr="0017779E">
          <w:rPr>
            <w:rStyle w:val="a8"/>
            <w:rFonts w:ascii="PT Astra Serif" w:hAnsi="PT Astra Serif"/>
            <w:color w:val="auto"/>
            <w:sz w:val="20"/>
            <w:szCs w:val="20"/>
            <w:lang w:val="en-US"/>
          </w:rPr>
          <w:t>gutselenkoyus</w:t>
        </w:r>
        <w:r w:rsidR="00E91598" w:rsidRPr="0017779E">
          <w:rPr>
            <w:rStyle w:val="a8"/>
            <w:rFonts w:ascii="PT Astra Serif" w:hAnsi="PT Astra Serif"/>
            <w:color w:val="auto"/>
            <w:sz w:val="20"/>
            <w:szCs w:val="20"/>
          </w:rPr>
          <w:t>@</w:t>
        </w:r>
        <w:r w:rsidR="00E91598" w:rsidRPr="0017779E">
          <w:rPr>
            <w:rStyle w:val="a8"/>
            <w:rFonts w:ascii="PT Astra Serif" w:hAnsi="PT Astra Serif"/>
            <w:color w:val="auto"/>
            <w:sz w:val="20"/>
            <w:szCs w:val="20"/>
            <w:lang w:val="en-US"/>
          </w:rPr>
          <w:t>dgr</w:t>
        </w:r>
        <w:r w:rsidR="00E91598" w:rsidRPr="0017779E">
          <w:rPr>
            <w:rStyle w:val="a8"/>
            <w:rFonts w:ascii="PT Astra Serif" w:hAnsi="PT Astra Serif"/>
            <w:color w:val="auto"/>
            <w:sz w:val="20"/>
            <w:szCs w:val="20"/>
          </w:rPr>
          <w:t>.</w:t>
        </w:r>
        <w:r w:rsidR="00E91598" w:rsidRPr="0017779E">
          <w:rPr>
            <w:rStyle w:val="a8"/>
            <w:rFonts w:ascii="PT Astra Serif" w:hAnsi="PT Astra Serif"/>
            <w:color w:val="auto"/>
            <w:sz w:val="20"/>
            <w:szCs w:val="20"/>
            <w:lang w:val="en-US"/>
          </w:rPr>
          <w:t>tomsk</w:t>
        </w:r>
        <w:r w:rsidR="00E91598" w:rsidRPr="0017779E">
          <w:rPr>
            <w:rStyle w:val="a8"/>
            <w:rFonts w:ascii="PT Astra Serif" w:hAnsi="PT Astra Serif"/>
            <w:color w:val="auto"/>
            <w:sz w:val="20"/>
            <w:szCs w:val="20"/>
          </w:rPr>
          <w:t>.</w:t>
        </w:r>
        <w:r w:rsidR="00E91598" w:rsidRPr="0017779E">
          <w:rPr>
            <w:rStyle w:val="a8"/>
            <w:rFonts w:ascii="PT Astra Serif" w:hAnsi="PT Astra Serif"/>
            <w:color w:val="auto"/>
            <w:sz w:val="20"/>
            <w:szCs w:val="20"/>
            <w:lang w:val="en-US"/>
          </w:rPr>
          <w:t>gov</w:t>
        </w:r>
        <w:r w:rsidR="00E91598" w:rsidRPr="0017779E">
          <w:rPr>
            <w:rStyle w:val="a8"/>
            <w:rFonts w:ascii="PT Astra Serif" w:hAnsi="PT Astra Serif"/>
            <w:color w:val="auto"/>
            <w:sz w:val="20"/>
            <w:szCs w:val="20"/>
          </w:rPr>
          <w:t>.</w:t>
        </w:r>
        <w:proofErr w:type="spellStart"/>
        <w:r w:rsidR="00E91598" w:rsidRPr="0017779E">
          <w:rPr>
            <w:rStyle w:val="a8"/>
            <w:rFonts w:ascii="PT Astra Serif" w:hAnsi="PT Astra Serif"/>
            <w:color w:val="auto"/>
            <w:sz w:val="20"/>
            <w:szCs w:val="20"/>
            <w:lang w:val="en-US"/>
          </w:rPr>
          <w:t>ru</w:t>
        </w:r>
        <w:proofErr w:type="spellEnd"/>
      </w:hyperlink>
    </w:p>
    <w:p w:rsidR="00672ECA" w:rsidRPr="003B689F" w:rsidRDefault="00672ECA" w:rsidP="00672ECA">
      <w:pPr>
        <w:pStyle w:val="ConsPlusNormal"/>
        <w:ind w:left="5954" w:right="-1"/>
        <w:rPr>
          <w:rFonts w:ascii="PT Astra Serif" w:hAnsi="PT Astra Serif"/>
          <w:sz w:val="27"/>
          <w:szCs w:val="27"/>
        </w:rPr>
      </w:pPr>
      <w:r w:rsidRPr="003B689F">
        <w:rPr>
          <w:rFonts w:ascii="PT Astra Serif" w:hAnsi="PT Astra Serif"/>
          <w:sz w:val="27"/>
          <w:szCs w:val="27"/>
        </w:rPr>
        <w:lastRenderedPageBreak/>
        <w:t>Приложение № 1</w:t>
      </w:r>
    </w:p>
    <w:p w:rsidR="00672ECA" w:rsidRPr="003B689F" w:rsidRDefault="00672ECA" w:rsidP="00672ECA">
      <w:pPr>
        <w:pStyle w:val="ConsPlusNormal"/>
        <w:ind w:left="5954" w:right="-1"/>
        <w:rPr>
          <w:rFonts w:ascii="PT Astra Serif" w:hAnsi="PT Astra Serif"/>
          <w:sz w:val="27"/>
          <w:szCs w:val="27"/>
        </w:rPr>
      </w:pPr>
      <w:r w:rsidRPr="003B689F">
        <w:rPr>
          <w:rFonts w:ascii="PT Astra Serif" w:hAnsi="PT Astra Serif"/>
          <w:sz w:val="27"/>
          <w:szCs w:val="27"/>
        </w:rPr>
        <w:t>к приказу Департамента градостроительного развития Томской области</w:t>
      </w:r>
    </w:p>
    <w:p w:rsidR="00672ECA" w:rsidRPr="003B689F" w:rsidRDefault="00672ECA" w:rsidP="00672ECA">
      <w:pPr>
        <w:pStyle w:val="ConsPlusNormal"/>
        <w:ind w:left="5954" w:right="-1"/>
        <w:rPr>
          <w:rFonts w:ascii="PT Astra Serif" w:hAnsi="PT Astra Serif"/>
          <w:sz w:val="27"/>
          <w:szCs w:val="27"/>
        </w:rPr>
      </w:pPr>
      <w:r w:rsidRPr="003B689F">
        <w:rPr>
          <w:rFonts w:ascii="PT Astra Serif" w:hAnsi="PT Astra Serif"/>
          <w:sz w:val="27"/>
          <w:szCs w:val="27"/>
        </w:rPr>
        <w:t>от _________________ № ________</w:t>
      </w:r>
    </w:p>
    <w:p w:rsidR="00672ECA" w:rsidRPr="003B689F" w:rsidRDefault="00672ECA" w:rsidP="00543AD4">
      <w:pPr>
        <w:pStyle w:val="ConsPlusNormal"/>
        <w:ind w:right="-1"/>
        <w:jc w:val="both"/>
        <w:rPr>
          <w:rFonts w:ascii="PT Astra Serif" w:hAnsi="PT Astra Serif"/>
          <w:sz w:val="27"/>
          <w:szCs w:val="27"/>
          <w:u w:val="single"/>
        </w:rPr>
      </w:pPr>
    </w:p>
    <w:p w:rsidR="001A600C" w:rsidRPr="003B689F" w:rsidRDefault="001A600C" w:rsidP="00543AD4">
      <w:pPr>
        <w:pStyle w:val="ConsPlusNormal"/>
        <w:ind w:right="-1"/>
        <w:jc w:val="both"/>
        <w:rPr>
          <w:rFonts w:ascii="PT Astra Serif" w:hAnsi="PT Astra Serif"/>
          <w:sz w:val="27"/>
          <w:szCs w:val="27"/>
          <w:u w:val="single"/>
        </w:rPr>
      </w:pPr>
    </w:p>
    <w:p w:rsidR="001A600C" w:rsidRPr="003B689F" w:rsidRDefault="001A600C" w:rsidP="001A600C">
      <w:pPr>
        <w:rPr>
          <w:rFonts w:ascii="PT Astra Serif" w:hAnsi="PT Astra Serif"/>
          <w:sz w:val="27"/>
          <w:szCs w:val="27"/>
        </w:rPr>
      </w:pPr>
    </w:p>
    <w:p w:rsidR="001A600C" w:rsidRPr="003B689F" w:rsidRDefault="001A600C" w:rsidP="001A600C">
      <w:pPr>
        <w:tabs>
          <w:tab w:val="left" w:pos="4485"/>
        </w:tabs>
        <w:jc w:val="center"/>
        <w:rPr>
          <w:rFonts w:ascii="PT Astra Serif" w:hAnsi="PT Astra Serif"/>
          <w:sz w:val="27"/>
          <w:szCs w:val="27"/>
        </w:rPr>
      </w:pPr>
      <w:r w:rsidRPr="003B689F">
        <w:rPr>
          <w:rFonts w:ascii="PT Astra Serif" w:hAnsi="PT Astra Serif"/>
          <w:sz w:val="27"/>
          <w:szCs w:val="27"/>
        </w:rPr>
        <w:t>Состав комиссии по осуществлению закупок Департамента градостроительного развития Томской области</w:t>
      </w:r>
    </w:p>
    <w:p w:rsidR="001A600C" w:rsidRPr="003B689F" w:rsidRDefault="001A600C" w:rsidP="001A600C">
      <w:pPr>
        <w:rPr>
          <w:rFonts w:ascii="PT Astra Serif" w:hAnsi="PT Astra Serif"/>
          <w:sz w:val="27"/>
          <w:szCs w:val="27"/>
        </w:rPr>
      </w:pPr>
    </w:p>
    <w:p w:rsidR="001A600C" w:rsidRDefault="001A600C" w:rsidP="003B689F">
      <w:pPr>
        <w:tabs>
          <w:tab w:val="left" w:pos="3750"/>
        </w:tabs>
        <w:ind w:firstLine="709"/>
        <w:jc w:val="both"/>
        <w:rPr>
          <w:rFonts w:ascii="PT Astra Serif" w:hAnsi="PT Astra Serif"/>
          <w:sz w:val="27"/>
          <w:szCs w:val="27"/>
        </w:rPr>
      </w:pPr>
    </w:p>
    <w:p w:rsidR="005D32C6" w:rsidRPr="005041FD" w:rsidRDefault="005D32C6" w:rsidP="005D32C6">
      <w:pPr>
        <w:tabs>
          <w:tab w:val="left" w:pos="3750"/>
        </w:tabs>
        <w:ind w:firstLine="709"/>
        <w:jc w:val="both"/>
        <w:rPr>
          <w:rFonts w:ascii="PT Astra Serif" w:hAnsi="PT Astra Serif"/>
          <w:sz w:val="27"/>
          <w:szCs w:val="27"/>
        </w:rPr>
      </w:pPr>
      <w:r w:rsidRPr="005041FD">
        <w:rPr>
          <w:rFonts w:ascii="PT Astra Serif" w:hAnsi="PT Astra Serif"/>
          <w:sz w:val="27"/>
          <w:szCs w:val="27"/>
        </w:rPr>
        <w:t>1. Гуцеленко Юлия Сергеевна, председатель комиссии по осуществлению закупок Департамента градостроительного развития Томской области, заместитель председателя правового комитета Департамента градостроительного развития Томской области</w:t>
      </w:r>
      <w:r w:rsidR="0034424C" w:rsidRPr="005041FD">
        <w:rPr>
          <w:rFonts w:ascii="PT Astra Serif" w:hAnsi="PT Astra Serif"/>
          <w:sz w:val="27"/>
          <w:szCs w:val="27"/>
        </w:rPr>
        <w:t>.</w:t>
      </w:r>
    </w:p>
    <w:p w:rsidR="0034424C" w:rsidRPr="005041FD" w:rsidRDefault="0034424C" w:rsidP="005D32C6">
      <w:pPr>
        <w:tabs>
          <w:tab w:val="left" w:pos="3750"/>
        </w:tabs>
        <w:ind w:firstLine="709"/>
        <w:jc w:val="both"/>
        <w:rPr>
          <w:rFonts w:ascii="PT Astra Serif" w:hAnsi="PT Astra Serif"/>
          <w:sz w:val="27"/>
          <w:szCs w:val="27"/>
        </w:rPr>
      </w:pPr>
      <w:r w:rsidRPr="005041FD">
        <w:rPr>
          <w:rFonts w:ascii="PT Astra Serif" w:hAnsi="PT Astra Serif"/>
          <w:sz w:val="27"/>
          <w:szCs w:val="27"/>
        </w:rPr>
        <w:t xml:space="preserve">2. Евдунова Анастасия Юрьевна, </w:t>
      </w:r>
      <w:r w:rsidR="00BD7C92" w:rsidRPr="005041FD">
        <w:rPr>
          <w:rFonts w:ascii="PT Astra Serif" w:hAnsi="PT Astra Serif"/>
          <w:sz w:val="27"/>
          <w:szCs w:val="27"/>
        </w:rPr>
        <w:t>з</w:t>
      </w:r>
      <w:r w:rsidRPr="005041FD">
        <w:rPr>
          <w:rFonts w:ascii="PT Astra Serif" w:hAnsi="PT Astra Serif"/>
          <w:sz w:val="27"/>
          <w:szCs w:val="27"/>
        </w:rPr>
        <w:t>аместитель председателя комиссии по осуществлению закупок Департамента градостроительного развития Томской области, председатель правового комитета Департамента градостроительного развития Томской области</w:t>
      </w:r>
      <w:r w:rsidR="00A7393F" w:rsidRPr="005041FD">
        <w:rPr>
          <w:rFonts w:ascii="PT Astra Serif" w:hAnsi="PT Astra Serif"/>
          <w:sz w:val="27"/>
          <w:szCs w:val="27"/>
        </w:rPr>
        <w:t>.</w:t>
      </w:r>
    </w:p>
    <w:p w:rsidR="00A7393F" w:rsidRPr="005041FD" w:rsidRDefault="00A7393F" w:rsidP="005D32C6">
      <w:pPr>
        <w:tabs>
          <w:tab w:val="left" w:pos="3750"/>
        </w:tabs>
        <w:ind w:firstLine="709"/>
        <w:jc w:val="both"/>
        <w:rPr>
          <w:rFonts w:ascii="PT Astra Serif" w:hAnsi="PT Astra Serif"/>
          <w:sz w:val="27"/>
          <w:szCs w:val="27"/>
        </w:rPr>
      </w:pPr>
      <w:r w:rsidRPr="005041FD">
        <w:rPr>
          <w:rFonts w:ascii="PT Astra Serif" w:hAnsi="PT Astra Serif"/>
          <w:sz w:val="27"/>
          <w:szCs w:val="27"/>
        </w:rPr>
        <w:t xml:space="preserve">3. </w:t>
      </w:r>
      <w:proofErr w:type="spellStart"/>
      <w:r w:rsidR="005041FD" w:rsidRPr="005041FD">
        <w:rPr>
          <w:rFonts w:ascii="PT Astra Serif" w:hAnsi="PT Astra Serif"/>
          <w:sz w:val="27"/>
          <w:szCs w:val="27"/>
        </w:rPr>
        <w:t>Немойкин</w:t>
      </w:r>
      <w:proofErr w:type="spellEnd"/>
      <w:r w:rsidR="005041FD" w:rsidRPr="005041FD">
        <w:rPr>
          <w:rFonts w:ascii="PT Astra Serif" w:hAnsi="PT Astra Serif"/>
          <w:sz w:val="27"/>
          <w:szCs w:val="27"/>
        </w:rPr>
        <w:t xml:space="preserve"> Юрий Викторович, член комиссии по осуществлению закупок Департамента градостроительного развития Томской области, председатель комитета геоинформационного обеспечения Департамента градостроительного развития Томской области.</w:t>
      </w:r>
    </w:p>
    <w:p w:rsidR="003B689F" w:rsidRDefault="005041FD" w:rsidP="003B689F">
      <w:pPr>
        <w:tabs>
          <w:tab w:val="left" w:pos="3750"/>
        </w:tabs>
        <w:ind w:firstLine="709"/>
        <w:jc w:val="both"/>
        <w:rPr>
          <w:rFonts w:ascii="PT Astra Serif" w:hAnsi="PT Astra Serif"/>
          <w:sz w:val="27"/>
          <w:szCs w:val="27"/>
        </w:rPr>
      </w:pPr>
      <w:r w:rsidRPr="005041FD">
        <w:rPr>
          <w:rFonts w:ascii="PT Astra Serif" w:hAnsi="PT Astra Serif"/>
          <w:sz w:val="27"/>
          <w:szCs w:val="27"/>
        </w:rPr>
        <w:t>4. Петрушин Евгений Александрович, член комиссии по осуществлению закупок</w:t>
      </w:r>
      <w:r w:rsidRPr="003B689F">
        <w:rPr>
          <w:rFonts w:ascii="PT Astra Serif" w:hAnsi="PT Astra Serif"/>
          <w:sz w:val="27"/>
          <w:szCs w:val="27"/>
        </w:rPr>
        <w:t xml:space="preserve"> Департамента градостроительного развития Томской области</w:t>
      </w:r>
      <w:r>
        <w:rPr>
          <w:rFonts w:ascii="PT Astra Serif" w:hAnsi="PT Astra Serif"/>
          <w:sz w:val="27"/>
          <w:szCs w:val="27"/>
        </w:rPr>
        <w:t xml:space="preserve">, </w:t>
      </w:r>
      <w:r w:rsidR="008023AB">
        <w:rPr>
          <w:rFonts w:ascii="PT Astra Serif" w:hAnsi="PT Astra Serif"/>
          <w:sz w:val="27"/>
          <w:szCs w:val="27"/>
        </w:rPr>
        <w:t>консультант</w:t>
      </w:r>
      <w:r>
        <w:rPr>
          <w:rFonts w:ascii="PT Astra Serif" w:hAnsi="PT Astra Serif"/>
          <w:sz w:val="27"/>
          <w:szCs w:val="27"/>
        </w:rPr>
        <w:t xml:space="preserve"> </w:t>
      </w:r>
      <w:r w:rsidRPr="003B689F">
        <w:rPr>
          <w:rFonts w:ascii="PT Astra Serif" w:hAnsi="PT Astra Serif"/>
          <w:sz w:val="27"/>
          <w:szCs w:val="27"/>
        </w:rPr>
        <w:t>Департамента градостроительного развития Томской области</w:t>
      </w:r>
      <w:r w:rsidR="003B689F">
        <w:rPr>
          <w:rFonts w:ascii="PT Astra Serif" w:hAnsi="PT Astra Serif"/>
          <w:sz w:val="27"/>
          <w:szCs w:val="27"/>
        </w:rPr>
        <w:t>.</w:t>
      </w:r>
    </w:p>
    <w:p w:rsidR="00C525A9" w:rsidRDefault="00C525A9" w:rsidP="003B689F">
      <w:pPr>
        <w:tabs>
          <w:tab w:val="left" w:pos="3750"/>
        </w:tabs>
        <w:ind w:firstLine="709"/>
        <w:jc w:val="both"/>
        <w:rPr>
          <w:rFonts w:ascii="PT Astra Serif" w:hAnsi="PT Astra Serif"/>
          <w:sz w:val="27"/>
          <w:szCs w:val="27"/>
        </w:rPr>
      </w:pPr>
    </w:p>
    <w:p w:rsidR="00C525A9" w:rsidRDefault="00C525A9" w:rsidP="003B689F">
      <w:pPr>
        <w:tabs>
          <w:tab w:val="left" w:pos="3750"/>
        </w:tabs>
        <w:ind w:firstLine="709"/>
        <w:jc w:val="both"/>
        <w:rPr>
          <w:rFonts w:ascii="PT Astra Serif" w:hAnsi="PT Astra Serif"/>
          <w:sz w:val="27"/>
          <w:szCs w:val="27"/>
        </w:rPr>
      </w:pPr>
    </w:p>
    <w:p w:rsidR="00C525A9" w:rsidRDefault="00C525A9" w:rsidP="003B689F">
      <w:pPr>
        <w:tabs>
          <w:tab w:val="left" w:pos="3750"/>
        </w:tabs>
        <w:ind w:firstLine="709"/>
        <w:jc w:val="both"/>
        <w:rPr>
          <w:rFonts w:ascii="PT Astra Serif" w:hAnsi="PT Astra Serif"/>
          <w:sz w:val="27"/>
          <w:szCs w:val="27"/>
        </w:rPr>
      </w:pPr>
    </w:p>
    <w:p w:rsidR="00C525A9" w:rsidRDefault="00C525A9" w:rsidP="003B689F">
      <w:pPr>
        <w:tabs>
          <w:tab w:val="left" w:pos="3750"/>
        </w:tabs>
        <w:ind w:firstLine="709"/>
        <w:jc w:val="both"/>
        <w:rPr>
          <w:rFonts w:ascii="PT Astra Serif" w:hAnsi="PT Astra Serif"/>
          <w:sz w:val="27"/>
          <w:szCs w:val="27"/>
        </w:rPr>
      </w:pPr>
    </w:p>
    <w:p w:rsidR="00C525A9" w:rsidRDefault="00C525A9" w:rsidP="003B689F">
      <w:pPr>
        <w:tabs>
          <w:tab w:val="left" w:pos="3750"/>
        </w:tabs>
        <w:ind w:firstLine="709"/>
        <w:jc w:val="both"/>
        <w:rPr>
          <w:rFonts w:ascii="PT Astra Serif" w:hAnsi="PT Astra Serif"/>
          <w:sz w:val="27"/>
          <w:szCs w:val="27"/>
        </w:rPr>
      </w:pPr>
    </w:p>
    <w:p w:rsidR="00C525A9" w:rsidRDefault="00C525A9" w:rsidP="003B689F">
      <w:pPr>
        <w:tabs>
          <w:tab w:val="left" w:pos="3750"/>
        </w:tabs>
        <w:ind w:firstLine="709"/>
        <w:jc w:val="both"/>
        <w:rPr>
          <w:rFonts w:ascii="PT Astra Serif" w:hAnsi="PT Astra Serif"/>
          <w:sz w:val="27"/>
          <w:szCs w:val="27"/>
        </w:rPr>
      </w:pPr>
    </w:p>
    <w:p w:rsidR="00C525A9" w:rsidRDefault="00C525A9" w:rsidP="003B689F">
      <w:pPr>
        <w:tabs>
          <w:tab w:val="left" w:pos="3750"/>
        </w:tabs>
        <w:ind w:firstLine="709"/>
        <w:jc w:val="both"/>
        <w:rPr>
          <w:rFonts w:ascii="PT Astra Serif" w:hAnsi="PT Astra Serif"/>
          <w:sz w:val="27"/>
          <w:szCs w:val="27"/>
        </w:rPr>
      </w:pPr>
    </w:p>
    <w:p w:rsidR="00C525A9" w:rsidRDefault="00C525A9" w:rsidP="003B689F">
      <w:pPr>
        <w:tabs>
          <w:tab w:val="left" w:pos="3750"/>
        </w:tabs>
        <w:ind w:firstLine="709"/>
        <w:jc w:val="both"/>
        <w:rPr>
          <w:rFonts w:ascii="PT Astra Serif" w:hAnsi="PT Astra Serif"/>
          <w:sz w:val="27"/>
          <w:szCs w:val="27"/>
        </w:rPr>
      </w:pPr>
    </w:p>
    <w:p w:rsidR="00C525A9" w:rsidRDefault="00C525A9" w:rsidP="003B689F">
      <w:pPr>
        <w:tabs>
          <w:tab w:val="left" w:pos="3750"/>
        </w:tabs>
        <w:ind w:firstLine="709"/>
        <w:jc w:val="both"/>
        <w:rPr>
          <w:rFonts w:ascii="PT Astra Serif" w:hAnsi="PT Astra Serif"/>
          <w:sz w:val="27"/>
          <w:szCs w:val="27"/>
        </w:rPr>
      </w:pPr>
    </w:p>
    <w:p w:rsidR="00C525A9" w:rsidRDefault="00C525A9" w:rsidP="003B689F">
      <w:pPr>
        <w:tabs>
          <w:tab w:val="left" w:pos="3750"/>
        </w:tabs>
        <w:ind w:firstLine="709"/>
        <w:jc w:val="both"/>
        <w:rPr>
          <w:rFonts w:ascii="PT Astra Serif" w:hAnsi="PT Astra Serif"/>
          <w:sz w:val="27"/>
          <w:szCs w:val="27"/>
        </w:rPr>
      </w:pPr>
    </w:p>
    <w:p w:rsidR="00C525A9" w:rsidRDefault="00C525A9" w:rsidP="003B689F">
      <w:pPr>
        <w:tabs>
          <w:tab w:val="left" w:pos="3750"/>
        </w:tabs>
        <w:ind w:firstLine="709"/>
        <w:jc w:val="both"/>
        <w:rPr>
          <w:rFonts w:ascii="PT Astra Serif" w:hAnsi="PT Astra Serif"/>
          <w:sz w:val="27"/>
          <w:szCs w:val="27"/>
        </w:rPr>
      </w:pPr>
    </w:p>
    <w:p w:rsidR="00C525A9" w:rsidRDefault="00C525A9" w:rsidP="003B689F">
      <w:pPr>
        <w:tabs>
          <w:tab w:val="left" w:pos="3750"/>
        </w:tabs>
        <w:ind w:firstLine="709"/>
        <w:jc w:val="both"/>
        <w:rPr>
          <w:rFonts w:ascii="PT Astra Serif" w:hAnsi="PT Astra Serif"/>
          <w:sz w:val="27"/>
          <w:szCs w:val="27"/>
        </w:rPr>
      </w:pPr>
    </w:p>
    <w:p w:rsidR="005041FD" w:rsidRDefault="005041FD" w:rsidP="003B689F">
      <w:pPr>
        <w:tabs>
          <w:tab w:val="left" w:pos="3750"/>
        </w:tabs>
        <w:ind w:firstLine="709"/>
        <w:jc w:val="both"/>
        <w:rPr>
          <w:rFonts w:ascii="PT Astra Serif" w:hAnsi="PT Astra Serif"/>
          <w:sz w:val="27"/>
          <w:szCs w:val="27"/>
        </w:rPr>
      </w:pPr>
    </w:p>
    <w:p w:rsidR="00C525A9" w:rsidRDefault="00C525A9" w:rsidP="003B689F">
      <w:pPr>
        <w:tabs>
          <w:tab w:val="left" w:pos="3750"/>
        </w:tabs>
        <w:ind w:firstLine="709"/>
        <w:jc w:val="both"/>
        <w:rPr>
          <w:rFonts w:ascii="PT Astra Serif" w:hAnsi="PT Astra Serif"/>
          <w:sz w:val="27"/>
          <w:szCs w:val="27"/>
        </w:rPr>
      </w:pPr>
    </w:p>
    <w:p w:rsidR="006C458A" w:rsidRDefault="006C458A" w:rsidP="003B689F">
      <w:pPr>
        <w:tabs>
          <w:tab w:val="left" w:pos="3750"/>
        </w:tabs>
        <w:ind w:firstLine="709"/>
        <w:jc w:val="both"/>
        <w:rPr>
          <w:rFonts w:ascii="PT Astra Serif" w:hAnsi="PT Astra Serif"/>
          <w:sz w:val="27"/>
          <w:szCs w:val="27"/>
        </w:rPr>
      </w:pPr>
      <w:bookmarkStart w:id="0" w:name="_GoBack"/>
      <w:bookmarkEnd w:id="0"/>
    </w:p>
    <w:p w:rsidR="00C525A9" w:rsidRDefault="00C525A9" w:rsidP="003B689F">
      <w:pPr>
        <w:tabs>
          <w:tab w:val="left" w:pos="3750"/>
        </w:tabs>
        <w:ind w:firstLine="709"/>
        <w:jc w:val="both"/>
        <w:rPr>
          <w:rFonts w:ascii="PT Astra Serif" w:hAnsi="PT Astra Serif"/>
          <w:sz w:val="27"/>
          <w:szCs w:val="27"/>
        </w:rPr>
      </w:pPr>
    </w:p>
    <w:p w:rsidR="00C525A9" w:rsidRDefault="00C525A9" w:rsidP="003B689F">
      <w:pPr>
        <w:tabs>
          <w:tab w:val="left" w:pos="3750"/>
        </w:tabs>
        <w:ind w:firstLine="709"/>
        <w:jc w:val="both"/>
        <w:rPr>
          <w:rFonts w:ascii="PT Astra Serif" w:hAnsi="PT Astra Serif"/>
          <w:sz w:val="27"/>
          <w:szCs w:val="27"/>
        </w:rPr>
      </w:pPr>
    </w:p>
    <w:p w:rsidR="00C525A9" w:rsidRDefault="00C525A9" w:rsidP="003B689F">
      <w:pPr>
        <w:tabs>
          <w:tab w:val="left" w:pos="3750"/>
        </w:tabs>
        <w:ind w:firstLine="709"/>
        <w:jc w:val="both"/>
        <w:rPr>
          <w:rFonts w:ascii="PT Astra Serif" w:hAnsi="PT Astra Serif"/>
          <w:sz w:val="27"/>
          <w:szCs w:val="27"/>
        </w:rPr>
      </w:pPr>
    </w:p>
    <w:p w:rsidR="00C525A9" w:rsidRDefault="00C525A9" w:rsidP="003B689F">
      <w:pPr>
        <w:tabs>
          <w:tab w:val="left" w:pos="3750"/>
        </w:tabs>
        <w:ind w:firstLine="709"/>
        <w:jc w:val="both"/>
        <w:rPr>
          <w:rFonts w:ascii="PT Astra Serif" w:hAnsi="PT Astra Serif"/>
          <w:sz w:val="27"/>
          <w:szCs w:val="27"/>
        </w:rPr>
      </w:pPr>
    </w:p>
    <w:p w:rsidR="00C525A9" w:rsidRDefault="00C525A9" w:rsidP="003B689F">
      <w:pPr>
        <w:tabs>
          <w:tab w:val="left" w:pos="3750"/>
        </w:tabs>
        <w:ind w:firstLine="709"/>
        <w:jc w:val="both"/>
        <w:rPr>
          <w:rFonts w:ascii="PT Astra Serif" w:hAnsi="PT Astra Serif"/>
          <w:sz w:val="27"/>
          <w:szCs w:val="27"/>
        </w:rPr>
      </w:pPr>
    </w:p>
    <w:p w:rsidR="00C525A9" w:rsidRPr="003B689F" w:rsidRDefault="000D7364" w:rsidP="00C525A9">
      <w:pPr>
        <w:pStyle w:val="ConsPlusNormal"/>
        <w:ind w:left="5954" w:right="-1"/>
        <w:rPr>
          <w:rFonts w:ascii="PT Astra Serif" w:hAnsi="PT Astra Serif"/>
          <w:sz w:val="27"/>
          <w:szCs w:val="27"/>
        </w:rPr>
      </w:pPr>
      <w:r>
        <w:rPr>
          <w:rFonts w:ascii="PT Astra Serif" w:hAnsi="PT Astra Serif"/>
          <w:sz w:val="27"/>
          <w:szCs w:val="27"/>
        </w:rPr>
        <w:lastRenderedPageBreak/>
        <w:t>Приложение № 2</w:t>
      </w:r>
    </w:p>
    <w:p w:rsidR="00C525A9" w:rsidRPr="003B689F" w:rsidRDefault="00C525A9" w:rsidP="00C525A9">
      <w:pPr>
        <w:pStyle w:val="ConsPlusNormal"/>
        <w:ind w:left="5954" w:right="-1"/>
        <w:rPr>
          <w:rFonts w:ascii="PT Astra Serif" w:hAnsi="PT Astra Serif"/>
          <w:sz w:val="27"/>
          <w:szCs w:val="27"/>
        </w:rPr>
      </w:pPr>
      <w:r w:rsidRPr="003B689F">
        <w:rPr>
          <w:rFonts w:ascii="PT Astra Serif" w:hAnsi="PT Astra Serif"/>
          <w:sz w:val="27"/>
          <w:szCs w:val="27"/>
        </w:rPr>
        <w:t>к приказу Департамента градостроительного развития Томской области</w:t>
      </w:r>
    </w:p>
    <w:p w:rsidR="00C525A9" w:rsidRPr="003B689F" w:rsidRDefault="00C525A9" w:rsidP="00C525A9">
      <w:pPr>
        <w:pStyle w:val="ConsPlusNormal"/>
        <w:ind w:left="5954" w:right="-1"/>
        <w:rPr>
          <w:rFonts w:ascii="PT Astra Serif" w:hAnsi="PT Astra Serif"/>
          <w:sz w:val="27"/>
          <w:szCs w:val="27"/>
        </w:rPr>
      </w:pPr>
      <w:r w:rsidRPr="003B689F">
        <w:rPr>
          <w:rFonts w:ascii="PT Astra Serif" w:hAnsi="PT Astra Serif"/>
          <w:sz w:val="27"/>
          <w:szCs w:val="27"/>
        </w:rPr>
        <w:t>от _________________ № ________</w:t>
      </w:r>
    </w:p>
    <w:p w:rsidR="00C525A9" w:rsidRPr="003B689F" w:rsidRDefault="00C525A9" w:rsidP="00C525A9">
      <w:pPr>
        <w:pStyle w:val="ConsPlusNormal"/>
        <w:ind w:right="-1"/>
        <w:jc w:val="both"/>
        <w:rPr>
          <w:rFonts w:ascii="PT Astra Serif" w:hAnsi="PT Astra Serif"/>
          <w:sz w:val="27"/>
          <w:szCs w:val="27"/>
          <w:u w:val="single"/>
        </w:rPr>
      </w:pPr>
    </w:p>
    <w:p w:rsidR="00C525A9" w:rsidRPr="001720BF" w:rsidRDefault="00C525A9" w:rsidP="001720BF">
      <w:pPr>
        <w:rPr>
          <w:rFonts w:ascii="PT Astra Serif" w:hAnsi="PT Astra Serif"/>
          <w:sz w:val="27"/>
          <w:szCs w:val="27"/>
        </w:rPr>
      </w:pPr>
    </w:p>
    <w:p w:rsidR="00C525A9" w:rsidRPr="001720BF" w:rsidRDefault="00083331" w:rsidP="001720BF">
      <w:pPr>
        <w:tabs>
          <w:tab w:val="left" w:pos="4485"/>
        </w:tabs>
        <w:jc w:val="center"/>
        <w:rPr>
          <w:rFonts w:ascii="PT Astra Serif" w:hAnsi="PT Astra Serif"/>
          <w:sz w:val="27"/>
          <w:szCs w:val="27"/>
        </w:rPr>
      </w:pPr>
      <w:r w:rsidRPr="001720BF">
        <w:rPr>
          <w:rFonts w:ascii="PT Astra Serif" w:hAnsi="PT Astra Serif"/>
          <w:sz w:val="27"/>
          <w:szCs w:val="27"/>
        </w:rPr>
        <w:t>Положение о комиссии по осуществлению закупок Департамента градостроительного развития Томской области</w:t>
      </w:r>
    </w:p>
    <w:p w:rsidR="005147D6" w:rsidRPr="001720BF" w:rsidRDefault="005147D6" w:rsidP="001720BF">
      <w:pPr>
        <w:tabs>
          <w:tab w:val="left" w:pos="4485"/>
        </w:tabs>
        <w:jc w:val="center"/>
        <w:rPr>
          <w:rFonts w:ascii="PT Astra Serif" w:hAnsi="PT Astra Serif"/>
          <w:sz w:val="27"/>
          <w:szCs w:val="27"/>
        </w:rPr>
      </w:pPr>
    </w:p>
    <w:p w:rsidR="005147D6" w:rsidRPr="001720BF" w:rsidRDefault="001720BF" w:rsidP="001720BF">
      <w:pPr>
        <w:tabs>
          <w:tab w:val="left" w:pos="4485"/>
        </w:tabs>
        <w:jc w:val="center"/>
        <w:rPr>
          <w:rFonts w:ascii="PT Astra Serif" w:hAnsi="PT Astra Serif"/>
          <w:sz w:val="27"/>
          <w:szCs w:val="27"/>
        </w:rPr>
      </w:pPr>
      <w:r>
        <w:rPr>
          <w:rFonts w:ascii="PT Astra Serif" w:hAnsi="PT Astra Serif"/>
          <w:sz w:val="27"/>
          <w:szCs w:val="27"/>
          <w:lang w:val="en-US"/>
        </w:rPr>
        <w:t>I</w:t>
      </w:r>
      <w:r w:rsidR="005147D6" w:rsidRPr="001720BF">
        <w:rPr>
          <w:rFonts w:ascii="PT Astra Serif" w:hAnsi="PT Astra Serif"/>
          <w:sz w:val="27"/>
          <w:szCs w:val="27"/>
        </w:rPr>
        <w:t>. Общие положения</w:t>
      </w:r>
    </w:p>
    <w:p w:rsidR="00C525A9" w:rsidRPr="001720BF" w:rsidRDefault="00C525A9" w:rsidP="001720BF">
      <w:pPr>
        <w:tabs>
          <w:tab w:val="left" w:pos="3750"/>
        </w:tabs>
        <w:ind w:firstLine="709"/>
        <w:jc w:val="both"/>
        <w:rPr>
          <w:rFonts w:ascii="PT Astra Serif" w:hAnsi="PT Astra Serif"/>
          <w:sz w:val="27"/>
          <w:szCs w:val="27"/>
        </w:rPr>
      </w:pPr>
    </w:p>
    <w:p w:rsidR="004D7DC0" w:rsidRPr="001720BF" w:rsidRDefault="00B824DD" w:rsidP="001720BF">
      <w:pPr>
        <w:autoSpaceDE w:val="0"/>
        <w:autoSpaceDN w:val="0"/>
        <w:adjustRightInd w:val="0"/>
        <w:ind w:firstLine="709"/>
        <w:jc w:val="both"/>
        <w:rPr>
          <w:rFonts w:ascii="PT Astra Serif" w:hAnsi="PT Astra Serif"/>
          <w:sz w:val="27"/>
          <w:szCs w:val="27"/>
        </w:rPr>
      </w:pPr>
      <w:r w:rsidRPr="001720BF">
        <w:rPr>
          <w:rFonts w:ascii="PT Astra Serif" w:hAnsi="PT Astra Serif"/>
          <w:sz w:val="27"/>
          <w:szCs w:val="27"/>
        </w:rPr>
        <w:t xml:space="preserve">1. </w:t>
      </w:r>
      <w:r w:rsidR="005147D6" w:rsidRPr="001720BF">
        <w:rPr>
          <w:rFonts w:ascii="PT Astra Serif" w:hAnsi="PT Astra Serif"/>
          <w:sz w:val="27"/>
          <w:szCs w:val="27"/>
        </w:rPr>
        <w:t xml:space="preserve">Настоящее Положение </w:t>
      </w:r>
      <w:r w:rsidR="004D7DC0" w:rsidRPr="001720BF">
        <w:rPr>
          <w:rFonts w:ascii="PT Astra Serif" w:hAnsi="PT Astra Serif"/>
          <w:sz w:val="27"/>
          <w:szCs w:val="27"/>
        </w:rPr>
        <w:t>о комиссии по осуществлению закупок Департамента градостроительного развития Томской области</w:t>
      </w:r>
      <w:r w:rsidR="005147D6" w:rsidRPr="001720BF">
        <w:rPr>
          <w:rFonts w:ascii="PT Astra Serif" w:hAnsi="PT Astra Serif"/>
          <w:sz w:val="27"/>
          <w:szCs w:val="27"/>
        </w:rPr>
        <w:t xml:space="preserve"> (далее – Положение) </w:t>
      </w:r>
      <w:r w:rsidR="004D7DC0" w:rsidRPr="001720BF">
        <w:rPr>
          <w:rFonts w:ascii="PT Astra Serif" w:hAnsi="PT Astra Serif"/>
          <w:sz w:val="27"/>
          <w:szCs w:val="27"/>
        </w:rPr>
        <w:t xml:space="preserve">определяет </w:t>
      </w:r>
      <w:r w:rsidR="005147D6" w:rsidRPr="001720BF">
        <w:rPr>
          <w:rFonts w:ascii="PT Astra Serif" w:hAnsi="PT Astra Serif"/>
          <w:sz w:val="27"/>
          <w:szCs w:val="27"/>
        </w:rPr>
        <w:t>цели и</w:t>
      </w:r>
      <w:r w:rsidR="00471541" w:rsidRPr="001720BF">
        <w:rPr>
          <w:rFonts w:ascii="PT Astra Serif" w:hAnsi="PT Astra Serif"/>
          <w:sz w:val="27"/>
          <w:szCs w:val="27"/>
        </w:rPr>
        <w:t xml:space="preserve"> задачи, порядок формирования, функции и порядок </w:t>
      </w:r>
      <w:r w:rsidR="005147D6" w:rsidRPr="001720BF">
        <w:rPr>
          <w:rFonts w:ascii="PT Astra Serif" w:hAnsi="PT Astra Serif"/>
          <w:sz w:val="27"/>
          <w:szCs w:val="27"/>
        </w:rPr>
        <w:t xml:space="preserve">работы комиссии по осуществлению закупок Департамента градостроительного развития Томской области (далее – Комиссия) </w:t>
      </w:r>
      <w:r w:rsidR="004D7DC0" w:rsidRPr="001720BF">
        <w:rPr>
          <w:rFonts w:ascii="PT Astra Serif" w:hAnsi="PT Astra Serif"/>
          <w:sz w:val="27"/>
          <w:szCs w:val="27"/>
        </w:rPr>
        <w:t>при определении поставщика (подрядчика, исполнителя) путем проведения запроса котировок в электронной форме для нужд Департамента градостроительного развития Томской области</w:t>
      </w:r>
      <w:r w:rsidR="00C434C4" w:rsidRPr="001720BF">
        <w:rPr>
          <w:rFonts w:ascii="PT Astra Serif" w:hAnsi="PT Astra Serif"/>
          <w:sz w:val="27"/>
          <w:szCs w:val="27"/>
        </w:rPr>
        <w:t xml:space="preserve"> (далее – Департамент</w:t>
      </w:r>
      <w:r w:rsidR="00FA49AD" w:rsidRPr="001720BF">
        <w:rPr>
          <w:rFonts w:ascii="PT Astra Serif" w:hAnsi="PT Astra Serif"/>
          <w:sz w:val="27"/>
          <w:szCs w:val="27"/>
        </w:rPr>
        <w:t>, Заказчик</w:t>
      </w:r>
      <w:r w:rsidR="00C434C4" w:rsidRPr="001720BF">
        <w:rPr>
          <w:rFonts w:ascii="PT Astra Serif" w:hAnsi="PT Astra Serif"/>
          <w:sz w:val="27"/>
          <w:szCs w:val="27"/>
        </w:rPr>
        <w:t>)</w:t>
      </w:r>
      <w:r w:rsidR="004D7DC0" w:rsidRPr="001720BF">
        <w:rPr>
          <w:rFonts w:ascii="PT Astra Serif" w:hAnsi="PT Astra Serif"/>
          <w:sz w:val="27"/>
          <w:szCs w:val="27"/>
        </w:rPr>
        <w:t xml:space="preserve"> при условии, что начальная (максимальная) цена контракта, максимальное значение цены контракта не превышает пятьсот тысяч рублей</w:t>
      </w:r>
      <w:r w:rsidR="005147D6" w:rsidRPr="001720BF">
        <w:rPr>
          <w:rFonts w:ascii="PT Astra Serif" w:hAnsi="PT Astra Serif"/>
          <w:sz w:val="27"/>
          <w:szCs w:val="27"/>
        </w:rPr>
        <w:t>.</w:t>
      </w:r>
    </w:p>
    <w:p w:rsidR="00B824DD" w:rsidRPr="001720BF" w:rsidRDefault="00B824DD" w:rsidP="001720BF">
      <w:pPr>
        <w:ind w:firstLine="709"/>
        <w:jc w:val="both"/>
        <w:rPr>
          <w:rFonts w:ascii="PT Astra Serif" w:hAnsi="PT Astra Serif"/>
          <w:sz w:val="27"/>
          <w:szCs w:val="27"/>
        </w:rPr>
      </w:pPr>
      <w:r w:rsidRPr="001720BF">
        <w:rPr>
          <w:rFonts w:ascii="PT Astra Serif" w:hAnsi="PT Astra Serif"/>
          <w:sz w:val="27"/>
          <w:szCs w:val="27"/>
        </w:rPr>
        <w:t xml:space="preserve">2. </w:t>
      </w:r>
      <w:r w:rsidR="005147D6" w:rsidRPr="001720BF">
        <w:rPr>
          <w:rFonts w:ascii="PT Astra Serif" w:hAnsi="PT Astra Serif"/>
          <w:sz w:val="27"/>
          <w:szCs w:val="27"/>
        </w:rPr>
        <w:t xml:space="preserve">Комиссия в своей деятельности руководствуется Конституцией Российской Федерации, </w:t>
      </w:r>
      <w:r w:rsidR="00C434C4" w:rsidRPr="001720BF">
        <w:rPr>
          <w:rFonts w:ascii="PT Astra Serif" w:hAnsi="PT Astra Serif"/>
          <w:sz w:val="27"/>
          <w:szCs w:val="27"/>
        </w:rPr>
        <w:t>г</w:t>
      </w:r>
      <w:r w:rsidR="005147D6" w:rsidRPr="001720BF">
        <w:rPr>
          <w:rFonts w:ascii="PT Astra Serif" w:hAnsi="PT Astra Serif"/>
          <w:sz w:val="27"/>
          <w:szCs w:val="27"/>
        </w:rPr>
        <w:t xml:space="preserve">ражданским </w:t>
      </w:r>
      <w:r w:rsidR="00C434C4" w:rsidRPr="001720BF">
        <w:rPr>
          <w:rFonts w:ascii="PT Astra Serif" w:hAnsi="PT Astra Serif"/>
          <w:sz w:val="27"/>
          <w:szCs w:val="27"/>
        </w:rPr>
        <w:t>законодательством Российской Федерации</w:t>
      </w:r>
      <w:r w:rsidR="005147D6" w:rsidRPr="001720BF">
        <w:rPr>
          <w:rFonts w:ascii="PT Astra Serif" w:hAnsi="PT Astra Serif"/>
          <w:sz w:val="27"/>
          <w:szCs w:val="27"/>
        </w:rPr>
        <w:t xml:space="preserve">, Федеральным законом от 05.04.2013 № 44-ФЗ «О контрактной системе в сфере закупок товаров, работ, услуг для обеспечения государственных и муниципальных нужд», Федеральным законом от 26.07.2006 № 135-ФЗ «О защите конкуренции», </w:t>
      </w:r>
      <w:r w:rsidR="002E73B5" w:rsidRPr="001720BF">
        <w:rPr>
          <w:rFonts w:ascii="PT Astra Serif" w:hAnsi="PT Astra Serif"/>
          <w:sz w:val="27"/>
          <w:szCs w:val="27"/>
        </w:rPr>
        <w:t>иными федеральными законами</w:t>
      </w:r>
      <w:r w:rsidR="00C434C4" w:rsidRPr="001720BF">
        <w:rPr>
          <w:rFonts w:ascii="PT Astra Serif" w:hAnsi="PT Astra Serif"/>
          <w:sz w:val="27"/>
          <w:szCs w:val="27"/>
        </w:rPr>
        <w:t xml:space="preserve"> </w:t>
      </w:r>
      <w:r w:rsidRPr="001720BF">
        <w:rPr>
          <w:rFonts w:ascii="PT Astra Serif" w:hAnsi="PT Astra Serif"/>
          <w:sz w:val="27"/>
          <w:szCs w:val="27"/>
        </w:rPr>
        <w:t>и принятыми в соответствии с ними нормативными правовыми актами, настоящим Положением.</w:t>
      </w:r>
    </w:p>
    <w:p w:rsidR="00C833B7" w:rsidRPr="001720BF" w:rsidRDefault="00B824DD" w:rsidP="001720BF">
      <w:pPr>
        <w:ind w:firstLine="709"/>
        <w:jc w:val="both"/>
        <w:rPr>
          <w:rFonts w:ascii="PT Astra Serif" w:hAnsi="PT Astra Serif"/>
          <w:sz w:val="27"/>
          <w:szCs w:val="27"/>
        </w:rPr>
      </w:pPr>
      <w:r w:rsidRPr="001720BF">
        <w:rPr>
          <w:rFonts w:ascii="PT Astra Serif" w:hAnsi="PT Astra Serif"/>
          <w:sz w:val="27"/>
          <w:szCs w:val="27"/>
        </w:rPr>
        <w:t xml:space="preserve">3. </w:t>
      </w:r>
      <w:r w:rsidR="00C833B7" w:rsidRPr="001720BF">
        <w:rPr>
          <w:rFonts w:ascii="PT Astra Serif" w:hAnsi="PT Astra Serif"/>
          <w:sz w:val="27"/>
          <w:szCs w:val="27"/>
        </w:rPr>
        <w:t>Термины и определения, используемые в настоящем Положении, применяются с учетом положений Федерального закона от 05.04.2013 № 44-ФЗ «О контрактной системе в сфере закупок товаров, работ, услуг для обеспечения госуд</w:t>
      </w:r>
      <w:r w:rsidR="00B57DB3" w:rsidRPr="001720BF">
        <w:rPr>
          <w:rFonts w:ascii="PT Astra Serif" w:hAnsi="PT Astra Serif"/>
          <w:sz w:val="27"/>
          <w:szCs w:val="27"/>
        </w:rPr>
        <w:t>арственных и муниципальных нужд»</w:t>
      </w:r>
      <w:r w:rsidR="00D67702" w:rsidRPr="001720BF">
        <w:rPr>
          <w:rFonts w:ascii="PT Astra Serif" w:hAnsi="PT Astra Serif"/>
          <w:sz w:val="27"/>
          <w:szCs w:val="27"/>
        </w:rPr>
        <w:t xml:space="preserve"> (далее – Федеральный закон № 44-ФЗ)</w:t>
      </w:r>
      <w:r w:rsidR="00C833B7" w:rsidRPr="001720BF">
        <w:rPr>
          <w:rFonts w:ascii="PT Astra Serif" w:hAnsi="PT Astra Serif"/>
          <w:sz w:val="27"/>
          <w:szCs w:val="27"/>
        </w:rPr>
        <w:t>.</w:t>
      </w:r>
    </w:p>
    <w:p w:rsidR="007A77C5" w:rsidRPr="001720BF" w:rsidRDefault="007A77C5" w:rsidP="001720BF">
      <w:pPr>
        <w:ind w:firstLine="709"/>
        <w:jc w:val="both"/>
        <w:rPr>
          <w:rFonts w:ascii="PT Astra Serif" w:hAnsi="PT Astra Serif"/>
          <w:sz w:val="27"/>
          <w:szCs w:val="27"/>
        </w:rPr>
      </w:pPr>
    </w:p>
    <w:p w:rsidR="007A77C5" w:rsidRPr="001720BF" w:rsidRDefault="001720BF" w:rsidP="001720BF">
      <w:pPr>
        <w:tabs>
          <w:tab w:val="left" w:pos="4485"/>
        </w:tabs>
        <w:jc w:val="center"/>
        <w:rPr>
          <w:rFonts w:ascii="PT Astra Serif" w:hAnsi="PT Astra Serif"/>
          <w:sz w:val="27"/>
          <w:szCs w:val="27"/>
        </w:rPr>
      </w:pPr>
      <w:r>
        <w:rPr>
          <w:rFonts w:ascii="PT Astra Serif" w:hAnsi="PT Astra Serif"/>
          <w:sz w:val="27"/>
          <w:szCs w:val="27"/>
          <w:lang w:val="en-US"/>
        </w:rPr>
        <w:t>II</w:t>
      </w:r>
      <w:r w:rsidR="007A77C5" w:rsidRPr="001720BF">
        <w:rPr>
          <w:rFonts w:ascii="PT Astra Serif" w:hAnsi="PT Astra Serif"/>
          <w:sz w:val="27"/>
          <w:szCs w:val="27"/>
        </w:rPr>
        <w:t>. Цели и задачи работы Комиссии</w:t>
      </w:r>
    </w:p>
    <w:p w:rsidR="007A77C5" w:rsidRPr="001720BF" w:rsidRDefault="007A77C5" w:rsidP="001720BF">
      <w:pPr>
        <w:tabs>
          <w:tab w:val="left" w:pos="4485"/>
        </w:tabs>
        <w:jc w:val="center"/>
        <w:rPr>
          <w:rFonts w:ascii="PT Astra Serif" w:hAnsi="PT Astra Serif"/>
          <w:sz w:val="27"/>
          <w:szCs w:val="27"/>
        </w:rPr>
      </w:pPr>
    </w:p>
    <w:p w:rsidR="007A77C5" w:rsidRPr="001720BF" w:rsidRDefault="007A77C5" w:rsidP="001720BF">
      <w:pPr>
        <w:tabs>
          <w:tab w:val="left" w:pos="4485"/>
        </w:tabs>
        <w:ind w:firstLine="709"/>
        <w:jc w:val="both"/>
        <w:rPr>
          <w:rFonts w:ascii="PT Astra Serif" w:hAnsi="PT Astra Serif"/>
          <w:sz w:val="27"/>
          <w:szCs w:val="27"/>
        </w:rPr>
      </w:pPr>
      <w:r w:rsidRPr="001720BF">
        <w:rPr>
          <w:rFonts w:ascii="PT Astra Serif" w:hAnsi="PT Astra Serif"/>
          <w:sz w:val="27"/>
          <w:szCs w:val="27"/>
        </w:rPr>
        <w:t xml:space="preserve">4. Комиссия создается в целях определения </w:t>
      </w:r>
      <w:r w:rsidR="000025C1" w:rsidRPr="001720BF">
        <w:rPr>
          <w:rFonts w:ascii="PT Astra Serif" w:hAnsi="PT Astra Serif"/>
          <w:sz w:val="27"/>
          <w:szCs w:val="27"/>
        </w:rPr>
        <w:t>поставщика (подрядчика, исполнителя) путем проведения запроса котировок в электронной форме для нужд Департамента при условии, что начальная (максимальная) цена контракта, максимальное значение цены контракта не превышает пятьсот тысяч рублей</w:t>
      </w:r>
      <w:r w:rsidR="004C7566" w:rsidRPr="001720BF">
        <w:rPr>
          <w:rFonts w:ascii="PT Astra Serif" w:hAnsi="PT Astra Serif"/>
          <w:sz w:val="27"/>
          <w:szCs w:val="27"/>
        </w:rPr>
        <w:t xml:space="preserve"> (далее – </w:t>
      </w:r>
      <w:r w:rsidR="004C7566" w:rsidRPr="001720BF">
        <w:rPr>
          <w:rFonts w:ascii="PT Astra Serif" w:hAnsi="PT Astra Serif" w:cs="PT Astra Serif"/>
          <w:sz w:val="27"/>
          <w:szCs w:val="27"/>
        </w:rPr>
        <w:t>определение поставщика (подрядчика, исполнителя))</w:t>
      </w:r>
      <w:r w:rsidR="000025C1" w:rsidRPr="001720BF">
        <w:rPr>
          <w:rFonts w:ascii="PT Astra Serif" w:hAnsi="PT Astra Serif"/>
          <w:sz w:val="27"/>
          <w:szCs w:val="27"/>
        </w:rPr>
        <w:t>.</w:t>
      </w:r>
    </w:p>
    <w:p w:rsidR="000025C1" w:rsidRPr="001720BF" w:rsidRDefault="000025C1" w:rsidP="001720BF">
      <w:pPr>
        <w:tabs>
          <w:tab w:val="left" w:pos="4485"/>
        </w:tabs>
        <w:ind w:firstLine="709"/>
        <w:jc w:val="both"/>
        <w:rPr>
          <w:rFonts w:ascii="PT Astra Serif" w:hAnsi="PT Astra Serif"/>
          <w:sz w:val="27"/>
          <w:szCs w:val="27"/>
        </w:rPr>
      </w:pPr>
      <w:r w:rsidRPr="001720BF">
        <w:rPr>
          <w:rFonts w:ascii="PT Astra Serif" w:hAnsi="PT Astra Serif"/>
          <w:sz w:val="27"/>
          <w:szCs w:val="27"/>
        </w:rPr>
        <w:t>5. Задачами Комиссии являются:</w:t>
      </w:r>
    </w:p>
    <w:p w:rsidR="000D475D" w:rsidRPr="001720BF" w:rsidRDefault="000025C1" w:rsidP="001720BF">
      <w:pPr>
        <w:tabs>
          <w:tab w:val="left" w:pos="4485"/>
        </w:tabs>
        <w:ind w:firstLine="709"/>
        <w:jc w:val="both"/>
        <w:rPr>
          <w:rFonts w:ascii="PT Astra Serif" w:hAnsi="PT Astra Serif"/>
          <w:sz w:val="27"/>
          <w:szCs w:val="27"/>
        </w:rPr>
      </w:pPr>
      <w:r w:rsidRPr="001720BF">
        <w:rPr>
          <w:rFonts w:ascii="PT Astra Serif" w:hAnsi="PT Astra Serif"/>
          <w:sz w:val="27"/>
          <w:szCs w:val="27"/>
        </w:rPr>
        <w:t>1) обеспечение объективности и беспристрастности при рассмотрении</w:t>
      </w:r>
      <w:r w:rsidR="000D475D" w:rsidRPr="001720BF">
        <w:rPr>
          <w:rFonts w:ascii="PT Astra Serif" w:hAnsi="PT Astra Serif"/>
          <w:sz w:val="27"/>
          <w:szCs w:val="27"/>
        </w:rPr>
        <w:t xml:space="preserve"> и оценке заявок на участие в </w:t>
      </w:r>
      <w:r w:rsidR="004C7566" w:rsidRPr="001720BF">
        <w:rPr>
          <w:rFonts w:ascii="PT Astra Serif" w:hAnsi="PT Astra Serif" w:cs="PT Astra Serif"/>
          <w:sz w:val="27"/>
          <w:szCs w:val="27"/>
        </w:rPr>
        <w:t>определении поставщиков (подрядчиков, исполнителей)</w:t>
      </w:r>
      <w:r w:rsidR="000D475D" w:rsidRPr="001720BF">
        <w:rPr>
          <w:rFonts w:ascii="PT Astra Serif" w:hAnsi="PT Astra Serif"/>
          <w:sz w:val="27"/>
          <w:szCs w:val="27"/>
        </w:rPr>
        <w:t>;</w:t>
      </w:r>
    </w:p>
    <w:p w:rsidR="000D475D" w:rsidRPr="001720BF" w:rsidRDefault="000D475D" w:rsidP="001720BF">
      <w:pPr>
        <w:tabs>
          <w:tab w:val="left" w:pos="4485"/>
        </w:tabs>
        <w:ind w:firstLine="709"/>
        <w:jc w:val="both"/>
        <w:rPr>
          <w:rFonts w:ascii="PT Astra Serif" w:hAnsi="PT Astra Serif" w:cs="PT Astra Serif"/>
          <w:sz w:val="27"/>
          <w:szCs w:val="27"/>
        </w:rPr>
      </w:pPr>
      <w:r w:rsidRPr="001720BF">
        <w:rPr>
          <w:rFonts w:ascii="PT Astra Serif" w:hAnsi="PT Astra Serif"/>
          <w:sz w:val="27"/>
          <w:szCs w:val="27"/>
        </w:rPr>
        <w:t xml:space="preserve">2) соблюдение принципов </w:t>
      </w:r>
      <w:r w:rsidRPr="001720BF">
        <w:rPr>
          <w:rFonts w:ascii="PT Astra Serif" w:hAnsi="PT Astra Serif" w:cs="PT Astra Serif"/>
          <w:sz w:val="27"/>
          <w:szCs w:val="27"/>
        </w:rPr>
        <w:t>открытости, прозрачности информации о контрактной системе в сфере закупок, обеспечения конкуренции, профессионализма</w:t>
      </w:r>
      <w:r w:rsidR="00C434C4" w:rsidRPr="001720BF">
        <w:rPr>
          <w:rFonts w:ascii="PT Astra Serif" w:hAnsi="PT Astra Serif" w:cs="PT Astra Serif"/>
          <w:sz w:val="27"/>
          <w:szCs w:val="27"/>
        </w:rPr>
        <w:t>;</w:t>
      </w:r>
    </w:p>
    <w:p w:rsidR="00C434C4" w:rsidRPr="001720BF" w:rsidRDefault="00C434C4" w:rsidP="001720BF">
      <w:pPr>
        <w:tabs>
          <w:tab w:val="left" w:pos="4485"/>
        </w:tabs>
        <w:ind w:firstLine="709"/>
        <w:jc w:val="both"/>
        <w:rPr>
          <w:rFonts w:ascii="PT Astra Serif" w:hAnsi="PT Astra Serif" w:cs="PT Astra Serif"/>
          <w:sz w:val="27"/>
          <w:szCs w:val="27"/>
        </w:rPr>
      </w:pPr>
      <w:r w:rsidRPr="001720BF">
        <w:rPr>
          <w:rFonts w:ascii="PT Astra Serif" w:hAnsi="PT Astra Serif" w:cs="PT Astra Serif"/>
          <w:sz w:val="27"/>
          <w:szCs w:val="27"/>
        </w:rPr>
        <w:t>3) устранение возможностей злоупотребления и проявлений коррупции при определении поставщиков (подрядчиков, исполнителей).</w:t>
      </w:r>
    </w:p>
    <w:p w:rsidR="00C93CAE" w:rsidRPr="001720BF" w:rsidRDefault="00C93CAE" w:rsidP="001720BF">
      <w:pPr>
        <w:tabs>
          <w:tab w:val="left" w:pos="4485"/>
        </w:tabs>
        <w:ind w:firstLine="709"/>
        <w:jc w:val="both"/>
        <w:rPr>
          <w:rFonts w:ascii="PT Astra Serif" w:hAnsi="PT Astra Serif" w:cs="PT Astra Serif"/>
          <w:sz w:val="27"/>
          <w:szCs w:val="27"/>
        </w:rPr>
      </w:pPr>
    </w:p>
    <w:p w:rsidR="00C434C4" w:rsidRPr="001720BF" w:rsidRDefault="001720BF" w:rsidP="001720BF">
      <w:pPr>
        <w:tabs>
          <w:tab w:val="left" w:pos="4485"/>
        </w:tabs>
        <w:jc w:val="center"/>
        <w:rPr>
          <w:rFonts w:ascii="PT Astra Serif" w:hAnsi="PT Astra Serif"/>
          <w:sz w:val="27"/>
          <w:szCs w:val="27"/>
        </w:rPr>
      </w:pPr>
      <w:r>
        <w:rPr>
          <w:rFonts w:ascii="PT Astra Serif" w:hAnsi="PT Astra Serif"/>
          <w:sz w:val="27"/>
          <w:szCs w:val="27"/>
          <w:lang w:val="en-US"/>
        </w:rPr>
        <w:t>III</w:t>
      </w:r>
      <w:r w:rsidR="00C434C4" w:rsidRPr="001720BF">
        <w:rPr>
          <w:rFonts w:ascii="PT Astra Serif" w:hAnsi="PT Astra Serif"/>
          <w:sz w:val="27"/>
          <w:szCs w:val="27"/>
        </w:rPr>
        <w:t>. Порядок формирования Комиссии</w:t>
      </w:r>
    </w:p>
    <w:p w:rsidR="00C434C4" w:rsidRPr="001720BF" w:rsidRDefault="00C434C4" w:rsidP="001720BF">
      <w:pPr>
        <w:tabs>
          <w:tab w:val="left" w:pos="4485"/>
        </w:tabs>
        <w:ind w:firstLine="709"/>
        <w:jc w:val="both"/>
        <w:rPr>
          <w:rFonts w:ascii="PT Astra Serif" w:hAnsi="PT Astra Serif"/>
          <w:sz w:val="27"/>
          <w:szCs w:val="27"/>
        </w:rPr>
      </w:pPr>
    </w:p>
    <w:p w:rsidR="000D475D" w:rsidRPr="001720BF" w:rsidRDefault="00C434C4" w:rsidP="001720BF">
      <w:pPr>
        <w:tabs>
          <w:tab w:val="left" w:pos="4485"/>
        </w:tabs>
        <w:ind w:firstLine="709"/>
        <w:jc w:val="both"/>
        <w:rPr>
          <w:rFonts w:ascii="PT Astra Serif" w:hAnsi="PT Astra Serif"/>
          <w:sz w:val="27"/>
          <w:szCs w:val="27"/>
        </w:rPr>
      </w:pPr>
      <w:r w:rsidRPr="001720BF">
        <w:rPr>
          <w:rFonts w:ascii="PT Astra Serif" w:hAnsi="PT Astra Serif"/>
          <w:sz w:val="27"/>
          <w:szCs w:val="27"/>
        </w:rPr>
        <w:t>6. Комиссия является коллегиальным органом, действующим на постоянной основе.</w:t>
      </w:r>
    </w:p>
    <w:p w:rsidR="00C434C4" w:rsidRPr="001720BF" w:rsidRDefault="00C434C4" w:rsidP="001720BF">
      <w:pPr>
        <w:tabs>
          <w:tab w:val="left" w:pos="4485"/>
        </w:tabs>
        <w:ind w:firstLine="709"/>
        <w:jc w:val="both"/>
        <w:rPr>
          <w:rFonts w:ascii="PT Astra Serif" w:hAnsi="PT Astra Serif"/>
          <w:sz w:val="27"/>
          <w:szCs w:val="27"/>
        </w:rPr>
      </w:pPr>
      <w:r w:rsidRPr="001720BF">
        <w:rPr>
          <w:rFonts w:ascii="PT Astra Serif" w:hAnsi="PT Astra Serif"/>
          <w:sz w:val="27"/>
          <w:szCs w:val="27"/>
        </w:rPr>
        <w:t>7. Численный состав Комиссии дол</w:t>
      </w:r>
      <w:r w:rsidR="00C567BC">
        <w:rPr>
          <w:rFonts w:ascii="PT Astra Serif" w:hAnsi="PT Astra Serif"/>
          <w:sz w:val="27"/>
          <w:szCs w:val="27"/>
        </w:rPr>
        <w:t>жен быть не менее трех человек.</w:t>
      </w:r>
    </w:p>
    <w:p w:rsidR="00C434C4" w:rsidRPr="001720BF" w:rsidRDefault="00C434C4" w:rsidP="001720BF">
      <w:pPr>
        <w:tabs>
          <w:tab w:val="left" w:pos="4485"/>
        </w:tabs>
        <w:ind w:firstLine="709"/>
        <w:jc w:val="both"/>
        <w:rPr>
          <w:rFonts w:ascii="PT Astra Serif" w:hAnsi="PT Astra Serif"/>
          <w:sz w:val="27"/>
          <w:szCs w:val="27"/>
        </w:rPr>
      </w:pPr>
      <w:r w:rsidRPr="001720BF">
        <w:rPr>
          <w:rFonts w:ascii="PT Astra Serif" w:hAnsi="PT Astra Serif"/>
          <w:sz w:val="27"/>
          <w:szCs w:val="27"/>
        </w:rPr>
        <w:t>8. Решение о создании Комиссии</w:t>
      </w:r>
      <w:r w:rsidR="00B57DB3" w:rsidRPr="001720BF">
        <w:rPr>
          <w:rFonts w:ascii="PT Astra Serif" w:hAnsi="PT Astra Serif"/>
          <w:sz w:val="27"/>
          <w:szCs w:val="27"/>
        </w:rPr>
        <w:t xml:space="preserve"> </w:t>
      </w:r>
      <w:r w:rsidRPr="001720BF">
        <w:rPr>
          <w:rFonts w:ascii="PT Astra Serif" w:hAnsi="PT Astra Serif"/>
          <w:sz w:val="27"/>
          <w:szCs w:val="27"/>
        </w:rPr>
        <w:t xml:space="preserve">принимается приказом </w:t>
      </w:r>
      <w:r w:rsidR="005041FD">
        <w:rPr>
          <w:rFonts w:ascii="PT Astra Serif" w:hAnsi="PT Astra Serif"/>
          <w:sz w:val="27"/>
          <w:szCs w:val="27"/>
        </w:rPr>
        <w:t>начальника</w:t>
      </w:r>
      <w:r w:rsidRPr="001720BF">
        <w:rPr>
          <w:rFonts w:ascii="PT Astra Serif" w:hAnsi="PT Astra Serif"/>
          <w:sz w:val="27"/>
          <w:szCs w:val="27"/>
        </w:rPr>
        <w:t xml:space="preserve"> Департамента до начала проведения закупки.</w:t>
      </w:r>
      <w:r w:rsidR="00B57DB3" w:rsidRPr="001720BF">
        <w:rPr>
          <w:rFonts w:ascii="PT Astra Serif" w:hAnsi="PT Astra Serif"/>
          <w:sz w:val="27"/>
          <w:szCs w:val="27"/>
        </w:rPr>
        <w:t xml:space="preserve"> </w:t>
      </w:r>
      <w:r w:rsidR="00CB201B" w:rsidRPr="001720BF">
        <w:rPr>
          <w:rFonts w:ascii="PT Astra Serif" w:hAnsi="PT Astra Serif"/>
          <w:color w:val="000000"/>
          <w:sz w:val="27"/>
          <w:szCs w:val="27"/>
          <w:shd w:val="clear" w:color="auto" w:fill="FFFFFF"/>
        </w:rPr>
        <w:t>При этом определяются состав К</w:t>
      </w:r>
      <w:r w:rsidR="00B57DB3" w:rsidRPr="001720BF">
        <w:rPr>
          <w:rFonts w:ascii="PT Astra Serif" w:hAnsi="PT Astra Serif"/>
          <w:color w:val="000000"/>
          <w:sz w:val="27"/>
          <w:szCs w:val="27"/>
          <w:shd w:val="clear" w:color="auto" w:fill="FFFFFF"/>
        </w:rPr>
        <w:t>омиссии и</w:t>
      </w:r>
      <w:r w:rsidR="00BA7E6A" w:rsidRPr="001720BF">
        <w:rPr>
          <w:rFonts w:ascii="PT Astra Serif" w:hAnsi="PT Astra Serif"/>
          <w:color w:val="000000"/>
          <w:sz w:val="27"/>
          <w:szCs w:val="27"/>
          <w:shd w:val="clear" w:color="auto" w:fill="FFFFFF"/>
        </w:rPr>
        <w:t xml:space="preserve"> </w:t>
      </w:r>
      <w:r w:rsidR="00B57DB3" w:rsidRPr="001720BF">
        <w:rPr>
          <w:rFonts w:ascii="PT Astra Serif" w:hAnsi="PT Astra Serif"/>
          <w:sz w:val="27"/>
          <w:szCs w:val="27"/>
          <w:shd w:val="clear" w:color="auto" w:fill="FFFFFF"/>
        </w:rPr>
        <w:t>порядок</w:t>
      </w:r>
      <w:r w:rsidR="00BA7E6A" w:rsidRPr="001720BF">
        <w:rPr>
          <w:rFonts w:ascii="PT Astra Serif" w:hAnsi="PT Astra Serif"/>
          <w:sz w:val="27"/>
          <w:szCs w:val="27"/>
          <w:shd w:val="clear" w:color="auto" w:fill="FFFFFF"/>
        </w:rPr>
        <w:t xml:space="preserve"> </w:t>
      </w:r>
      <w:r w:rsidR="00B57DB3" w:rsidRPr="001720BF">
        <w:rPr>
          <w:rFonts w:ascii="PT Astra Serif" w:hAnsi="PT Astra Serif"/>
          <w:color w:val="000000"/>
          <w:sz w:val="27"/>
          <w:szCs w:val="27"/>
          <w:shd w:val="clear" w:color="auto" w:fill="FFFFFF"/>
        </w:rPr>
        <w:t>ее ра</w:t>
      </w:r>
      <w:r w:rsidR="00CB201B" w:rsidRPr="001720BF">
        <w:rPr>
          <w:rFonts w:ascii="PT Astra Serif" w:hAnsi="PT Astra Serif"/>
          <w:color w:val="000000"/>
          <w:sz w:val="27"/>
          <w:szCs w:val="27"/>
          <w:shd w:val="clear" w:color="auto" w:fill="FFFFFF"/>
        </w:rPr>
        <w:t>боты, назначается председатель К</w:t>
      </w:r>
      <w:r w:rsidR="00B57DB3" w:rsidRPr="001720BF">
        <w:rPr>
          <w:rFonts w:ascii="PT Astra Serif" w:hAnsi="PT Astra Serif"/>
          <w:color w:val="000000"/>
          <w:sz w:val="27"/>
          <w:szCs w:val="27"/>
          <w:shd w:val="clear" w:color="auto" w:fill="FFFFFF"/>
        </w:rPr>
        <w:t>омиссии</w:t>
      </w:r>
      <w:r w:rsidR="00CB201B" w:rsidRPr="001720BF">
        <w:rPr>
          <w:rFonts w:ascii="PT Astra Serif" w:hAnsi="PT Astra Serif"/>
          <w:color w:val="000000"/>
          <w:sz w:val="27"/>
          <w:szCs w:val="27"/>
          <w:shd w:val="clear" w:color="auto" w:fill="FFFFFF"/>
        </w:rPr>
        <w:t>.</w:t>
      </w:r>
    </w:p>
    <w:p w:rsidR="00B824DD" w:rsidRPr="001720BF" w:rsidRDefault="00C434C4" w:rsidP="001720BF">
      <w:pPr>
        <w:tabs>
          <w:tab w:val="left" w:pos="4485"/>
        </w:tabs>
        <w:ind w:firstLine="709"/>
        <w:jc w:val="both"/>
        <w:rPr>
          <w:rFonts w:ascii="PT Astra Serif" w:hAnsi="PT Astra Serif"/>
          <w:sz w:val="27"/>
          <w:szCs w:val="27"/>
        </w:rPr>
      </w:pPr>
      <w:r w:rsidRPr="001720BF">
        <w:rPr>
          <w:rFonts w:ascii="PT Astra Serif" w:hAnsi="PT Astra Serif"/>
          <w:sz w:val="27"/>
          <w:szCs w:val="27"/>
        </w:rPr>
        <w:t xml:space="preserve">9. В состав Комиссии включаются преимущественно </w:t>
      </w:r>
      <w:r w:rsidR="00B824DD" w:rsidRPr="001720BF">
        <w:rPr>
          <w:rFonts w:ascii="PT Astra Serif" w:hAnsi="PT Astra Serif"/>
          <w:sz w:val="27"/>
          <w:szCs w:val="27"/>
        </w:rPr>
        <w:t>лиц</w:t>
      </w:r>
      <w:r w:rsidRPr="001720BF">
        <w:rPr>
          <w:rFonts w:ascii="PT Astra Serif" w:hAnsi="PT Astra Serif"/>
          <w:sz w:val="27"/>
          <w:szCs w:val="27"/>
        </w:rPr>
        <w:t>а</w:t>
      </w:r>
      <w:r w:rsidR="00B824DD" w:rsidRPr="001720BF">
        <w:rPr>
          <w:rFonts w:ascii="PT Astra Serif" w:hAnsi="PT Astra Serif"/>
          <w:sz w:val="27"/>
          <w:szCs w:val="27"/>
        </w:rPr>
        <w:t>, прошедши</w:t>
      </w:r>
      <w:r w:rsidRPr="001720BF">
        <w:rPr>
          <w:rFonts w:ascii="PT Astra Serif" w:hAnsi="PT Astra Serif"/>
          <w:sz w:val="27"/>
          <w:szCs w:val="27"/>
        </w:rPr>
        <w:t>е</w:t>
      </w:r>
      <w:r w:rsidR="00B824DD" w:rsidRPr="001720BF">
        <w:rPr>
          <w:rFonts w:ascii="PT Astra Serif" w:hAnsi="PT Astra Serif"/>
          <w:sz w:val="27"/>
          <w:szCs w:val="27"/>
        </w:rPr>
        <w:t xml:space="preserve"> профессиональную переподготовку или повышение квалификации в сфере закупок, а также лиц</w:t>
      </w:r>
      <w:r w:rsidRPr="001720BF">
        <w:rPr>
          <w:rFonts w:ascii="PT Astra Serif" w:hAnsi="PT Astra Serif"/>
          <w:sz w:val="27"/>
          <w:szCs w:val="27"/>
        </w:rPr>
        <w:t>а</w:t>
      </w:r>
      <w:r w:rsidR="00B824DD" w:rsidRPr="001720BF">
        <w:rPr>
          <w:rFonts w:ascii="PT Astra Serif" w:hAnsi="PT Astra Serif"/>
          <w:sz w:val="27"/>
          <w:szCs w:val="27"/>
        </w:rPr>
        <w:t>, обладающи</w:t>
      </w:r>
      <w:r w:rsidRPr="001720BF">
        <w:rPr>
          <w:rFonts w:ascii="PT Astra Serif" w:hAnsi="PT Astra Serif"/>
          <w:sz w:val="27"/>
          <w:szCs w:val="27"/>
        </w:rPr>
        <w:t>е</w:t>
      </w:r>
      <w:r w:rsidR="00B824DD" w:rsidRPr="001720BF">
        <w:rPr>
          <w:rFonts w:ascii="PT Astra Serif" w:hAnsi="PT Astra Serif"/>
          <w:sz w:val="27"/>
          <w:szCs w:val="27"/>
        </w:rPr>
        <w:t xml:space="preserve"> специальными знаниями, относящимися к предмету закупки.</w:t>
      </w:r>
    </w:p>
    <w:p w:rsidR="00B824DD" w:rsidRPr="001720BF" w:rsidRDefault="00C434C4" w:rsidP="001720BF">
      <w:pPr>
        <w:autoSpaceDE w:val="0"/>
        <w:autoSpaceDN w:val="0"/>
        <w:adjustRightInd w:val="0"/>
        <w:ind w:firstLine="709"/>
        <w:jc w:val="both"/>
        <w:rPr>
          <w:rFonts w:ascii="PT Astra Serif" w:hAnsi="PT Astra Serif"/>
          <w:bCs/>
          <w:sz w:val="27"/>
          <w:szCs w:val="27"/>
        </w:rPr>
      </w:pPr>
      <w:r w:rsidRPr="001720BF">
        <w:rPr>
          <w:rFonts w:ascii="PT Astra Serif" w:hAnsi="PT Astra Serif"/>
          <w:sz w:val="27"/>
          <w:szCs w:val="27"/>
        </w:rPr>
        <w:t>10</w:t>
      </w:r>
      <w:r w:rsidR="00B824DD" w:rsidRPr="001720BF">
        <w:rPr>
          <w:rFonts w:ascii="PT Astra Serif" w:hAnsi="PT Astra Serif"/>
          <w:sz w:val="27"/>
          <w:szCs w:val="27"/>
        </w:rPr>
        <w:t xml:space="preserve">. Членами Комиссии могут быть </w:t>
      </w:r>
      <w:r w:rsidR="00346B4D" w:rsidRPr="001720BF">
        <w:rPr>
          <w:rFonts w:ascii="PT Astra Serif" w:hAnsi="PT Astra Serif"/>
          <w:sz w:val="27"/>
          <w:szCs w:val="27"/>
        </w:rPr>
        <w:t xml:space="preserve">контрактный управляющий или </w:t>
      </w:r>
      <w:r w:rsidR="00B824DD" w:rsidRPr="001720BF">
        <w:rPr>
          <w:rFonts w:ascii="PT Astra Serif" w:hAnsi="PT Astra Serif"/>
          <w:sz w:val="27"/>
          <w:szCs w:val="27"/>
        </w:rPr>
        <w:t>сотрудники контрактной службы</w:t>
      </w:r>
      <w:r w:rsidR="00346B4D" w:rsidRPr="001720BF">
        <w:rPr>
          <w:rFonts w:ascii="PT Astra Serif" w:hAnsi="PT Astra Serif"/>
          <w:sz w:val="27"/>
          <w:szCs w:val="27"/>
        </w:rPr>
        <w:t>.</w:t>
      </w:r>
    </w:p>
    <w:p w:rsidR="001D1131" w:rsidRPr="001720BF" w:rsidRDefault="00346B4D" w:rsidP="001720BF">
      <w:pPr>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11</w:t>
      </w:r>
      <w:r w:rsidR="00B824DD" w:rsidRPr="001720BF">
        <w:rPr>
          <w:rFonts w:ascii="PT Astra Serif" w:hAnsi="PT Astra Serif"/>
          <w:bCs/>
          <w:sz w:val="27"/>
          <w:szCs w:val="27"/>
        </w:rPr>
        <w:t>. Членами Комиссии не могут быть:</w:t>
      </w:r>
    </w:p>
    <w:p w:rsidR="00FA49AD" w:rsidRPr="001720BF" w:rsidRDefault="001D1131" w:rsidP="001720BF">
      <w:pPr>
        <w:autoSpaceDE w:val="0"/>
        <w:autoSpaceDN w:val="0"/>
        <w:adjustRightInd w:val="0"/>
        <w:ind w:firstLine="709"/>
        <w:jc w:val="both"/>
        <w:rPr>
          <w:rFonts w:ascii="PT Astra Serif" w:hAnsi="PT Astra Serif"/>
          <w:bCs/>
          <w:sz w:val="27"/>
          <w:szCs w:val="27"/>
        </w:rPr>
      </w:pPr>
      <w:r w:rsidRPr="001720BF">
        <w:rPr>
          <w:rFonts w:ascii="PT Astra Serif" w:hAnsi="PT Astra Serif"/>
          <w:color w:val="000000"/>
          <w:sz w:val="27"/>
          <w:szCs w:val="27"/>
        </w:rPr>
        <w:t xml:space="preserve">1)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w:t>
      </w:r>
      <w:r w:rsidR="00FA49AD" w:rsidRPr="001720BF">
        <w:rPr>
          <w:rFonts w:ascii="PT Astra Serif" w:hAnsi="PT Astra Serif"/>
          <w:sz w:val="27"/>
          <w:szCs w:val="27"/>
        </w:rPr>
        <w:t>Федеральным законом № 44-ФЗ</w:t>
      </w:r>
      <w:r w:rsidR="00FA49AD" w:rsidRPr="001720BF">
        <w:rPr>
          <w:rFonts w:ascii="PT Astra Serif" w:hAnsi="PT Astra Serif"/>
          <w:color w:val="000000"/>
          <w:sz w:val="27"/>
          <w:szCs w:val="27"/>
        </w:rPr>
        <w:t xml:space="preserve"> </w:t>
      </w:r>
      <w:r w:rsidRPr="001720BF">
        <w:rPr>
          <w:rFonts w:ascii="PT Astra Serif" w:hAnsi="PT Astra Serif"/>
          <w:color w:val="000000"/>
          <w:sz w:val="27"/>
          <w:szCs w:val="27"/>
        </w:rPr>
        <w:t>предусмотрена документация о закупке), заявок на участие в конкурсе;</w:t>
      </w:r>
    </w:p>
    <w:p w:rsidR="00FA49AD" w:rsidRPr="001720BF" w:rsidRDefault="001D1131" w:rsidP="001720BF">
      <w:pPr>
        <w:autoSpaceDE w:val="0"/>
        <w:autoSpaceDN w:val="0"/>
        <w:adjustRightInd w:val="0"/>
        <w:ind w:firstLine="709"/>
        <w:jc w:val="both"/>
        <w:rPr>
          <w:rFonts w:ascii="PT Astra Serif" w:hAnsi="PT Astra Serif"/>
          <w:bCs/>
          <w:sz w:val="27"/>
          <w:szCs w:val="27"/>
        </w:rPr>
      </w:pPr>
      <w:r w:rsidRPr="001720BF">
        <w:rPr>
          <w:rFonts w:ascii="PT Astra Serif" w:hAnsi="PT Astra Serif"/>
          <w:sz w:val="27"/>
          <w:szCs w:val="27"/>
        </w:rPr>
        <w:t>2) физические лица, имеющие личную заинтересованность в результатах определения поставщика (подрядчика, исполнителя), в том числе физические лица, подавшие заявки на участие в определении поставщика (подрядчика, исполнителя),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определении поставщика (под</w:t>
      </w:r>
      <w:r w:rsidR="00FA49AD" w:rsidRPr="001720BF">
        <w:rPr>
          <w:rFonts w:ascii="PT Astra Serif" w:hAnsi="PT Astra Serif"/>
          <w:sz w:val="27"/>
          <w:szCs w:val="27"/>
        </w:rPr>
        <w:t>рядчика, исполнителя). Понятие «</w:t>
      </w:r>
      <w:r w:rsidRPr="001720BF">
        <w:rPr>
          <w:rFonts w:ascii="PT Astra Serif" w:hAnsi="PT Astra Serif"/>
          <w:sz w:val="27"/>
          <w:szCs w:val="27"/>
        </w:rPr>
        <w:t>личная заинтересованность</w:t>
      </w:r>
      <w:r w:rsidR="00FA49AD" w:rsidRPr="001720BF">
        <w:rPr>
          <w:rFonts w:ascii="PT Astra Serif" w:hAnsi="PT Astra Serif"/>
          <w:sz w:val="27"/>
          <w:szCs w:val="27"/>
        </w:rPr>
        <w:t>»</w:t>
      </w:r>
      <w:r w:rsidRPr="001720BF">
        <w:rPr>
          <w:rFonts w:ascii="PT Astra Serif" w:hAnsi="PT Astra Serif"/>
          <w:sz w:val="27"/>
          <w:szCs w:val="27"/>
        </w:rPr>
        <w:t xml:space="preserve"> используется в значении, указанном в Федеральном</w:t>
      </w:r>
      <w:r w:rsidR="00FA49AD" w:rsidRPr="001720BF">
        <w:rPr>
          <w:rFonts w:ascii="PT Astra Serif" w:hAnsi="PT Astra Serif"/>
          <w:sz w:val="27"/>
          <w:szCs w:val="27"/>
        </w:rPr>
        <w:t xml:space="preserve"> </w:t>
      </w:r>
      <w:r w:rsidRPr="001720BF">
        <w:rPr>
          <w:rFonts w:ascii="PT Astra Serif" w:hAnsi="PT Astra Serif"/>
          <w:sz w:val="27"/>
          <w:szCs w:val="27"/>
        </w:rPr>
        <w:t>законе</w:t>
      </w:r>
      <w:r w:rsidR="00FA49AD" w:rsidRPr="001720BF">
        <w:rPr>
          <w:rFonts w:ascii="PT Astra Serif" w:hAnsi="PT Astra Serif"/>
          <w:sz w:val="27"/>
          <w:szCs w:val="27"/>
        </w:rPr>
        <w:t xml:space="preserve"> от 25.12.</w:t>
      </w:r>
      <w:r w:rsidRPr="001720BF">
        <w:rPr>
          <w:rFonts w:ascii="PT Astra Serif" w:hAnsi="PT Astra Serif"/>
          <w:sz w:val="27"/>
          <w:szCs w:val="27"/>
        </w:rPr>
        <w:t xml:space="preserve">2008 </w:t>
      </w:r>
      <w:r w:rsidR="00FA49AD" w:rsidRPr="001720BF">
        <w:rPr>
          <w:rFonts w:ascii="PT Astra Serif" w:hAnsi="PT Astra Serif"/>
          <w:sz w:val="27"/>
          <w:szCs w:val="27"/>
        </w:rPr>
        <w:t>№ 273-ФЗ «О противодействии коррупции»</w:t>
      </w:r>
      <w:r w:rsidRPr="001720BF">
        <w:rPr>
          <w:rFonts w:ascii="PT Astra Serif" w:hAnsi="PT Astra Serif"/>
          <w:sz w:val="27"/>
          <w:szCs w:val="27"/>
        </w:rPr>
        <w:t>;</w:t>
      </w:r>
    </w:p>
    <w:p w:rsidR="00FA49AD" w:rsidRPr="001720BF" w:rsidRDefault="001D1131" w:rsidP="001720BF">
      <w:pPr>
        <w:autoSpaceDE w:val="0"/>
        <w:autoSpaceDN w:val="0"/>
        <w:adjustRightInd w:val="0"/>
        <w:ind w:firstLine="709"/>
        <w:jc w:val="both"/>
        <w:rPr>
          <w:rFonts w:ascii="PT Astra Serif" w:hAnsi="PT Astra Serif"/>
          <w:sz w:val="27"/>
          <w:szCs w:val="27"/>
        </w:rPr>
      </w:pPr>
      <w:r w:rsidRPr="001720BF">
        <w:rPr>
          <w:rFonts w:ascii="PT Astra Serif" w:hAnsi="PT Astra Serif"/>
          <w:sz w:val="27"/>
          <w:szCs w:val="27"/>
        </w:rPr>
        <w:t>3)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1D1131" w:rsidRPr="001720BF" w:rsidRDefault="001D1131" w:rsidP="001720BF">
      <w:pPr>
        <w:autoSpaceDE w:val="0"/>
        <w:autoSpaceDN w:val="0"/>
        <w:adjustRightInd w:val="0"/>
        <w:ind w:firstLine="709"/>
        <w:jc w:val="both"/>
        <w:rPr>
          <w:rFonts w:ascii="PT Astra Serif" w:hAnsi="PT Astra Serif"/>
          <w:bCs/>
          <w:sz w:val="27"/>
          <w:szCs w:val="27"/>
        </w:rPr>
      </w:pPr>
      <w:r w:rsidRPr="001720BF">
        <w:rPr>
          <w:rFonts w:ascii="PT Astra Serif" w:hAnsi="PT Astra Serif"/>
          <w:color w:val="000000"/>
          <w:sz w:val="27"/>
          <w:szCs w:val="27"/>
        </w:rPr>
        <w:t>4) должностные лица органов контроля, указанных в</w:t>
      </w:r>
      <w:r w:rsidR="00FA49AD" w:rsidRPr="001720BF">
        <w:rPr>
          <w:rFonts w:ascii="PT Astra Serif" w:hAnsi="PT Astra Serif"/>
          <w:color w:val="000000"/>
          <w:sz w:val="27"/>
          <w:szCs w:val="27"/>
        </w:rPr>
        <w:t xml:space="preserve"> </w:t>
      </w:r>
      <w:r w:rsidRPr="001720BF">
        <w:rPr>
          <w:rFonts w:ascii="PT Astra Serif" w:hAnsi="PT Astra Serif"/>
          <w:color w:val="000000"/>
          <w:sz w:val="27"/>
          <w:szCs w:val="27"/>
        </w:rPr>
        <w:t>части 1 статьи 99</w:t>
      </w:r>
      <w:r w:rsidR="00FA49AD" w:rsidRPr="001720BF">
        <w:rPr>
          <w:rFonts w:ascii="PT Astra Serif" w:hAnsi="PT Astra Serif"/>
          <w:color w:val="000000"/>
          <w:sz w:val="27"/>
          <w:szCs w:val="27"/>
        </w:rPr>
        <w:t xml:space="preserve"> </w:t>
      </w:r>
      <w:r w:rsidR="00FA49AD" w:rsidRPr="001720BF">
        <w:rPr>
          <w:rFonts w:ascii="PT Astra Serif" w:hAnsi="PT Astra Serif"/>
          <w:sz w:val="27"/>
          <w:szCs w:val="27"/>
        </w:rPr>
        <w:t>Федерального закона № 44-ФЗ</w:t>
      </w:r>
      <w:r w:rsidRPr="001720BF">
        <w:rPr>
          <w:rFonts w:ascii="PT Astra Serif" w:hAnsi="PT Astra Serif"/>
          <w:color w:val="000000"/>
          <w:sz w:val="27"/>
          <w:szCs w:val="27"/>
        </w:rPr>
        <w:t>, непосредственно осуществляющие контроль в сфере закупок.</w:t>
      </w:r>
    </w:p>
    <w:p w:rsidR="00BA7E6A" w:rsidRPr="001720BF" w:rsidRDefault="003E2BAF" w:rsidP="001720BF">
      <w:pPr>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 xml:space="preserve">12. </w:t>
      </w:r>
      <w:r w:rsidR="00A7466B" w:rsidRPr="001720BF">
        <w:rPr>
          <w:rFonts w:ascii="PT Astra Serif" w:hAnsi="PT Astra Serif"/>
          <w:color w:val="000000"/>
          <w:sz w:val="27"/>
          <w:szCs w:val="27"/>
          <w:shd w:val="clear" w:color="auto" w:fill="FFFFFF"/>
        </w:rPr>
        <w:t>В случае выявления в составе К</w:t>
      </w:r>
      <w:r w:rsidRPr="001720BF">
        <w:rPr>
          <w:rFonts w:ascii="PT Astra Serif" w:hAnsi="PT Astra Serif"/>
          <w:color w:val="000000"/>
          <w:sz w:val="27"/>
          <w:szCs w:val="27"/>
          <w:shd w:val="clear" w:color="auto" w:fill="FFFFFF"/>
        </w:rPr>
        <w:t>омиссии физических лиц, указанных в</w:t>
      </w:r>
      <w:r w:rsidR="00A7466B" w:rsidRPr="001720BF">
        <w:rPr>
          <w:rFonts w:ascii="PT Astra Serif" w:hAnsi="PT Astra Serif"/>
          <w:color w:val="000000"/>
          <w:sz w:val="27"/>
          <w:szCs w:val="27"/>
          <w:shd w:val="clear" w:color="auto" w:fill="FFFFFF"/>
        </w:rPr>
        <w:t xml:space="preserve"> </w:t>
      </w:r>
      <w:r w:rsidR="00A7466B" w:rsidRPr="001720BF">
        <w:rPr>
          <w:rFonts w:ascii="PT Astra Serif" w:hAnsi="PT Astra Serif"/>
          <w:sz w:val="27"/>
          <w:szCs w:val="27"/>
          <w:shd w:val="clear" w:color="auto" w:fill="FFFFFF"/>
        </w:rPr>
        <w:t>пункте 11 настоящего Положения</w:t>
      </w:r>
      <w:r w:rsidRPr="001720BF">
        <w:rPr>
          <w:rFonts w:ascii="PT Astra Serif" w:hAnsi="PT Astra Serif"/>
          <w:color w:val="000000"/>
          <w:sz w:val="27"/>
          <w:szCs w:val="27"/>
          <w:shd w:val="clear" w:color="auto" w:fill="FFFFFF"/>
        </w:rPr>
        <w:t xml:space="preserve">, </w:t>
      </w:r>
      <w:r w:rsidR="00A7466B" w:rsidRPr="001720BF">
        <w:rPr>
          <w:rFonts w:ascii="PT Astra Serif" w:hAnsi="PT Astra Serif"/>
          <w:color w:val="000000"/>
          <w:sz w:val="27"/>
          <w:szCs w:val="27"/>
          <w:shd w:val="clear" w:color="auto" w:fill="FFFFFF"/>
        </w:rPr>
        <w:t>З</w:t>
      </w:r>
      <w:r w:rsidRPr="001720BF">
        <w:rPr>
          <w:rFonts w:ascii="PT Astra Serif" w:hAnsi="PT Astra Serif"/>
          <w:color w:val="000000"/>
          <w:sz w:val="27"/>
          <w:szCs w:val="27"/>
          <w:shd w:val="clear" w:color="auto" w:fill="FFFFFF"/>
        </w:rPr>
        <w:t>аказчик</w:t>
      </w:r>
      <w:r w:rsidR="00A7466B" w:rsidRPr="001720BF">
        <w:rPr>
          <w:rFonts w:ascii="PT Astra Serif" w:hAnsi="PT Astra Serif"/>
          <w:color w:val="000000"/>
          <w:sz w:val="27"/>
          <w:szCs w:val="27"/>
          <w:shd w:val="clear" w:color="auto" w:fill="FFFFFF"/>
        </w:rPr>
        <w:t>, принявший решение о создании К</w:t>
      </w:r>
      <w:r w:rsidRPr="001720BF">
        <w:rPr>
          <w:rFonts w:ascii="PT Astra Serif" w:hAnsi="PT Astra Serif"/>
          <w:color w:val="000000"/>
          <w:sz w:val="27"/>
          <w:szCs w:val="27"/>
          <w:shd w:val="clear" w:color="auto" w:fill="FFFFFF"/>
        </w:rPr>
        <w:t>омиссии, обязан незамедлительно заменить их другими физическими лицами, соответствующими требованиям, предусмотренным положениями</w:t>
      </w:r>
      <w:r w:rsidR="00A7466B" w:rsidRPr="001720BF">
        <w:rPr>
          <w:rFonts w:ascii="PT Astra Serif" w:hAnsi="PT Astra Serif"/>
          <w:color w:val="000000"/>
          <w:sz w:val="27"/>
          <w:szCs w:val="27"/>
          <w:shd w:val="clear" w:color="auto" w:fill="FFFFFF"/>
        </w:rPr>
        <w:t xml:space="preserve"> </w:t>
      </w:r>
      <w:r w:rsidR="00A7466B" w:rsidRPr="001720BF">
        <w:rPr>
          <w:rFonts w:ascii="PT Astra Serif" w:hAnsi="PT Astra Serif"/>
          <w:sz w:val="27"/>
          <w:szCs w:val="27"/>
          <w:shd w:val="clear" w:color="auto" w:fill="FFFFFF"/>
        </w:rPr>
        <w:t>пункта 11 настоящего Положения.</w:t>
      </w:r>
    </w:p>
    <w:p w:rsidR="00B34A8C" w:rsidRPr="001720BF" w:rsidRDefault="00B34A8C" w:rsidP="001720BF">
      <w:pPr>
        <w:autoSpaceDE w:val="0"/>
        <w:autoSpaceDN w:val="0"/>
        <w:adjustRightInd w:val="0"/>
        <w:ind w:firstLine="709"/>
        <w:jc w:val="both"/>
        <w:rPr>
          <w:rFonts w:ascii="PT Astra Serif" w:hAnsi="PT Astra Serif"/>
          <w:bCs/>
          <w:sz w:val="27"/>
          <w:szCs w:val="27"/>
        </w:rPr>
      </w:pPr>
    </w:p>
    <w:p w:rsidR="00B34A8C" w:rsidRPr="001720BF" w:rsidRDefault="001720BF" w:rsidP="001720BF">
      <w:pPr>
        <w:tabs>
          <w:tab w:val="left" w:pos="4485"/>
        </w:tabs>
        <w:jc w:val="center"/>
        <w:rPr>
          <w:rFonts w:ascii="PT Astra Serif" w:hAnsi="PT Astra Serif"/>
          <w:sz w:val="27"/>
          <w:szCs w:val="27"/>
        </w:rPr>
      </w:pPr>
      <w:r>
        <w:rPr>
          <w:rFonts w:ascii="PT Astra Serif" w:hAnsi="PT Astra Serif"/>
          <w:sz w:val="27"/>
          <w:szCs w:val="27"/>
          <w:lang w:val="en-US"/>
        </w:rPr>
        <w:t>IV</w:t>
      </w:r>
      <w:r w:rsidR="00B34A8C" w:rsidRPr="001720BF">
        <w:rPr>
          <w:rFonts w:ascii="PT Astra Serif" w:hAnsi="PT Astra Serif"/>
          <w:sz w:val="27"/>
          <w:szCs w:val="27"/>
        </w:rPr>
        <w:t>. Функции Комиссии</w:t>
      </w:r>
    </w:p>
    <w:p w:rsidR="00B34A8C" w:rsidRPr="001720BF" w:rsidRDefault="00B34A8C" w:rsidP="001720BF">
      <w:pPr>
        <w:autoSpaceDE w:val="0"/>
        <w:autoSpaceDN w:val="0"/>
        <w:adjustRightInd w:val="0"/>
        <w:ind w:firstLine="709"/>
        <w:jc w:val="both"/>
        <w:rPr>
          <w:rFonts w:ascii="PT Astra Serif" w:hAnsi="PT Astra Serif"/>
          <w:bCs/>
          <w:sz w:val="27"/>
          <w:szCs w:val="27"/>
        </w:rPr>
      </w:pPr>
    </w:p>
    <w:p w:rsidR="00B824DD" w:rsidRPr="001720BF" w:rsidRDefault="00B34A8C" w:rsidP="001720BF">
      <w:pPr>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1</w:t>
      </w:r>
      <w:r w:rsidR="00631407" w:rsidRPr="001720BF">
        <w:rPr>
          <w:rFonts w:ascii="PT Astra Serif" w:hAnsi="PT Astra Serif"/>
          <w:bCs/>
          <w:sz w:val="27"/>
          <w:szCs w:val="27"/>
        </w:rPr>
        <w:t>3</w:t>
      </w:r>
      <w:r w:rsidR="00B824DD" w:rsidRPr="001720BF">
        <w:rPr>
          <w:rFonts w:ascii="PT Astra Serif" w:hAnsi="PT Astra Serif"/>
          <w:bCs/>
          <w:sz w:val="27"/>
          <w:szCs w:val="27"/>
        </w:rPr>
        <w:t>. Функциями Комиссии являются:</w:t>
      </w:r>
    </w:p>
    <w:p w:rsidR="00B824DD" w:rsidRPr="001720BF" w:rsidRDefault="00B34A8C"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 xml:space="preserve">1) </w:t>
      </w:r>
      <w:r w:rsidR="00B824DD" w:rsidRPr="001720BF">
        <w:rPr>
          <w:rFonts w:ascii="PT Astra Serif" w:hAnsi="PT Astra Serif"/>
          <w:bCs/>
          <w:sz w:val="27"/>
          <w:szCs w:val="27"/>
        </w:rPr>
        <w:t>проверка соответствия участников закупки требованиям, установленным Заказчиком;</w:t>
      </w:r>
    </w:p>
    <w:p w:rsidR="00B824DD" w:rsidRPr="001720BF" w:rsidRDefault="00B34A8C"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 xml:space="preserve">2) </w:t>
      </w:r>
      <w:r w:rsidR="00B824DD" w:rsidRPr="001720BF">
        <w:rPr>
          <w:rFonts w:ascii="PT Astra Serif" w:hAnsi="PT Astra Serif"/>
          <w:bCs/>
          <w:sz w:val="27"/>
          <w:szCs w:val="27"/>
        </w:rPr>
        <w:t>принятие решения о допуске либо отклонении заявок участников закупки;</w:t>
      </w:r>
    </w:p>
    <w:p w:rsidR="00B824DD" w:rsidRPr="001720BF" w:rsidRDefault="00B34A8C" w:rsidP="001720BF">
      <w:pPr>
        <w:suppressAutoHyphens/>
        <w:autoSpaceDE w:val="0"/>
        <w:autoSpaceDN w:val="0"/>
        <w:adjustRightInd w:val="0"/>
        <w:ind w:firstLine="709"/>
        <w:jc w:val="both"/>
        <w:rPr>
          <w:rFonts w:ascii="PT Astra Serif" w:hAnsi="PT Astra Serif" w:cs="Arial"/>
          <w:sz w:val="27"/>
          <w:szCs w:val="27"/>
        </w:rPr>
      </w:pPr>
      <w:r w:rsidRPr="001720BF">
        <w:rPr>
          <w:rFonts w:ascii="PT Astra Serif" w:hAnsi="PT Astra Serif"/>
          <w:bCs/>
          <w:sz w:val="27"/>
          <w:szCs w:val="27"/>
        </w:rPr>
        <w:t xml:space="preserve">3) </w:t>
      </w:r>
      <w:r w:rsidR="00B824DD" w:rsidRPr="001720BF">
        <w:rPr>
          <w:rFonts w:ascii="PT Astra Serif" w:hAnsi="PT Astra Serif"/>
          <w:bCs/>
          <w:sz w:val="27"/>
          <w:szCs w:val="27"/>
        </w:rPr>
        <w:t>рассмотрение, оценка заявок на участие в определении поставщика</w:t>
      </w:r>
      <w:r w:rsidRPr="001720BF">
        <w:rPr>
          <w:rFonts w:ascii="PT Astra Serif" w:hAnsi="PT Astra Serif"/>
          <w:bCs/>
          <w:sz w:val="27"/>
          <w:szCs w:val="27"/>
        </w:rPr>
        <w:t xml:space="preserve"> (подрядчика, исполнителя)</w:t>
      </w:r>
      <w:r w:rsidR="00B824DD" w:rsidRPr="001720BF">
        <w:rPr>
          <w:rFonts w:ascii="PT Astra Serif" w:hAnsi="PT Astra Serif"/>
          <w:bCs/>
          <w:sz w:val="27"/>
          <w:szCs w:val="27"/>
        </w:rPr>
        <w:t>;</w:t>
      </w:r>
    </w:p>
    <w:p w:rsidR="00B824DD" w:rsidRPr="001720BF" w:rsidRDefault="00B34A8C"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 xml:space="preserve">4) </w:t>
      </w:r>
      <w:r w:rsidR="00B824DD" w:rsidRPr="001720BF">
        <w:rPr>
          <w:rFonts w:ascii="PT Astra Serif" w:hAnsi="PT Astra Serif"/>
          <w:bCs/>
          <w:sz w:val="27"/>
          <w:szCs w:val="27"/>
        </w:rPr>
        <w:t>определение победителя определения поставщика</w:t>
      </w:r>
      <w:r w:rsidRPr="001720BF">
        <w:rPr>
          <w:rFonts w:ascii="PT Astra Serif" w:hAnsi="PT Astra Serif"/>
          <w:bCs/>
          <w:sz w:val="27"/>
          <w:szCs w:val="27"/>
        </w:rPr>
        <w:t xml:space="preserve"> (подрядчика, исполнителя)</w:t>
      </w:r>
      <w:r w:rsidR="00B824DD" w:rsidRPr="001720BF">
        <w:rPr>
          <w:rFonts w:ascii="PT Astra Serif" w:hAnsi="PT Astra Serif"/>
          <w:bCs/>
          <w:sz w:val="27"/>
          <w:szCs w:val="27"/>
        </w:rPr>
        <w:t>;</w:t>
      </w:r>
    </w:p>
    <w:p w:rsidR="00B824DD" w:rsidRPr="001720BF" w:rsidRDefault="00B34A8C"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lastRenderedPageBreak/>
        <w:t xml:space="preserve">5) </w:t>
      </w:r>
      <w:r w:rsidR="00B824DD" w:rsidRPr="001720BF">
        <w:rPr>
          <w:rFonts w:ascii="PT Astra Serif" w:hAnsi="PT Astra Serif"/>
          <w:bCs/>
          <w:sz w:val="27"/>
          <w:szCs w:val="27"/>
        </w:rPr>
        <w:t xml:space="preserve">иные функции, которые возложены Федеральным законом </w:t>
      </w:r>
      <w:r w:rsidRPr="001720BF">
        <w:rPr>
          <w:rFonts w:ascii="PT Astra Serif" w:hAnsi="PT Astra Serif"/>
          <w:bCs/>
          <w:sz w:val="27"/>
          <w:szCs w:val="27"/>
        </w:rPr>
        <w:t>№</w:t>
      </w:r>
      <w:r w:rsidR="00B824DD" w:rsidRPr="001720BF">
        <w:rPr>
          <w:rFonts w:ascii="PT Astra Serif" w:hAnsi="PT Astra Serif"/>
          <w:bCs/>
          <w:sz w:val="27"/>
          <w:szCs w:val="27"/>
        </w:rPr>
        <w:t xml:space="preserve"> 44-ФЗ на Комиссию.</w:t>
      </w:r>
    </w:p>
    <w:p w:rsidR="009153F3" w:rsidRPr="001720BF" w:rsidRDefault="009153F3" w:rsidP="001720BF">
      <w:pPr>
        <w:suppressAutoHyphens/>
        <w:autoSpaceDE w:val="0"/>
        <w:autoSpaceDN w:val="0"/>
        <w:adjustRightInd w:val="0"/>
        <w:ind w:firstLine="709"/>
        <w:jc w:val="both"/>
        <w:rPr>
          <w:rFonts w:ascii="PT Astra Serif" w:hAnsi="PT Astra Serif"/>
          <w:bCs/>
          <w:sz w:val="27"/>
          <w:szCs w:val="27"/>
        </w:rPr>
      </w:pPr>
    </w:p>
    <w:p w:rsidR="009153F3" w:rsidRPr="001720BF" w:rsidRDefault="001720BF" w:rsidP="001720BF">
      <w:pPr>
        <w:tabs>
          <w:tab w:val="left" w:pos="4485"/>
        </w:tabs>
        <w:jc w:val="center"/>
        <w:rPr>
          <w:rFonts w:ascii="PT Astra Serif" w:hAnsi="PT Astra Serif"/>
          <w:sz w:val="27"/>
          <w:szCs w:val="27"/>
        </w:rPr>
      </w:pPr>
      <w:r>
        <w:rPr>
          <w:rFonts w:ascii="PT Astra Serif" w:hAnsi="PT Astra Serif"/>
          <w:sz w:val="27"/>
          <w:szCs w:val="27"/>
          <w:lang w:val="en-US"/>
        </w:rPr>
        <w:t>V</w:t>
      </w:r>
      <w:r w:rsidR="009153F3" w:rsidRPr="001720BF">
        <w:rPr>
          <w:rFonts w:ascii="PT Astra Serif" w:hAnsi="PT Astra Serif"/>
          <w:sz w:val="27"/>
          <w:szCs w:val="27"/>
        </w:rPr>
        <w:t>. Порядок работы Комиссии</w:t>
      </w:r>
    </w:p>
    <w:p w:rsidR="009153F3" w:rsidRPr="001720BF" w:rsidRDefault="009153F3" w:rsidP="001720BF">
      <w:pPr>
        <w:suppressAutoHyphens/>
        <w:autoSpaceDE w:val="0"/>
        <w:autoSpaceDN w:val="0"/>
        <w:adjustRightInd w:val="0"/>
        <w:ind w:firstLine="709"/>
        <w:jc w:val="both"/>
        <w:rPr>
          <w:rFonts w:ascii="PT Astra Serif" w:hAnsi="PT Astra Serif"/>
          <w:bCs/>
          <w:sz w:val="27"/>
          <w:szCs w:val="27"/>
        </w:rPr>
      </w:pPr>
    </w:p>
    <w:p w:rsidR="009153F3" w:rsidRPr="001720BF" w:rsidRDefault="009153F3"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1</w:t>
      </w:r>
      <w:r w:rsidR="00631407" w:rsidRPr="001720BF">
        <w:rPr>
          <w:rFonts w:ascii="PT Astra Serif" w:hAnsi="PT Astra Serif"/>
          <w:bCs/>
          <w:sz w:val="27"/>
          <w:szCs w:val="27"/>
        </w:rPr>
        <w:t>4</w:t>
      </w:r>
      <w:r w:rsidRPr="001720BF">
        <w:rPr>
          <w:rFonts w:ascii="PT Astra Serif" w:hAnsi="PT Astra Serif"/>
          <w:bCs/>
          <w:sz w:val="27"/>
          <w:szCs w:val="27"/>
        </w:rPr>
        <w:t>. Комиссия выполняет возложенные на нее функции посредством проведения очных заседаний.</w:t>
      </w:r>
    </w:p>
    <w:p w:rsidR="00D0512B" w:rsidRPr="001720BF" w:rsidRDefault="009153F3"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1</w:t>
      </w:r>
      <w:r w:rsidR="00631407" w:rsidRPr="001720BF">
        <w:rPr>
          <w:rFonts w:ascii="PT Astra Serif" w:hAnsi="PT Astra Serif"/>
          <w:bCs/>
          <w:sz w:val="27"/>
          <w:szCs w:val="27"/>
        </w:rPr>
        <w:t>5</w:t>
      </w:r>
      <w:r w:rsidRPr="001720BF">
        <w:rPr>
          <w:rFonts w:ascii="PT Astra Serif" w:hAnsi="PT Astra Serif"/>
          <w:bCs/>
          <w:sz w:val="27"/>
          <w:szCs w:val="27"/>
        </w:rPr>
        <w:t xml:space="preserve">. </w:t>
      </w:r>
      <w:r w:rsidR="00D0512B" w:rsidRPr="001720BF">
        <w:rPr>
          <w:rFonts w:ascii="PT Astra Serif" w:hAnsi="PT Astra Serif"/>
          <w:color w:val="000000"/>
          <w:sz w:val="27"/>
          <w:szCs w:val="27"/>
          <w:shd w:val="clear" w:color="auto" w:fill="FFFFFF"/>
        </w:rPr>
        <w:t>Члены комиссии должны быть своевре</w:t>
      </w:r>
      <w:r w:rsidR="00494173" w:rsidRPr="001720BF">
        <w:rPr>
          <w:rFonts w:ascii="PT Astra Serif" w:hAnsi="PT Astra Serif"/>
          <w:color w:val="000000"/>
          <w:sz w:val="27"/>
          <w:szCs w:val="27"/>
          <w:shd w:val="clear" w:color="auto" w:fill="FFFFFF"/>
        </w:rPr>
        <w:t>менно уведомлены председателем К</w:t>
      </w:r>
      <w:r w:rsidR="00D0512B" w:rsidRPr="001720BF">
        <w:rPr>
          <w:rFonts w:ascii="PT Astra Serif" w:hAnsi="PT Astra Serif"/>
          <w:color w:val="000000"/>
          <w:sz w:val="27"/>
          <w:szCs w:val="27"/>
          <w:shd w:val="clear" w:color="auto" w:fill="FFFFFF"/>
        </w:rPr>
        <w:t xml:space="preserve">омиссии о месте (при необходимости), дате и времени проведения заседания </w:t>
      </w:r>
      <w:r w:rsidR="00494173" w:rsidRPr="001720BF">
        <w:rPr>
          <w:rFonts w:ascii="PT Astra Serif" w:hAnsi="PT Astra Serif"/>
          <w:color w:val="000000"/>
          <w:sz w:val="27"/>
          <w:szCs w:val="27"/>
          <w:shd w:val="clear" w:color="auto" w:fill="FFFFFF"/>
        </w:rPr>
        <w:t>К</w:t>
      </w:r>
      <w:r w:rsidR="00D0512B" w:rsidRPr="001720BF">
        <w:rPr>
          <w:rFonts w:ascii="PT Astra Serif" w:hAnsi="PT Astra Serif"/>
          <w:color w:val="000000"/>
          <w:sz w:val="27"/>
          <w:szCs w:val="27"/>
          <w:shd w:val="clear" w:color="auto" w:fill="FFFFFF"/>
        </w:rPr>
        <w:t>омиссии.</w:t>
      </w:r>
    </w:p>
    <w:p w:rsidR="009153F3" w:rsidRPr="001720BF" w:rsidRDefault="00D0512B"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1</w:t>
      </w:r>
      <w:r w:rsidR="00631407" w:rsidRPr="001720BF">
        <w:rPr>
          <w:rFonts w:ascii="PT Astra Serif" w:hAnsi="PT Astra Serif"/>
          <w:bCs/>
          <w:sz w:val="27"/>
          <w:szCs w:val="27"/>
        </w:rPr>
        <w:t>6</w:t>
      </w:r>
      <w:r w:rsidRPr="001720BF">
        <w:rPr>
          <w:rFonts w:ascii="PT Astra Serif" w:hAnsi="PT Astra Serif"/>
          <w:bCs/>
          <w:sz w:val="27"/>
          <w:szCs w:val="27"/>
        </w:rPr>
        <w:t xml:space="preserve">. </w:t>
      </w:r>
      <w:r w:rsidR="009153F3" w:rsidRPr="001720BF">
        <w:rPr>
          <w:rFonts w:ascii="PT Astra Serif" w:hAnsi="PT Astra Serif"/>
          <w:bCs/>
          <w:sz w:val="27"/>
          <w:szCs w:val="27"/>
        </w:rPr>
        <w:t xml:space="preserve">Члены Комиссии могут участвовать в заседании Комиссии с использованием системы </w:t>
      </w:r>
      <w:r w:rsidRPr="001720BF">
        <w:rPr>
          <w:rFonts w:ascii="PT Astra Serif" w:hAnsi="PT Astra Serif"/>
          <w:color w:val="000000"/>
          <w:sz w:val="27"/>
          <w:szCs w:val="27"/>
          <w:shd w:val="clear" w:color="auto" w:fill="FFFFFF"/>
        </w:rPr>
        <w:t xml:space="preserve">видео-конференц-связи </w:t>
      </w:r>
      <w:r w:rsidR="009153F3" w:rsidRPr="001720BF">
        <w:rPr>
          <w:rFonts w:ascii="PT Astra Serif" w:hAnsi="PT Astra Serif"/>
          <w:bCs/>
          <w:sz w:val="27"/>
          <w:szCs w:val="27"/>
        </w:rPr>
        <w:t>с соблюдением требований законодательства Российской Федерации о защите государственной тайны</w:t>
      </w:r>
      <w:r w:rsidR="00CE266A" w:rsidRPr="001720BF">
        <w:rPr>
          <w:rFonts w:ascii="PT Astra Serif" w:hAnsi="PT Astra Serif"/>
          <w:bCs/>
          <w:sz w:val="27"/>
          <w:szCs w:val="27"/>
        </w:rPr>
        <w:t>, если при проведении заседания Комиссии предполагается ознакомление со сведениями, составляющими государственную тайну</w:t>
      </w:r>
      <w:r w:rsidR="009153F3" w:rsidRPr="001720BF">
        <w:rPr>
          <w:rFonts w:ascii="PT Astra Serif" w:hAnsi="PT Astra Serif"/>
          <w:bCs/>
          <w:sz w:val="27"/>
          <w:szCs w:val="27"/>
        </w:rPr>
        <w:t>.</w:t>
      </w:r>
    </w:p>
    <w:p w:rsidR="009D0F3D" w:rsidRPr="007B0F71" w:rsidRDefault="00A17F96"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1</w:t>
      </w:r>
      <w:r w:rsidR="00631407" w:rsidRPr="001720BF">
        <w:rPr>
          <w:rFonts w:ascii="PT Astra Serif" w:hAnsi="PT Astra Serif"/>
          <w:bCs/>
          <w:sz w:val="27"/>
          <w:szCs w:val="27"/>
        </w:rPr>
        <w:t>7</w:t>
      </w:r>
      <w:r w:rsidRPr="001720BF">
        <w:rPr>
          <w:rFonts w:ascii="PT Astra Serif" w:hAnsi="PT Astra Serif"/>
          <w:bCs/>
          <w:sz w:val="27"/>
          <w:szCs w:val="27"/>
        </w:rPr>
        <w:t>. Присутствие членов Комиссии на е</w:t>
      </w:r>
      <w:r w:rsidR="009F6D13" w:rsidRPr="001720BF">
        <w:rPr>
          <w:rFonts w:ascii="PT Astra Serif" w:hAnsi="PT Astra Serif"/>
          <w:bCs/>
          <w:sz w:val="27"/>
          <w:szCs w:val="27"/>
        </w:rPr>
        <w:t>е</w:t>
      </w:r>
      <w:r w:rsidRPr="001720BF">
        <w:rPr>
          <w:rFonts w:ascii="PT Astra Serif" w:hAnsi="PT Astra Serif"/>
          <w:bCs/>
          <w:sz w:val="27"/>
          <w:szCs w:val="27"/>
        </w:rPr>
        <w:t xml:space="preserve"> заседаниях является обязательным</w:t>
      </w:r>
      <w:r w:rsidR="009D0F3D" w:rsidRPr="001720BF">
        <w:rPr>
          <w:rFonts w:ascii="PT Astra Serif" w:hAnsi="PT Astra Serif"/>
          <w:bCs/>
          <w:sz w:val="27"/>
          <w:szCs w:val="27"/>
        </w:rPr>
        <w:t xml:space="preserve">. При нахождении в отпуске, в случае командирования или направления на обучение, а также </w:t>
      </w:r>
      <w:r w:rsidR="009D0F3D" w:rsidRPr="007B0F71">
        <w:rPr>
          <w:rFonts w:ascii="PT Astra Serif" w:hAnsi="PT Astra Serif"/>
          <w:bCs/>
          <w:sz w:val="27"/>
          <w:szCs w:val="27"/>
        </w:rPr>
        <w:t xml:space="preserve">временной нетрудоспособности член Комиссии освобождается от участия в заседании Комиссии. Член Комиссии до наступления указанных обстоятельств (за исключением временной нетрудоспособности) не позднее, чем за один рабочий день до заседания Комиссии уведомляет председателя Комиссии или </w:t>
      </w:r>
      <w:r w:rsidR="003F4F33" w:rsidRPr="007B0F71">
        <w:rPr>
          <w:rFonts w:ascii="PT Astra Serif" w:hAnsi="PT Astra Serif"/>
          <w:bCs/>
          <w:sz w:val="27"/>
          <w:szCs w:val="27"/>
        </w:rPr>
        <w:t>заместителя председателя Комиссии</w:t>
      </w:r>
      <w:r w:rsidR="009D0F3D" w:rsidRPr="007B0F71">
        <w:rPr>
          <w:rFonts w:ascii="PT Astra Serif" w:hAnsi="PT Astra Serif"/>
          <w:bCs/>
          <w:sz w:val="27"/>
          <w:szCs w:val="27"/>
        </w:rPr>
        <w:t>, о датах своего отсутствия на службе посредством телефонной связи, электронной почты или иным способом, обеспечивающим беспрепятственное получение соответствующей информации.</w:t>
      </w:r>
      <w:r w:rsidR="00733448" w:rsidRPr="007B0F71">
        <w:rPr>
          <w:rFonts w:ascii="PT Astra Serif" w:hAnsi="PT Astra Serif"/>
          <w:bCs/>
          <w:sz w:val="27"/>
          <w:szCs w:val="27"/>
        </w:rPr>
        <w:t xml:space="preserve"> В случае наступления временной нетрудоспособности член Комиссии также предпринимает возможные усилия по информированию председателя Комиссии о факте временной нетрудоспособности.</w:t>
      </w:r>
    </w:p>
    <w:p w:rsidR="009153F3" w:rsidRPr="007B0F71" w:rsidRDefault="00733448" w:rsidP="001720BF">
      <w:pPr>
        <w:suppressAutoHyphens/>
        <w:autoSpaceDE w:val="0"/>
        <w:autoSpaceDN w:val="0"/>
        <w:adjustRightInd w:val="0"/>
        <w:ind w:firstLine="709"/>
        <w:jc w:val="both"/>
        <w:rPr>
          <w:rFonts w:ascii="PT Astra Serif" w:hAnsi="PT Astra Serif"/>
          <w:bCs/>
          <w:sz w:val="27"/>
          <w:szCs w:val="27"/>
        </w:rPr>
      </w:pPr>
      <w:r w:rsidRPr="007B0F71">
        <w:rPr>
          <w:rFonts w:ascii="PT Astra Serif" w:hAnsi="PT Astra Serif"/>
          <w:bCs/>
          <w:sz w:val="27"/>
          <w:szCs w:val="27"/>
        </w:rPr>
        <w:t>1</w:t>
      </w:r>
      <w:r w:rsidR="00631407" w:rsidRPr="007B0F71">
        <w:rPr>
          <w:rFonts w:ascii="PT Astra Serif" w:hAnsi="PT Astra Serif"/>
          <w:bCs/>
          <w:sz w:val="27"/>
          <w:szCs w:val="27"/>
        </w:rPr>
        <w:t>8</w:t>
      </w:r>
      <w:r w:rsidRPr="007B0F71">
        <w:rPr>
          <w:rFonts w:ascii="PT Astra Serif" w:hAnsi="PT Astra Serif"/>
          <w:bCs/>
          <w:sz w:val="27"/>
          <w:szCs w:val="27"/>
        </w:rPr>
        <w:t>. Делегирование членами Комиссии своих полномочий иным лицам не допускается</w:t>
      </w:r>
      <w:r w:rsidR="00EE1404" w:rsidRPr="007B0F71">
        <w:rPr>
          <w:rFonts w:ascii="PT Astra Serif" w:hAnsi="PT Astra Serif"/>
          <w:bCs/>
          <w:sz w:val="27"/>
          <w:szCs w:val="27"/>
        </w:rPr>
        <w:t>, в том числе на основании доверенности</w:t>
      </w:r>
      <w:r w:rsidRPr="007B0F71">
        <w:rPr>
          <w:rFonts w:ascii="PT Astra Serif" w:hAnsi="PT Astra Serif"/>
          <w:bCs/>
          <w:sz w:val="27"/>
          <w:szCs w:val="27"/>
        </w:rPr>
        <w:t>.</w:t>
      </w:r>
    </w:p>
    <w:p w:rsidR="009153F3" w:rsidRPr="007B0F71" w:rsidRDefault="00631407" w:rsidP="001720BF">
      <w:pPr>
        <w:suppressAutoHyphens/>
        <w:autoSpaceDE w:val="0"/>
        <w:autoSpaceDN w:val="0"/>
        <w:adjustRightInd w:val="0"/>
        <w:ind w:firstLine="709"/>
        <w:jc w:val="both"/>
        <w:rPr>
          <w:rFonts w:ascii="PT Astra Serif" w:hAnsi="PT Astra Serif"/>
          <w:color w:val="000000"/>
          <w:sz w:val="27"/>
          <w:szCs w:val="27"/>
          <w:shd w:val="clear" w:color="auto" w:fill="FFFFFF"/>
        </w:rPr>
      </w:pPr>
      <w:r w:rsidRPr="007B0F71">
        <w:rPr>
          <w:rFonts w:ascii="PT Astra Serif" w:hAnsi="PT Astra Serif"/>
          <w:bCs/>
          <w:sz w:val="27"/>
          <w:szCs w:val="27"/>
        </w:rPr>
        <w:t>19</w:t>
      </w:r>
      <w:r w:rsidR="00D0512B" w:rsidRPr="007B0F71">
        <w:rPr>
          <w:rFonts w:ascii="PT Astra Serif" w:hAnsi="PT Astra Serif"/>
          <w:bCs/>
          <w:sz w:val="27"/>
          <w:szCs w:val="27"/>
        </w:rPr>
        <w:t xml:space="preserve">. </w:t>
      </w:r>
      <w:r w:rsidR="00D0512B" w:rsidRPr="007B0F71">
        <w:rPr>
          <w:rFonts w:ascii="PT Astra Serif" w:hAnsi="PT Astra Serif"/>
          <w:color w:val="000000"/>
          <w:sz w:val="27"/>
          <w:szCs w:val="27"/>
          <w:shd w:val="clear" w:color="auto" w:fill="FFFFFF"/>
        </w:rPr>
        <w:t>Комиссия правомочна осуществлять свои функции, если в заседании Комиссии участвует не менее чем пятьдесят процентов общего числа ее членов.</w:t>
      </w:r>
    </w:p>
    <w:p w:rsidR="00330B1F" w:rsidRPr="007B0F71" w:rsidRDefault="00272985" w:rsidP="001720BF">
      <w:pPr>
        <w:suppressAutoHyphens/>
        <w:autoSpaceDE w:val="0"/>
        <w:autoSpaceDN w:val="0"/>
        <w:adjustRightInd w:val="0"/>
        <w:ind w:firstLine="709"/>
        <w:jc w:val="both"/>
        <w:rPr>
          <w:rFonts w:ascii="PT Astra Serif" w:hAnsi="PT Astra Serif"/>
          <w:bCs/>
          <w:sz w:val="27"/>
          <w:szCs w:val="27"/>
        </w:rPr>
      </w:pPr>
      <w:r w:rsidRPr="007B0F71">
        <w:rPr>
          <w:rFonts w:ascii="PT Astra Serif" w:hAnsi="PT Astra Serif"/>
          <w:color w:val="000000"/>
          <w:sz w:val="27"/>
          <w:szCs w:val="27"/>
          <w:shd w:val="clear" w:color="auto" w:fill="FFFFFF"/>
        </w:rPr>
        <w:t>2</w:t>
      </w:r>
      <w:r w:rsidR="00631407" w:rsidRPr="007B0F71">
        <w:rPr>
          <w:rFonts w:ascii="PT Astra Serif" w:hAnsi="PT Astra Serif"/>
          <w:color w:val="000000"/>
          <w:sz w:val="27"/>
          <w:szCs w:val="27"/>
          <w:shd w:val="clear" w:color="auto" w:fill="FFFFFF"/>
        </w:rPr>
        <w:t>0</w:t>
      </w:r>
      <w:r w:rsidRPr="007B0F71">
        <w:rPr>
          <w:rFonts w:ascii="PT Astra Serif" w:hAnsi="PT Astra Serif"/>
          <w:color w:val="000000"/>
          <w:sz w:val="27"/>
          <w:szCs w:val="27"/>
          <w:shd w:val="clear" w:color="auto" w:fill="FFFFFF"/>
        </w:rPr>
        <w:t xml:space="preserve">. </w:t>
      </w:r>
      <w:r w:rsidR="005C4EB9" w:rsidRPr="007B0F71">
        <w:rPr>
          <w:rFonts w:ascii="PT Astra Serif" w:hAnsi="PT Astra Serif"/>
          <w:color w:val="000000"/>
          <w:sz w:val="27"/>
          <w:szCs w:val="27"/>
          <w:shd w:val="clear" w:color="auto" w:fill="FFFFFF"/>
        </w:rPr>
        <w:t xml:space="preserve">Возглавляет Комиссию </w:t>
      </w:r>
      <w:r w:rsidRPr="007B0F71">
        <w:rPr>
          <w:rFonts w:ascii="PT Astra Serif" w:hAnsi="PT Astra Serif"/>
          <w:color w:val="000000"/>
          <w:sz w:val="27"/>
          <w:szCs w:val="27"/>
          <w:shd w:val="clear" w:color="auto" w:fill="FFFFFF"/>
        </w:rPr>
        <w:t xml:space="preserve">председатель Комиссии, а в его отсутствие </w:t>
      </w:r>
      <w:r w:rsidR="00330B1F" w:rsidRPr="007B0F71">
        <w:rPr>
          <w:rFonts w:ascii="PT Astra Serif" w:hAnsi="PT Astra Serif"/>
          <w:color w:val="000000"/>
          <w:sz w:val="27"/>
          <w:szCs w:val="27"/>
          <w:shd w:val="clear" w:color="auto" w:fill="FFFFFF"/>
        </w:rPr>
        <w:t>–</w:t>
      </w:r>
      <w:r w:rsidRPr="007B0F71">
        <w:rPr>
          <w:rFonts w:ascii="PT Astra Serif" w:hAnsi="PT Astra Serif"/>
          <w:color w:val="000000"/>
          <w:sz w:val="27"/>
          <w:szCs w:val="27"/>
          <w:shd w:val="clear" w:color="auto" w:fill="FFFFFF"/>
        </w:rPr>
        <w:t xml:space="preserve"> </w:t>
      </w:r>
      <w:r w:rsidR="003F4F33" w:rsidRPr="007B0F71">
        <w:rPr>
          <w:rFonts w:ascii="PT Astra Serif" w:hAnsi="PT Astra Serif"/>
          <w:color w:val="000000"/>
          <w:sz w:val="27"/>
          <w:szCs w:val="27"/>
          <w:shd w:val="clear" w:color="auto" w:fill="FFFFFF"/>
        </w:rPr>
        <w:t>заместитель председателя Комиссии</w:t>
      </w:r>
      <w:r w:rsidR="00330B1F" w:rsidRPr="007B0F71">
        <w:rPr>
          <w:rFonts w:ascii="PT Astra Serif" w:hAnsi="PT Astra Serif"/>
          <w:bCs/>
          <w:sz w:val="27"/>
          <w:szCs w:val="27"/>
        </w:rPr>
        <w:t>.</w:t>
      </w:r>
    </w:p>
    <w:p w:rsidR="00515748" w:rsidRPr="007B0F71" w:rsidRDefault="00330B1F" w:rsidP="001720BF">
      <w:pPr>
        <w:autoSpaceDE w:val="0"/>
        <w:autoSpaceDN w:val="0"/>
        <w:adjustRightInd w:val="0"/>
        <w:ind w:firstLine="709"/>
        <w:jc w:val="both"/>
        <w:rPr>
          <w:rFonts w:ascii="PT Astra Serif" w:hAnsi="PT Astra Serif"/>
          <w:bCs/>
          <w:sz w:val="27"/>
          <w:szCs w:val="27"/>
        </w:rPr>
      </w:pPr>
      <w:r w:rsidRPr="007B0F71">
        <w:rPr>
          <w:rFonts w:ascii="PT Astra Serif" w:hAnsi="PT Astra Serif"/>
          <w:bCs/>
          <w:sz w:val="27"/>
          <w:szCs w:val="27"/>
        </w:rPr>
        <w:t>2</w:t>
      </w:r>
      <w:r w:rsidR="00631407" w:rsidRPr="007B0F71">
        <w:rPr>
          <w:rFonts w:ascii="PT Astra Serif" w:hAnsi="PT Astra Serif"/>
          <w:bCs/>
          <w:sz w:val="27"/>
          <w:szCs w:val="27"/>
        </w:rPr>
        <w:t>1</w:t>
      </w:r>
      <w:r w:rsidRPr="007B0F71">
        <w:rPr>
          <w:rFonts w:ascii="PT Astra Serif" w:hAnsi="PT Astra Serif"/>
          <w:bCs/>
          <w:sz w:val="27"/>
          <w:szCs w:val="27"/>
        </w:rPr>
        <w:t xml:space="preserve">. </w:t>
      </w:r>
      <w:r w:rsidR="00515748" w:rsidRPr="007B0F71">
        <w:rPr>
          <w:rFonts w:ascii="PT Astra Serif" w:hAnsi="PT Astra Serif"/>
          <w:bCs/>
          <w:sz w:val="27"/>
          <w:szCs w:val="27"/>
        </w:rPr>
        <w:t>Председатель Комиссии выполняет следующие функции:</w:t>
      </w:r>
    </w:p>
    <w:p w:rsidR="00515748" w:rsidRPr="001720BF" w:rsidRDefault="00C457A5" w:rsidP="001720BF">
      <w:pPr>
        <w:suppressAutoHyphens/>
        <w:autoSpaceDE w:val="0"/>
        <w:autoSpaceDN w:val="0"/>
        <w:adjustRightInd w:val="0"/>
        <w:ind w:firstLine="709"/>
        <w:jc w:val="both"/>
        <w:rPr>
          <w:rFonts w:ascii="PT Astra Serif" w:hAnsi="PT Astra Serif"/>
          <w:bCs/>
          <w:sz w:val="27"/>
          <w:szCs w:val="27"/>
        </w:rPr>
      </w:pPr>
      <w:r w:rsidRPr="007B0F71">
        <w:rPr>
          <w:rFonts w:ascii="PT Astra Serif" w:hAnsi="PT Astra Serif"/>
          <w:bCs/>
          <w:sz w:val="27"/>
          <w:szCs w:val="27"/>
        </w:rPr>
        <w:t xml:space="preserve">1) </w:t>
      </w:r>
      <w:r w:rsidR="00515748" w:rsidRPr="007B0F71">
        <w:rPr>
          <w:rFonts w:ascii="PT Astra Serif" w:hAnsi="PT Astra Serif"/>
          <w:bCs/>
          <w:sz w:val="27"/>
          <w:szCs w:val="27"/>
        </w:rPr>
        <w:t>осуществляет общее руководство работой Комиссии</w:t>
      </w:r>
      <w:r w:rsidRPr="007B0F71">
        <w:rPr>
          <w:rFonts w:ascii="PT Astra Serif" w:hAnsi="PT Astra Serif"/>
          <w:bCs/>
          <w:sz w:val="27"/>
          <w:szCs w:val="27"/>
        </w:rPr>
        <w:t xml:space="preserve"> и контроль исполнения настоящего Положения</w:t>
      </w:r>
      <w:r w:rsidR="00515748" w:rsidRPr="007B0F71">
        <w:rPr>
          <w:rFonts w:ascii="PT Astra Serif" w:hAnsi="PT Astra Serif"/>
          <w:bCs/>
          <w:sz w:val="27"/>
          <w:szCs w:val="27"/>
        </w:rPr>
        <w:t>;</w:t>
      </w:r>
    </w:p>
    <w:p w:rsidR="00515748" w:rsidRPr="001720BF" w:rsidRDefault="00C457A5"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 xml:space="preserve">2) </w:t>
      </w:r>
      <w:r w:rsidR="00515748" w:rsidRPr="001720BF">
        <w:rPr>
          <w:rFonts w:ascii="PT Astra Serif" w:hAnsi="PT Astra Serif"/>
          <w:bCs/>
          <w:sz w:val="27"/>
          <w:szCs w:val="27"/>
        </w:rPr>
        <w:t>осуществляет подготовку заседаний Комиссии, в том числе сбор и оформление необходимых сведений;</w:t>
      </w:r>
    </w:p>
    <w:p w:rsidR="00515748" w:rsidRPr="001720BF" w:rsidRDefault="00C457A5"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 xml:space="preserve">3) </w:t>
      </w:r>
      <w:r w:rsidR="00515748" w:rsidRPr="001720BF">
        <w:rPr>
          <w:rFonts w:ascii="PT Astra Serif" w:hAnsi="PT Astra Serif"/>
          <w:bCs/>
          <w:sz w:val="27"/>
          <w:szCs w:val="27"/>
        </w:rPr>
        <w:t>объявляет заседание Комиссии правомочным или неправомочным из-за отсутствия кворума;</w:t>
      </w:r>
    </w:p>
    <w:p w:rsidR="00515748" w:rsidRPr="001720BF" w:rsidRDefault="00C457A5"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 xml:space="preserve">4) открывает и </w:t>
      </w:r>
      <w:r w:rsidR="00515748" w:rsidRPr="001720BF">
        <w:rPr>
          <w:rFonts w:ascii="PT Astra Serif" w:hAnsi="PT Astra Serif"/>
          <w:bCs/>
          <w:sz w:val="27"/>
          <w:szCs w:val="27"/>
        </w:rPr>
        <w:t>ведет заседание Комиссии</w:t>
      </w:r>
      <w:r w:rsidRPr="001720BF">
        <w:rPr>
          <w:rFonts w:ascii="PT Astra Serif" w:hAnsi="PT Astra Serif"/>
          <w:bCs/>
          <w:sz w:val="27"/>
          <w:szCs w:val="27"/>
        </w:rPr>
        <w:t>, объявляет перерывы (при необходимости)</w:t>
      </w:r>
      <w:r w:rsidR="00515748" w:rsidRPr="001720BF">
        <w:rPr>
          <w:rFonts w:ascii="PT Astra Serif" w:hAnsi="PT Astra Serif"/>
          <w:bCs/>
          <w:sz w:val="27"/>
          <w:szCs w:val="27"/>
        </w:rPr>
        <w:t>;</w:t>
      </w:r>
    </w:p>
    <w:p w:rsidR="00515748" w:rsidRPr="001720BF" w:rsidRDefault="00C457A5"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 xml:space="preserve">5) </w:t>
      </w:r>
      <w:r w:rsidR="00515748" w:rsidRPr="001720BF">
        <w:rPr>
          <w:rFonts w:ascii="PT Astra Serif" w:hAnsi="PT Astra Serif"/>
          <w:bCs/>
          <w:sz w:val="27"/>
          <w:szCs w:val="27"/>
        </w:rPr>
        <w:t>информирует членов Комиссии по всем вопросам, относящимся к их функциям;</w:t>
      </w:r>
    </w:p>
    <w:p w:rsidR="00515748" w:rsidRPr="001720BF" w:rsidRDefault="00C457A5"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 xml:space="preserve">6) </w:t>
      </w:r>
      <w:r w:rsidR="00515748" w:rsidRPr="001720BF">
        <w:rPr>
          <w:rFonts w:ascii="PT Astra Serif" w:hAnsi="PT Astra Serif"/>
          <w:bCs/>
          <w:sz w:val="27"/>
          <w:szCs w:val="27"/>
        </w:rPr>
        <w:t>определяет порядок рассмотрения обсуждаемых вопросов;</w:t>
      </w:r>
    </w:p>
    <w:p w:rsidR="00515748" w:rsidRPr="001720BF" w:rsidRDefault="00C457A5"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 xml:space="preserve">7) </w:t>
      </w:r>
      <w:r w:rsidR="00515748" w:rsidRPr="001720BF">
        <w:rPr>
          <w:rFonts w:ascii="PT Astra Serif" w:hAnsi="PT Astra Serif"/>
          <w:bCs/>
          <w:sz w:val="27"/>
          <w:szCs w:val="27"/>
        </w:rPr>
        <w:t xml:space="preserve">выносит на обсуждение вопрос о привлечении к работе Комиссии экспертов в случаях, предусмотренных Федеральным законом </w:t>
      </w:r>
      <w:r w:rsidRPr="001720BF">
        <w:rPr>
          <w:rFonts w:ascii="PT Astra Serif" w:hAnsi="PT Astra Serif"/>
          <w:bCs/>
          <w:sz w:val="27"/>
          <w:szCs w:val="27"/>
        </w:rPr>
        <w:t>№</w:t>
      </w:r>
      <w:r w:rsidR="00515748" w:rsidRPr="001720BF">
        <w:rPr>
          <w:rFonts w:ascii="PT Astra Serif" w:hAnsi="PT Astra Serif"/>
          <w:bCs/>
          <w:sz w:val="27"/>
          <w:szCs w:val="27"/>
        </w:rPr>
        <w:t xml:space="preserve"> 44-ФЗ;</w:t>
      </w:r>
    </w:p>
    <w:p w:rsidR="00515748" w:rsidRPr="001720BF" w:rsidRDefault="00C457A5"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lastRenderedPageBreak/>
        <w:t xml:space="preserve">8) </w:t>
      </w:r>
      <w:r w:rsidR="00515748" w:rsidRPr="001720BF">
        <w:rPr>
          <w:rFonts w:ascii="PT Astra Serif" w:hAnsi="PT Astra Serif"/>
          <w:bCs/>
          <w:sz w:val="27"/>
          <w:szCs w:val="27"/>
        </w:rPr>
        <w:t>осуществляет иные действия, необходимые для выполнения Комиссией своих функций.</w:t>
      </w:r>
    </w:p>
    <w:p w:rsidR="00272985" w:rsidRPr="001720BF" w:rsidRDefault="00515748"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2</w:t>
      </w:r>
      <w:r w:rsidR="00631407" w:rsidRPr="001720BF">
        <w:rPr>
          <w:rFonts w:ascii="PT Astra Serif" w:hAnsi="PT Astra Serif"/>
          <w:bCs/>
          <w:sz w:val="27"/>
          <w:szCs w:val="27"/>
        </w:rPr>
        <w:t>2</w:t>
      </w:r>
      <w:r w:rsidRPr="001720BF">
        <w:rPr>
          <w:rFonts w:ascii="PT Astra Serif" w:hAnsi="PT Astra Serif"/>
          <w:bCs/>
          <w:sz w:val="27"/>
          <w:szCs w:val="27"/>
        </w:rPr>
        <w:t xml:space="preserve">. </w:t>
      </w:r>
      <w:r w:rsidR="009F6D13" w:rsidRPr="001720BF">
        <w:rPr>
          <w:rFonts w:ascii="PT Astra Serif" w:hAnsi="PT Astra Serif"/>
          <w:bCs/>
          <w:sz w:val="27"/>
          <w:szCs w:val="27"/>
        </w:rPr>
        <w:t>Решения Комиссии принимаются простым большинством голосов от числа присутствующих на заседании Комиссии членов Комиссии. При равенстве голосов голос председателя Комиссии является решающим. При голосовании каждый член Комиссии имеет один голос. Голосование осуществляется открыто.</w:t>
      </w:r>
    </w:p>
    <w:p w:rsidR="009F6D13" w:rsidRPr="00C567BC" w:rsidRDefault="009F6D13" w:rsidP="001720BF">
      <w:pPr>
        <w:suppressAutoHyphens/>
        <w:autoSpaceDE w:val="0"/>
        <w:autoSpaceDN w:val="0"/>
        <w:adjustRightInd w:val="0"/>
        <w:ind w:firstLine="709"/>
        <w:jc w:val="both"/>
        <w:rPr>
          <w:rFonts w:ascii="PT Astra Serif" w:hAnsi="PT Astra Serif"/>
          <w:bCs/>
          <w:sz w:val="27"/>
          <w:szCs w:val="27"/>
        </w:rPr>
      </w:pPr>
      <w:r w:rsidRPr="00C567BC">
        <w:rPr>
          <w:rFonts w:ascii="PT Astra Serif" w:hAnsi="PT Astra Serif"/>
          <w:bCs/>
          <w:sz w:val="27"/>
          <w:szCs w:val="27"/>
        </w:rPr>
        <w:t>2</w:t>
      </w:r>
      <w:r w:rsidR="00631407" w:rsidRPr="00C567BC">
        <w:rPr>
          <w:rFonts w:ascii="PT Astra Serif" w:hAnsi="PT Astra Serif"/>
          <w:bCs/>
          <w:sz w:val="27"/>
          <w:szCs w:val="27"/>
        </w:rPr>
        <w:t>3</w:t>
      </w:r>
      <w:r w:rsidRPr="00C567BC">
        <w:rPr>
          <w:rFonts w:ascii="PT Astra Serif" w:hAnsi="PT Astra Serif"/>
          <w:bCs/>
          <w:sz w:val="27"/>
          <w:szCs w:val="27"/>
        </w:rPr>
        <w:t xml:space="preserve">. Протоколы заседаний Комиссии подписываются председателем Комиссии и всеми членами Комиссии, </w:t>
      </w:r>
      <w:r w:rsidR="005C4EB9" w:rsidRPr="00C567BC">
        <w:rPr>
          <w:rFonts w:ascii="PT Astra Serif" w:hAnsi="PT Astra Serif"/>
          <w:bCs/>
          <w:sz w:val="27"/>
          <w:szCs w:val="27"/>
        </w:rPr>
        <w:t xml:space="preserve">которые участвовали в заседании </w:t>
      </w:r>
      <w:r w:rsidRPr="00C567BC">
        <w:rPr>
          <w:rFonts w:ascii="PT Astra Serif" w:hAnsi="PT Astra Serif"/>
          <w:bCs/>
          <w:sz w:val="27"/>
          <w:szCs w:val="27"/>
        </w:rPr>
        <w:t>Комиссии, усиленными электронными подписями.</w:t>
      </w:r>
    </w:p>
    <w:p w:rsidR="00FA3A3A" w:rsidRPr="001720BF" w:rsidRDefault="00FA3A3A" w:rsidP="001720BF">
      <w:pPr>
        <w:suppressAutoHyphens/>
        <w:autoSpaceDE w:val="0"/>
        <w:autoSpaceDN w:val="0"/>
        <w:adjustRightInd w:val="0"/>
        <w:ind w:firstLine="709"/>
        <w:jc w:val="both"/>
        <w:rPr>
          <w:rFonts w:ascii="PT Astra Serif" w:hAnsi="PT Astra Serif"/>
          <w:bCs/>
          <w:sz w:val="27"/>
          <w:szCs w:val="27"/>
        </w:rPr>
      </w:pPr>
      <w:r w:rsidRPr="00C567BC">
        <w:rPr>
          <w:rFonts w:ascii="PT Astra Serif" w:hAnsi="PT Astra Serif"/>
          <w:bCs/>
          <w:sz w:val="27"/>
          <w:szCs w:val="27"/>
        </w:rPr>
        <w:t>2</w:t>
      </w:r>
      <w:r w:rsidR="00631407" w:rsidRPr="00C567BC">
        <w:rPr>
          <w:rFonts w:ascii="PT Astra Serif" w:hAnsi="PT Astra Serif"/>
          <w:bCs/>
          <w:sz w:val="27"/>
          <w:szCs w:val="27"/>
        </w:rPr>
        <w:t>4</w:t>
      </w:r>
      <w:r w:rsidRPr="00C567BC">
        <w:rPr>
          <w:rFonts w:ascii="PT Astra Serif" w:hAnsi="PT Astra Serif"/>
          <w:bCs/>
          <w:sz w:val="27"/>
          <w:szCs w:val="27"/>
        </w:rPr>
        <w:t xml:space="preserve">. Проведение переговоров </w:t>
      </w:r>
      <w:r w:rsidR="004C7566" w:rsidRPr="00C567BC">
        <w:rPr>
          <w:rFonts w:ascii="PT Astra Serif" w:hAnsi="PT Astra Serif"/>
          <w:bCs/>
          <w:sz w:val="27"/>
          <w:szCs w:val="27"/>
        </w:rPr>
        <w:t>членами Комиссии с участниками закупки в отношении заявок на участие в определении поставщика (подрядчика, исполнителя), в том числе в отношении заявок, поданных такими участниками, не допускается до</w:t>
      </w:r>
      <w:r w:rsidR="004C7566" w:rsidRPr="001720BF">
        <w:rPr>
          <w:rFonts w:ascii="PT Astra Serif" w:hAnsi="PT Astra Serif"/>
          <w:bCs/>
          <w:sz w:val="27"/>
          <w:szCs w:val="27"/>
        </w:rPr>
        <w:t xml:space="preserve"> </w:t>
      </w:r>
      <w:r w:rsidR="009930A3" w:rsidRPr="001720BF">
        <w:rPr>
          <w:rFonts w:ascii="PT Astra Serif" w:hAnsi="PT Astra Serif"/>
          <w:bCs/>
          <w:sz w:val="27"/>
          <w:szCs w:val="27"/>
        </w:rPr>
        <w:t>определения победителя указанного определения, за исключением случаев, предусмотренных Федеральным законом № 44-ФЗ.</w:t>
      </w:r>
    </w:p>
    <w:p w:rsidR="009153F3" w:rsidRPr="001720BF" w:rsidRDefault="009153F3" w:rsidP="001720BF">
      <w:pPr>
        <w:suppressAutoHyphens/>
        <w:autoSpaceDE w:val="0"/>
        <w:autoSpaceDN w:val="0"/>
        <w:adjustRightInd w:val="0"/>
        <w:ind w:firstLine="709"/>
        <w:jc w:val="both"/>
        <w:rPr>
          <w:rFonts w:ascii="PT Astra Serif" w:hAnsi="PT Astra Serif"/>
          <w:bCs/>
          <w:sz w:val="27"/>
          <w:szCs w:val="27"/>
        </w:rPr>
      </w:pPr>
    </w:p>
    <w:p w:rsidR="00515748" w:rsidRPr="001720BF" w:rsidRDefault="001720BF" w:rsidP="001720BF">
      <w:pPr>
        <w:tabs>
          <w:tab w:val="left" w:pos="4485"/>
        </w:tabs>
        <w:jc w:val="center"/>
        <w:rPr>
          <w:rFonts w:ascii="PT Astra Serif" w:hAnsi="PT Astra Serif"/>
          <w:sz w:val="27"/>
          <w:szCs w:val="27"/>
        </w:rPr>
      </w:pPr>
      <w:r>
        <w:rPr>
          <w:rFonts w:ascii="PT Astra Serif" w:hAnsi="PT Astra Serif"/>
          <w:sz w:val="27"/>
          <w:szCs w:val="27"/>
          <w:lang w:val="en-US"/>
        </w:rPr>
        <w:t>VI</w:t>
      </w:r>
      <w:r w:rsidR="00515748" w:rsidRPr="001720BF">
        <w:rPr>
          <w:rFonts w:ascii="PT Astra Serif" w:hAnsi="PT Astra Serif"/>
          <w:sz w:val="27"/>
          <w:szCs w:val="27"/>
        </w:rPr>
        <w:t>. Права и обязанности членов Комиссии</w:t>
      </w:r>
    </w:p>
    <w:p w:rsidR="00250DA3" w:rsidRPr="001720BF" w:rsidRDefault="00250DA3" w:rsidP="001720BF">
      <w:pPr>
        <w:tabs>
          <w:tab w:val="left" w:pos="4485"/>
        </w:tabs>
        <w:jc w:val="center"/>
        <w:rPr>
          <w:rFonts w:ascii="PT Astra Serif" w:hAnsi="PT Astra Serif"/>
          <w:sz w:val="27"/>
          <w:szCs w:val="27"/>
        </w:rPr>
      </w:pPr>
    </w:p>
    <w:p w:rsidR="00B824DD" w:rsidRPr="001720BF" w:rsidRDefault="00A24AC9"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2</w:t>
      </w:r>
      <w:r w:rsidR="00631407" w:rsidRPr="001720BF">
        <w:rPr>
          <w:rFonts w:ascii="PT Astra Serif" w:hAnsi="PT Astra Serif"/>
          <w:bCs/>
          <w:sz w:val="27"/>
          <w:szCs w:val="27"/>
        </w:rPr>
        <w:t>5</w:t>
      </w:r>
      <w:r w:rsidRPr="001720BF">
        <w:rPr>
          <w:rFonts w:ascii="PT Astra Serif" w:hAnsi="PT Astra Serif"/>
          <w:bCs/>
          <w:sz w:val="27"/>
          <w:szCs w:val="27"/>
        </w:rPr>
        <w:t xml:space="preserve">. </w:t>
      </w:r>
      <w:r w:rsidR="00B824DD" w:rsidRPr="001720BF">
        <w:rPr>
          <w:rFonts w:ascii="PT Astra Serif" w:hAnsi="PT Astra Serif"/>
          <w:bCs/>
          <w:sz w:val="27"/>
          <w:szCs w:val="27"/>
        </w:rPr>
        <w:t xml:space="preserve">Члены Комиссии </w:t>
      </w:r>
      <w:r w:rsidRPr="001720BF">
        <w:rPr>
          <w:rFonts w:ascii="PT Astra Serif" w:hAnsi="PT Astra Serif"/>
          <w:bCs/>
          <w:sz w:val="27"/>
          <w:szCs w:val="27"/>
        </w:rPr>
        <w:t>вправе</w:t>
      </w:r>
      <w:r w:rsidR="00B824DD" w:rsidRPr="001720BF">
        <w:rPr>
          <w:rFonts w:ascii="PT Astra Serif" w:hAnsi="PT Astra Serif"/>
          <w:bCs/>
          <w:sz w:val="27"/>
          <w:szCs w:val="27"/>
        </w:rPr>
        <w:t>:</w:t>
      </w:r>
    </w:p>
    <w:p w:rsidR="00B824DD" w:rsidRPr="001720BF" w:rsidRDefault="00A24AC9"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 xml:space="preserve">1) </w:t>
      </w:r>
      <w:r w:rsidR="00B824DD" w:rsidRPr="001720BF">
        <w:rPr>
          <w:rFonts w:ascii="PT Astra Serif" w:hAnsi="PT Astra Serif"/>
          <w:bCs/>
          <w:sz w:val="27"/>
          <w:szCs w:val="27"/>
        </w:rPr>
        <w:t>знакомиться со всеми представленными на рассмотрение Комиссии документами и материалами</w:t>
      </w:r>
      <w:r w:rsidRPr="001720BF">
        <w:rPr>
          <w:rFonts w:ascii="PT Astra Serif" w:hAnsi="PT Astra Serif"/>
          <w:bCs/>
          <w:sz w:val="27"/>
          <w:szCs w:val="27"/>
        </w:rPr>
        <w:t>, составляющими заявку на участие в определении поставщика (подрядчика, исполнителя)</w:t>
      </w:r>
      <w:r w:rsidR="00B824DD" w:rsidRPr="001720BF">
        <w:rPr>
          <w:rFonts w:ascii="PT Astra Serif" w:hAnsi="PT Astra Serif"/>
          <w:bCs/>
          <w:sz w:val="27"/>
          <w:szCs w:val="27"/>
        </w:rPr>
        <w:t>;</w:t>
      </w:r>
    </w:p>
    <w:p w:rsidR="00A24AC9" w:rsidRPr="001720BF" w:rsidRDefault="00A24AC9"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 xml:space="preserve">2) </w:t>
      </w:r>
      <w:r w:rsidR="00B824DD" w:rsidRPr="001720BF">
        <w:rPr>
          <w:rFonts w:ascii="PT Astra Serif" w:hAnsi="PT Astra Serif"/>
          <w:bCs/>
          <w:sz w:val="27"/>
          <w:szCs w:val="27"/>
        </w:rPr>
        <w:t>выступать по вопросам повес</w:t>
      </w:r>
      <w:r w:rsidRPr="001720BF">
        <w:rPr>
          <w:rFonts w:ascii="PT Astra Serif" w:hAnsi="PT Astra Serif"/>
          <w:bCs/>
          <w:sz w:val="27"/>
          <w:szCs w:val="27"/>
        </w:rPr>
        <w:t>тки дня на заседании Комиссии;</w:t>
      </w:r>
    </w:p>
    <w:p w:rsidR="00B824DD" w:rsidRPr="001720BF" w:rsidRDefault="00A24AC9"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 xml:space="preserve">3) </w:t>
      </w:r>
      <w:r w:rsidR="00B824DD" w:rsidRPr="001720BF">
        <w:rPr>
          <w:rFonts w:ascii="PT Astra Serif" w:hAnsi="PT Astra Serif"/>
          <w:bCs/>
          <w:sz w:val="27"/>
          <w:szCs w:val="27"/>
        </w:rPr>
        <w:t xml:space="preserve">проверять правильность оформления </w:t>
      </w:r>
      <w:r w:rsidRPr="001720BF">
        <w:rPr>
          <w:rFonts w:ascii="PT Astra Serif" w:hAnsi="PT Astra Serif"/>
          <w:bCs/>
          <w:sz w:val="27"/>
          <w:szCs w:val="27"/>
        </w:rPr>
        <w:t xml:space="preserve">и содержания </w:t>
      </w:r>
      <w:r w:rsidR="00B824DD" w:rsidRPr="001720BF">
        <w:rPr>
          <w:rFonts w:ascii="PT Astra Serif" w:hAnsi="PT Astra Serif"/>
          <w:bCs/>
          <w:sz w:val="27"/>
          <w:szCs w:val="27"/>
        </w:rPr>
        <w:t xml:space="preserve">протоколов, в том числе правильность отражения в протоколе </w:t>
      </w:r>
      <w:r w:rsidRPr="001720BF">
        <w:rPr>
          <w:rFonts w:ascii="PT Astra Serif" w:hAnsi="PT Astra Serif"/>
          <w:bCs/>
          <w:sz w:val="27"/>
          <w:szCs w:val="27"/>
        </w:rPr>
        <w:t>своего решения</w:t>
      </w:r>
      <w:r w:rsidR="00B824DD" w:rsidRPr="001720BF">
        <w:rPr>
          <w:rFonts w:ascii="PT Astra Serif" w:hAnsi="PT Astra Serif"/>
          <w:bCs/>
          <w:sz w:val="27"/>
          <w:szCs w:val="27"/>
        </w:rPr>
        <w:t>;</w:t>
      </w:r>
    </w:p>
    <w:p w:rsidR="00B824DD" w:rsidRPr="001720BF" w:rsidRDefault="00A24AC9"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 xml:space="preserve">4) </w:t>
      </w:r>
      <w:r w:rsidR="00B824DD" w:rsidRPr="001720BF">
        <w:rPr>
          <w:rFonts w:ascii="PT Astra Serif" w:hAnsi="PT Astra Serif"/>
          <w:bCs/>
          <w:sz w:val="27"/>
          <w:szCs w:val="27"/>
        </w:rPr>
        <w:t>обращаться к председателю Комиссии с предложениями, касающим</w:t>
      </w:r>
      <w:r w:rsidRPr="001720BF">
        <w:rPr>
          <w:rFonts w:ascii="PT Astra Serif" w:hAnsi="PT Astra Serif"/>
          <w:bCs/>
          <w:sz w:val="27"/>
          <w:szCs w:val="27"/>
        </w:rPr>
        <w:t>ися организации работы Комиссии;</w:t>
      </w:r>
    </w:p>
    <w:p w:rsidR="00A24AC9" w:rsidRPr="001720BF" w:rsidRDefault="00A24AC9"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5) пользоваться иными правами, предусмотренными законодательством в сфере закупок и настоящим Положением.</w:t>
      </w:r>
    </w:p>
    <w:p w:rsidR="00B824DD" w:rsidRPr="001720BF" w:rsidRDefault="00A24AC9" w:rsidP="001720BF">
      <w:pPr>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2</w:t>
      </w:r>
      <w:r w:rsidR="00631407" w:rsidRPr="001720BF">
        <w:rPr>
          <w:rFonts w:ascii="PT Astra Serif" w:hAnsi="PT Astra Serif"/>
          <w:bCs/>
          <w:sz w:val="27"/>
          <w:szCs w:val="27"/>
        </w:rPr>
        <w:t>6</w:t>
      </w:r>
      <w:r w:rsidR="00B824DD" w:rsidRPr="001720BF">
        <w:rPr>
          <w:rFonts w:ascii="PT Astra Serif" w:hAnsi="PT Astra Serif"/>
          <w:bCs/>
          <w:sz w:val="27"/>
          <w:szCs w:val="27"/>
        </w:rPr>
        <w:t>. Члены Комиссии обязаны:</w:t>
      </w:r>
    </w:p>
    <w:p w:rsidR="00B824DD" w:rsidRPr="001720BF" w:rsidRDefault="00C81636" w:rsidP="001720BF">
      <w:pPr>
        <w:suppressAutoHyphens/>
        <w:autoSpaceDE w:val="0"/>
        <w:autoSpaceDN w:val="0"/>
        <w:adjustRightInd w:val="0"/>
        <w:ind w:firstLine="709"/>
        <w:jc w:val="both"/>
        <w:rPr>
          <w:rFonts w:ascii="PT Astra Serif" w:hAnsi="PT Astra Serif"/>
          <w:bCs/>
          <w:sz w:val="27"/>
          <w:szCs w:val="27"/>
        </w:rPr>
      </w:pPr>
      <w:r w:rsidRPr="00C567BC">
        <w:rPr>
          <w:rFonts w:ascii="PT Astra Serif" w:hAnsi="PT Astra Serif"/>
          <w:bCs/>
          <w:sz w:val="27"/>
          <w:szCs w:val="27"/>
        </w:rPr>
        <w:t xml:space="preserve">1) </w:t>
      </w:r>
      <w:r w:rsidR="00B824DD" w:rsidRPr="00C567BC">
        <w:rPr>
          <w:rFonts w:ascii="PT Astra Serif" w:hAnsi="PT Astra Serif"/>
          <w:bCs/>
          <w:sz w:val="27"/>
          <w:szCs w:val="27"/>
        </w:rPr>
        <w:t xml:space="preserve">подписывать </w:t>
      </w:r>
      <w:r w:rsidR="00973AD4" w:rsidRPr="00C567BC">
        <w:rPr>
          <w:rFonts w:ascii="PT Astra Serif" w:hAnsi="PT Astra Serif"/>
          <w:bCs/>
          <w:sz w:val="27"/>
          <w:szCs w:val="27"/>
        </w:rPr>
        <w:t xml:space="preserve">усиленными </w:t>
      </w:r>
      <w:r w:rsidR="00B824DD" w:rsidRPr="00C567BC">
        <w:rPr>
          <w:rFonts w:ascii="PT Astra Serif" w:hAnsi="PT Astra Serif"/>
          <w:bCs/>
          <w:sz w:val="27"/>
          <w:szCs w:val="27"/>
        </w:rPr>
        <w:t>электронными подписями протоколы, формируемые</w:t>
      </w:r>
      <w:r w:rsidR="00B824DD" w:rsidRPr="001720BF">
        <w:rPr>
          <w:rFonts w:ascii="PT Astra Serif" w:hAnsi="PT Astra Serif"/>
          <w:bCs/>
          <w:sz w:val="27"/>
          <w:szCs w:val="27"/>
        </w:rPr>
        <w:t xml:space="preserve"> в ходе определения поставщика</w:t>
      </w:r>
      <w:r w:rsidRPr="001720BF">
        <w:rPr>
          <w:rFonts w:ascii="PT Astra Serif" w:hAnsi="PT Astra Serif"/>
          <w:bCs/>
          <w:sz w:val="27"/>
          <w:szCs w:val="27"/>
        </w:rPr>
        <w:t xml:space="preserve"> (подрядчика, исполнителя)</w:t>
      </w:r>
      <w:r w:rsidR="00B824DD" w:rsidRPr="001720BF">
        <w:rPr>
          <w:rFonts w:ascii="PT Astra Serif" w:hAnsi="PT Astra Serif"/>
          <w:bCs/>
          <w:sz w:val="27"/>
          <w:szCs w:val="27"/>
        </w:rPr>
        <w:t>;</w:t>
      </w:r>
    </w:p>
    <w:p w:rsidR="00B824DD" w:rsidRPr="001720BF" w:rsidRDefault="003D7285"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2</w:t>
      </w:r>
      <w:r w:rsidR="00C81636" w:rsidRPr="001720BF">
        <w:rPr>
          <w:rFonts w:ascii="PT Astra Serif" w:hAnsi="PT Astra Serif"/>
          <w:bCs/>
          <w:sz w:val="27"/>
          <w:szCs w:val="27"/>
        </w:rPr>
        <w:t xml:space="preserve">) </w:t>
      </w:r>
      <w:r w:rsidR="00B824DD" w:rsidRPr="001720BF">
        <w:rPr>
          <w:rFonts w:ascii="PT Astra Serif" w:hAnsi="PT Astra Serif"/>
          <w:bCs/>
          <w:sz w:val="27"/>
          <w:szCs w:val="27"/>
        </w:rPr>
        <w:t>принимать решения по вопросам, относящимся к компетенции Комиссии;</w:t>
      </w:r>
    </w:p>
    <w:p w:rsidR="00B824DD" w:rsidRPr="001720BF" w:rsidRDefault="003D7285"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3</w:t>
      </w:r>
      <w:r w:rsidR="00C81636" w:rsidRPr="001720BF">
        <w:rPr>
          <w:rFonts w:ascii="PT Astra Serif" w:hAnsi="PT Astra Serif"/>
          <w:bCs/>
          <w:sz w:val="27"/>
          <w:szCs w:val="27"/>
        </w:rPr>
        <w:t xml:space="preserve">) </w:t>
      </w:r>
      <w:r w:rsidR="00B824DD" w:rsidRPr="001720BF">
        <w:rPr>
          <w:rFonts w:ascii="PT Astra Serif" w:hAnsi="PT Astra Serif"/>
          <w:bCs/>
          <w:sz w:val="27"/>
          <w:szCs w:val="27"/>
        </w:rPr>
        <w:t xml:space="preserve">обеспечивать конфиденциальность информации, содержащейся в </w:t>
      </w:r>
      <w:r w:rsidR="00C81636" w:rsidRPr="001720BF">
        <w:rPr>
          <w:rFonts w:ascii="PT Astra Serif" w:hAnsi="PT Astra Serif"/>
          <w:bCs/>
          <w:sz w:val="27"/>
          <w:szCs w:val="27"/>
        </w:rPr>
        <w:t>заявках на участие в определении поставщика (подрядчика, исполнителя)</w:t>
      </w:r>
      <w:r w:rsidR="00B824DD" w:rsidRPr="001720BF">
        <w:rPr>
          <w:rFonts w:ascii="PT Astra Serif" w:hAnsi="PT Astra Serif"/>
          <w:bCs/>
          <w:sz w:val="27"/>
          <w:szCs w:val="27"/>
        </w:rPr>
        <w:t>, в соответствии с законодательством Р</w:t>
      </w:r>
      <w:r w:rsidR="00C81636" w:rsidRPr="001720BF">
        <w:rPr>
          <w:rFonts w:ascii="PT Astra Serif" w:hAnsi="PT Astra Serif"/>
          <w:bCs/>
          <w:sz w:val="27"/>
          <w:szCs w:val="27"/>
        </w:rPr>
        <w:t xml:space="preserve">оссийской </w:t>
      </w:r>
      <w:r w:rsidR="00B824DD" w:rsidRPr="001720BF">
        <w:rPr>
          <w:rFonts w:ascii="PT Astra Serif" w:hAnsi="PT Astra Serif"/>
          <w:bCs/>
          <w:sz w:val="27"/>
          <w:szCs w:val="27"/>
        </w:rPr>
        <w:t>Ф</w:t>
      </w:r>
      <w:r w:rsidR="00C81636" w:rsidRPr="001720BF">
        <w:rPr>
          <w:rFonts w:ascii="PT Astra Serif" w:hAnsi="PT Astra Serif"/>
          <w:bCs/>
          <w:sz w:val="27"/>
          <w:szCs w:val="27"/>
        </w:rPr>
        <w:t>едерации</w:t>
      </w:r>
      <w:r w:rsidR="00B824DD" w:rsidRPr="001720BF">
        <w:rPr>
          <w:rFonts w:ascii="PT Astra Serif" w:hAnsi="PT Astra Serif"/>
          <w:bCs/>
          <w:sz w:val="27"/>
          <w:szCs w:val="27"/>
        </w:rPr>
        <w:t>;</w:t>
      </w:r>
    </w:p>
    <w:p w:rsidR="001B4727" w:rsidRPr="001720BF" w:rsidRDefault="003D7285" w:rsidP="001720BF">
      <w:pPr>
        <w:autoSpaceDE w:val="0"/>
        <w:autoSpaceDN w:val="0"/>
        <w:adjustRightInd w:val="0"/>
        <w:ind w:firstLine="709"/>
        <w:jc w:val="both"/>
        <w:rPr>
          <w:rFonts w:ascii="PT Astra Serif" w:hAnsi="PT Astra Serif"/>
          <w:color w:val="000000"/>
          <w:sz w:val="27"/>
          <w:szCs w:val="27"/>
          <w:shd w:val="clear" w:color="auto" w:fill="FFFFFF"/>
        </w:rPr>
      </w:pPr>
      <w:r w:rsidRPr="001720BF">
        <w:rPr>
          <w:rFonts w:ascii="PT Astra Serif" w:hAnsi="PT Astra Serif"/>
          <w:bCs/>
          <w:sz w:val="27"/>
          <w:szCs w:val="27"/>
        </w:rPr>
        <w:t>4</w:t>
      </w:r>
      <w:r w:rsidR="00C81636" w:rsidRPr="001720BF">
        <w:rPr>
          <w:rFonts w:ascii="PT Astra Serif" w:hAnsi="PT Astra Serif"/>
          <w:bCs/>
          <w:sz w:val="27"/>
          <w:szCs w:val="27"/>
        </w:rPr>
        <w:t xml:space="preserve">) </w:t>
      </w:r>
      <w:r w:rsidR="001B4727" w:rsidRPr="001720BF">
        <w:rPr>
          <w:rFonts w:ascii="PT Astra Serif" w:hAnsi="PT Astra Serif"/>
          <w:color w:val="000000"/>
          <w:sz w:val="27"/>
          <w:szCs w:val="27"/>
          <w:shd w:val="clear" w:color="auto" w:fill="FFFFFF"/>
        </w:rPr>
        <w:t xml:space="preserve">незамедлительно сообщить </w:t>
      </w:r>
      <w:r w:rsidR="00B834B2">
        <w:rPr>
          <w:rFonts w:ascii="PT Astra Serif" w:hAnsi="PT Astra Serif"/>
          <w:color w:val="000000"/>
          <w:sz w:val="27"/>
          <w:szCs w:val="27"/>
          <w:shd w:val="clear" w:color="auto" w:fill="FFFFFF"/>
        </w:rPr>
        <w:t xml:space="preserve">начальнику </w:t>
      </w:r>
      <w:r w:rsidR="001B4727" w:rsidRPr="001720BF">
        <w:rPr>
          <w:rFonts w:ascii="PT Astra Serif" w:hAnsi="PT Astra Serif"/>
          <w:color w:val="000000"/>
          <w:sz w:val="27"/>
          <w:szCs w:val="27"/>
          <w:shd w:val="clear" w:color="auto" w:fill="FFFFFF"/>
        </w:rPr>
        <w:t xml:space="preserve">Департамента, принявшему решение о создании Комиссии, о возникновении обстоятельств, предусмотренных </w:t>
      </w:r>
      <w:r w:rsidR="001B4727" w:rsidRPr="001720BF">
        <w:rPr>
          <w:rFonts w:ascii="PT Astra Serif" w:hAnsi="PT Astra Serif"/>
          <w:sz w:val="27"/>
          <w:szCs w:val="27"/>
          <w:shd w:val="clear" w:color="auto" w:fill="FFFFFF"/>
        </w:rPr>
        <w:t>пунктом 11 настоящего Положения</w:t>
      </w:r>
      <w:r w:rsidR="001B4727" w:rsidRPr="001720BF">
        <w:rPr>
          <w:rFonts w:ascii="PT Astra Serif" w:hAnsi="PT Astra Serif"/>
          <w:color w:val="000000"/>
          <w:sz w:val="27"/>
          <w:szCs w:val="27"/>
          <w:shd w:val="clear" w:color="auto" w:fill="FFFFFF"/>
        </w:rPr>
        <w:t>;</w:t>
      </w:r>
    </w:p>
    <w:p w:rsidR="001B4727" w:rsidRPr="001720BF" w:rsidRDefault="003D7285" w:rsidP="001720BF">
      <w:pPr>
        <w:autoSpaceDE w:val="0"/>
        <w:autoSpaceDN w:val="0"/>
        <w:adjustRightInd w:val="0"/>
        <w:ind w:firstLine="709"/>
        <w:jc w:val="both"/>
        <w:rPr>
          <w:rFonts w:ascii="PT Astra Serif" w:hAnsi="PT Astra Serif"/>
          <w:bCs/>
          <w:sz w:val="27"/>
          <w:szCs w:val="27"/>
        </w:rPr>
      </w:pPr>
      <w:r w:rsidRPr="001720BF">
        <w:rPr>
          <w:rFonts w:ascii="PT Astra Serif" w:hAnsi="PT Astra Serif"/>
          <w:color w:val="000000"/>
          <w:sz w:val="27"/>
          <w:szCs w:val="27"/>
          <w:shd w:val="clear" w:color="auto" w:fill="FFFFFF"/>
        </w:rPr>
        <w:t>5</w:t>
      </w:r>
      <w:r w:rsidR="001B4727" w:rsidRPr="001720BF">
        <w:rPr>
          <w:rFonts w:ascii="PT Astra Serif" w:hAnsi="PT Astra Serif"/>
          <w:color w:val="000000"/>
          <w:sz w:val="27"/>
          <w:szCs w:val="27"/>
          <w:shd w:val="clear" w:color="auto" w:fill="FFFFFF"/>
        </w:rPr>
        <w:t xml:space="preserve">) при осуществлении закупок принимать меры по предотвращению и урегулированию конфликта интересов в соответствии с Федеральным </w:t>
      </w:r>
      <w:r w:rsidR="001B4727" w:rsidRPr="001720BF">
        <w:rPr>
          <w:rFonts w:ascii="PT Astra Serif" w:hAnsi="PT Astra Serif"/>
          <w:sz w:val="27"/>
          <w:szCs w:val="27"/>
          <w:shd w:val="clear" w:color="auto" w:fill="FFFFFF"/>
        </w:rPr>
        <w:t>законом</w:t>
      </w:r>
      <w:r w:rsidR="001B4727" w:rsidRPr="001720BF">
        <w:rPr>
          <w:rFonts w:ascii="PT Astra Serif" w:hAnsi="PT Astra Serif"/>
          <w:color w:val="000000"/>
          <w:sz w:val="27"/>
          <w:szCs w:val="27"/>
          <w:shd w:val="clear" w:color="auto" w:fill="FFFFFF"/>
        </w:rPr>
        <w:t xml:space="preserve"> от 25.12.2008 № 273-ФЗ «О противодействии коррупции», в том числе с учетом информации, предоставленной Заказчику в соответствии с </w:t>
      </w:r>
      <w:r w:rsidR="001B4727" w:rsidRPr="001720BF">
        <w:rPr>
          <w:rFonts w:ascii="PT Astra Serif" w:hAnsi="PT Astra Serif"/>
          <w:sz w:val="27"/>
          <w:szCs w:val="27"/>
          <w:shd w:val="clear" w:color="auto" w:fill="FFFFFF"/>
        </w:rPr>
        <w:t xml:space="preserve">частью 23 статьи 34 </w:t>
      </w:r>
      <w:r w:rsidR="001B4727" w:rsidRPr="001720BF">
        <w:rPr>
          <w:rFonts w:ascii="PT Astra Serif" w:hAnsi="PT Astra Serif"/>
          <w:sz w:val="27"/>
          <w:szCs w:val="27"/>
        </w:rPr>
        <w:t>Федерального закона № 44-ФЗ</w:t>
      </w:r>
      <w:r w:rsidR="004F0193" w:rsidRPr="001720BF">
        <w:rPr>
          <w:rFonts w:ascii="PT Astra Serif" w:hAnsi="PT Astra Serif"/>
          <w:bCs/>
          <w:sz w:val="27"/>
          <w:szCs w:val="27"/>
        </w:rPr>
        <w:t>;</w:t>
      </w:r>
    </w:p>
    <w:p w:rsidR="004F0193" w:rsidRPr="001720BF" w:rsidRDefault="003D7285" w:rsidP="001720BF">
      <w:pPr>
        <w:suppressAutoHyphens/>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6</w:t>
      </w:r>
      <w:r w:rsidR="004F0193" w:rsidRPr="001720BF">
        <w:rPr>
          <w:rFonts w:ascii="PT Astra Serif" w:hAnsi="PT Astra Serif"/>
          <w:bCs/>
          <w:sz w:val="27"/>
          <w:szCs w:val="27"/>
        </w:rPr>
        <w:t xml:space="preserve">) </w:t>
      </w:r>
      <w:r w:rsidRPr="001720BF">
        <w:rPr>
          <w:rFonts w:ascii="PT Astra Serif" w:hAnsi="PT Astra Serif"/>
          <w:bCs/>
          <w:sz w:val="27"/>
          <w:szCs w:val="27"/>
        </w:rPr>
        <w:t>выполнять</w:t>
      </w:r>
      <w:r w:rsidR="004F0193" w:rsidRPr="001720BF">
        <w:rPr>
          <w:rFonts w:ascii="PT Astra Serif" w:hAnsi="PT Astra Serif"/>
          <w:bCs/>
          <w:sz w:val="27"/>
          <w:szCs w:val="27"/>
        </w:rPr>
        <w:t xml:space="preserve"> ины</w:t>
      </w:r>
      <w:r w:rsidRPr="001720BF">
        <w:rPr>
          <w:rFonts w:ascii="PT Astra Serif" w:hAnsi="PT Astra Serif"/>
          <w:bCs/>
          <w:sz w:val="27"/>
          <w:szCs w:val="27"/>
        </w:rPr>
        <w:t>е</w:t>
      </w:r>
      <w:r w:rsidR="004F0193" w:rsidRPr="001720BF">
        <w:rPr>
          <w:rFonts w:ascii="PT Astra Serif" w:hAnsi="PT Astra Serif"/>
          <w:bCs/>
          <w:sz w:val="27"/>
          <w:szCs w:val="27"/>
        </w:rPr>
        <w:t xml:space="preserve"> </w:t>
      </w:r>
      <w:r w:rsidRPr="001720BF">
        <w:rPr>
          <w:rFonts w:ascii="PT Astra Serif" w:hAnsi="PT Astra Serif"/>
          <w:bCs/>
          <w:sz w:val="27"/>
          <w:szCs w:val="27"/>
        </w:rPr>
        <w:t>обязанности</w:t>
      </w:r>
      <w:r w:rsidR="004F0193" w:rsidRPr="001720BF">
        <w:rPr>
          <w:rFonts w:ascii="PT Astra Serif" w:hAnsi="PT Astra Serif"/>
          <w:bCs/>
          <w:sz w:val="27"/>
          <w:szCs w:val="27"/>
        </w:rPr>
        <w:t>, предусмотренны</w:t>
      </w:r>
      <w:r w:rsidRPr="001720BF">
        <w:rPr>
          <w:rFonts w:ascii="PT Astra Serif" w:hAnsi="PT Astra Serif"/>
          <w:bCs/>
          <w:sz w:val="27"/>
          <w:szCs w:val="27"/>
        </w:rPr>
        <w:t>е</w:t>
      </w:r>
      <w:r w:rsidR="004F0193" w:rsidRPr="001720BF">
        <w:rPr>
          <w:rFonts w:ascii="PT Astra Serif" w:hAnsi="PT Astra Serif"/>
          <w:bCs/>
          <w:sz w:val="27"/>
          <w:szCs w:val="27"/>
        </w:rPr>
        <w:t xml:space="preserve"> законодательством в сфере закупок и настоящим Положением.</w:t>
      </w:r>
    </w:p>
    <w:p w:rsidR="00B824DD" w:rsidRPr="001720BF" w:rsidRDefault="00B824DD" w:rsidP="001720BF">
      <w:pPr>
        <w:suppressAutoHyphens/>
        <w:autoSpaceDE w:val="0"/>
        <w:autoSpaceDN w:val="0"/>
        <w:adjustRightInd w:val="0"/>
        <w:ind w:firstLine="709"/>
        <w:jc w:val="both"/>
        <w:rPr>
          <w:rFonts w:ascii="PT Astra Serif" w:hAnsi="PT Astra Serif"/>
          <w:bCs/>
          <w:sz w:val="27"/>
          <w:szCs w:val="27"/>
        </w:rPr>
      </w:pPr>
    </w:p>
    <w:p w:rsidR="00250DA3" w:rsidRPr="001720BF" w:rsidRDefault="001720BF" w:rsidP="001720BF">
      <w:pPr>
        <w:tabs>
          <w:tab w:val="left" w:pos="4485"/>
        </w:tabs>
        <w:jc w:val="center"/>
        <w:rPr>
          <w:rFonts w:ascii="PT Astra Serif" w:hAnsi="PT Astra Serif"/>
          <w:sz w:val="27"/>
          <w:szCs w:val="27"/>
        </w:rPr>
      </w:pPr>
      <w:r>
        <w:rPr>
          <w:rFonts w:ascii="PT Astra Serif" w:hAnsi="PT Astra Serif"/>
          <w:sz w:val="27"/>
          <w:szCs w:val="27"/>
          <w:lang w:val="en-US"/>
        </w:rPr>
        <w:t>VII</w:t>
      </w:r>
      <w:r w:rsidR="00250DA3" w:rsidRPr="001720BF">
        <w:rPr>
          <w:rFonts w:ascii="PT Astra Serif" w:hAnsi="PT Astra Serif"/>
          <w:sz w:val="27"/>
          <w:szCs w:val="27"/>
        </w:rPr>
        <w:t>. Ответственность членов Комиссии</w:t>
      </w:r>
    </w:p>
    <w:p w:rsidR="005C4EB9" w:rsidRPr="001720BF" w:rsidRDefault="005C4EB9" w:rsidP="001720BF">
      <w:pPr>
        <w:autoSpaceDE w:val="0"/>
        <w:autoSpaceDN w:val="0"/>
        <w:adjustRightInd w:val="0"/>
        <w:ind w:firstLine="709"/>
        <w:jc w:val="both"/>
        <w:rPr>
          <w:rFonts w:ascii="PT Astra Serif" w:hAnsi="PT Astra Serif"/>
          <w:bCs/>
          <w:sz w:val="27"/>
          <w:szCs w:val="27"/>
        </w:rPr>
      </w:pPr>
      <w:bookmarkStart w:id="1" w:name="Par36"/>
      <w:bookmarkEnd w:id="1"/>
    </w:p>
    <w:p w:rsidR="00B824DD" w:rsidRPr="001720BF" w:rsidRDefault="00B824DD" w:rsidP="001720BF">
      <w:pPr>
        <w:autoSpaceDE w:val="0"/>
        <w:autoSpaceDN w:val="0"/>
        <w:adjustRightInd w:val="0"/>
        <w:ind w:firstLine="709"/>
        <w:jc w:val="both"/>
        <w:rPr>
          <w:rFonts w:ascii="PT Astra Serif" w:hAnsi="PT Astra Serif"/>
          <w:bCs/>
          <w:sz w:val="27"/>
          <w:szCs w:val="27"/>
        </w:rPr>
      </w:pPr>
      <w:r w:rsidRPr="001720BF">
        <w:rPr>
          <w:rFonts w:ascii="PT Astra Serif" w:hAnsi="PT Astra Serif"/>
          <w:bCs/>
          <w:sz w:val="27"/>
          <w:szCs w:val="27"/>
        </w:rPr>
        <w:t>2</w:t>
      </w:r>
      <w:r w:rsidR="00631407" w:rsidRPr="001720BF">
        <w:rPr>
          <w:rFonts w:ascii="PT Astra Serif" w:hAnsi="PT Astra Serif"/>
          <w:bCs/>
          <w:sz w:val="27"/>
          <w:szCs w:val="27"/>
        </w:rPr>
        <w:t>7</w:t>
      </w:r>
      <w:r w:rsidR="00E720AE" w:rsidRPr="001720BF">
        <w:rPr>
          <w:rFonts w:ascii="PT Astra Serif" w:hAnsi="PT Astra Serif"/>
          <w:bCs/>
          <w:sz w:val="27"/>
          <w:szCs w:val="27"/>
        </w:rPr>
        <w:t xml:space="preserve">. Члены Комиссии, виновные в нарушении </w:t>
      </w:r>
      <w:r w:rsidRPr="001720BF">
        <w:rPr>
          <w:rFonts w:ascii="PT Astra Serif" w:hAnsi="PT Astra Serif"/>
          <w:bCs/>
          <w:sz w:val="27"/>
          <w:szCs w:val="27"/>
        </w:rPr>
        <w:t>законодательств</w:t>
      </w:r>
      <w:r w:rsidR="00E720AE" w:rsidRPr="001720BF">
        <w:rPr>
          <w:rFonts w:ascii="PT Astra Serif" w:hAnsi="PT Astra Serif"/>
          <w:bCs/>
          <w:sz w:val="27"/>
          <w:szCs w:val="27"/>
        </w:rPr>
        <w:t>а</w:t>
      </w:r>
      <w:r w:rsidRPr="001720BF">
        <w:rPr>
          <w:rFonts w:ascii="PT Astra Serif" w:hAnsi="PT Astra Serif"/>
          <w:bCs/>
          <w:sz w:val="27"/>
          <w:szCs w:val="27"/>
        </w:rPr>
        <w:t xml:space="preserve"> о контрактной системе в сфере закупок</w:t>
      </w:r>
      <w:r w:rsidR="00470A63" w:rsidRPr="001720BF">
        <w:rPr>
          <w:rFonts w:ascii="PT Astra Serif" w:hAnsi="PT Astra Serif"/>
          <w:bCs/>
          <w:sz w:val="27"/>
          <w:szCs w:val="27"/>
        </w:rPr>
        <w:t>, настоящего Положения, несут дисциплинарную, административную и уголовную ответственность в соответствии с законодательством Российской Федерации</w:t>
      </w:r>
      <w:r w:rsidRPr="001720BF">
        <w:rPr>
          <w:rFonts w:ascii="PT Astra Serif" w:hAnsi="PT Astra Serif"/>
          <w:bCs/>
          <w:sz w:val="27"/>
          <w:szCs w:val="27"/>
        </w:rPr>
        <w:t>.</w:t>
      </w:r>
    </w:p>
    <w:p w:rsidR="00B824DD" w:rsidRPr="001720BF" w:rsidRDefault="00B824DD" w:rsidP="001720BF">
      <w:pPr>
        <w:autoSpaceDE w:val="0"/>
        <w:autoSpaceDN w:val="0"/>
        <w:adjustRightInd w:val="0"/>
        <w:ind w:firstLine="709"/>
        <w:jc w:val="both"/>
        <w:rPr>
          <w:rFonts w:ascii="PT Astra Serif" w:hAnsi="PT Astra Serif"/>
          <w:sz w:val="27"/>
          <w:szCs w:val="27"/>
        </w:rPr>
      </w:pPr>
      <w:r w:rsidRPr="001720BF">
        <w:rPr>
          <w:rFonts w:ascii="PT Astra Serif" w:hAnsi="PT Astra Serif"/>
          <w:bCs/>
          <w:sz w:val="27"/>
          <w:szCs w:val="27"/>
        </w:rPr>
        <w:t>2</w:t>
      </w:r>
      <w:r w:rsidR="00631407" w:rsidRPr="001720BF">
        <w:rPr>
          <w:rFonts w:ascii="PT Astra Serif" w:hAnsi="PT Astra Serif"/>
          <w:bCs/>
          <w:sz w:val="27"/>
          <w:szCs w:val="27"/>
        </w:rPr>
        <w:t>8</w:t>
      </w:r>
      <w:r w:rsidRPr="001720BF">
        <w:rPr>
          <w:rFonts w:ascii="PT Astra Serif" w:hAnsi="PT Astra Serif"/>
          <w:bCs/>
          <w:sz w:val="27"/>
          <w:szCs w:val="27"/>
        </w:rPr>
        <w:t xml:space="preserve">. </w:t>
      </w:r>
      <w:r w:rsidR="00631407" w:rsidRPr="001720BF">
        <w:rPr>
          <w:rFonts w:ascii="PT Astra Serif" w:hAnsi="PT Astra Serif"/>
          <w:color w:val="000000"/>
          <w:sz w:val="27"/>
          <w:szCs w:val="27"/>
          <w:shd w:val="clear" w:color="auto" w:fill="FFFFFF"/>
        </w:rPr>
        <w:t xml:space="preserve">Решение Комиссии, принятое в нарушение требований </w:t>
      </w:r>
      <w:r w:rsidR="00631407" w:rsidRPr="001720BF">
        <w:rPr>
          <w:rFonts w:ascii="PT Astra Serif" w:hAnsi="PT Astra Serif"/>
          <w:sz w:val="27"/>
          <w:szCs w:val="27"/>
        </w:rPr>
        <w:t>Федерального закона № 44-ФЗ</w:t>
      </w:r>
      <w:r w:rsidR="00631407" w:rsidRPr="001720BF">
        <w:rPr>
          <w:rFonts w:ascii="PT Astra Serif" w:hAnsi="PT Astra Serif"/>
          <w:color w:val="000000"/>
          <w:sz w:val="27"/>
          <w:szCs w:val="27"/>
          <w:shd w:val="clear" w:color="auto" w:fill="FFFFFF"/>
        </w:rPr>
        <w:t>, может быть обжаловано любым участником закупки в </w:t>
      </w:r>
      <w:r w:rsidR="00631407" w:rsidRPr="001720BF">
        <w:rPr>
          <w:rFonts w:ascii="PT Astra Serif" w:hAnsi="PT Astra Serif"/>
          <w:sz w:val="27"/>
          <w:szCs w:val="27"/>
          <w:shd w:val="clear" w:color="auto" w:fill="FFFFFF"/>
        </w:rPr>
        <w:t>порядке</w:t>
      </w:r>
      <w:r w:rsidR="00631407" w:rsidRPr="001720BF">
        <w:rPr>
          <w:rFonts w:ascii="PT Astra Serif" w:hAnsi="PT Astra Serif"/>
          <w:color w:val="000000"/>
          <w:sz w:val="27"/>
          <w:szCs w:val="27"/>
          <w:shd w:val="clear" w:color="auto" w:fill="FFFFFF"/>
        </w:rPr>
        <w:t xml:space="preserve">, установленном </w:t>
      </w:r>
      <w:r w:rsidR="00631407" w:rsidRPr="001720BF">
        <w:rPr>
          <w:rFonts w:ascii="PT Astra Serif" w:hAnsi="PT Astra Serif"/>
          <w:sz w:val="27"/>
          <w:szCs w:val="27"/>
        </w:rPr>
        <w:t>Федеральным законом № 44-ФЗ</w:t>
      </w:r>
      <w:r w:rsidR="00631407" w:rsidRPr="001720BF">
        <w:rPr>
          <w:rFonts w:ascii="PT Astra Serif" w:hAnsi="PT Astra Serif"/>
          <w:color w:val="000000"/>
          <w:sz w:val="27"/>
          <w:szCs w:val="27"/>
          <w:shd w:val="clear" w:color="auto" w:fill="FFFFFF"/>
        </w:rPr>
        <w:t>, и признано недействительным по решению контрольного органа в сфере закупок.</w:t>
      </w:r>
    </w:p>
    <w:p w:rsidR="00A73A2B" w:rsidRPr="001720BF" w:rsidRDefault="00A73A2B" w:rsidP="001720BF">
      <w:pPr>
        <w:tabs>
          <w:tab w:val="left" w:pos="3750"/>
        </w:tabs>
        <w:ind w:firstLine="709"/>
        <w:jc w:val="both"/>
        <w:rPr>
          <w:rFonts w:ascii="PT Astra Serif" w:hAnsi="PT Astra Serif"/>
          <w:sz w:val="27"/>
          <w:szCs w:val="27"/>
        </w:rPr>
      </w:pPr>
    </w:p>
    <w:sectPr w:rsidR="00A73A2B" w:rsidRPr="001720BF" w:rsidSect="00672ECA">
      <w:headerReference w:type="default" r:id="rId10"/>
      <w:headerReference w:type="first" r:id="rId11"/>
      <w:pgSz w:w="11906" w:h="16838" w:code="9"/>
      <w:pgMar w:top="851" w:right="709" w:bottom="851"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67BC" w:rsidRDefault="004D67BC">
      <w:r>
        <w:separator/>
      </w:r>
    </w:p>
  </w:endnote>
  <w:endnote w:type="continuationSeparator" w:id="0">
    <w:p w:rsidR="004D67BC" w:rsidRDefault="004D6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altName w:val="Times New Roman"/>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67BC" w:rsidRDefault="004D67BC">
      <w:r>
        <w:separator/>
      </w:r>
    </w:p>
  </w:footnote>
  <w:footnote w:type="continuationSeparator" w:id="0">
    <w:p w:rsidR="004D67BC" w:rsidRDefault="004D67B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0824089"/>
      <w:docPartObj>
        <w:docPartGallery w:val="Page Numbers (Top of Page)"/>
        <w:docPartUnique/>
      </w:docPartObj>
    </w:sdtPr>
    <w:sdtEndPr/>
    <w:sdtContent>
      <w:p w:rsidR="00A24AC9" w:rsidRDefault="003B0F7F">
        <w:pPr>
          <w:pStyle w:val="a3"/>
          <w:jc w:val="center"/>
        </w:pPr>
        <w:r>
          <w:fldChar w:fldCharType="begin"/>
        </w:r>
        <w:r>
          <w:instrText>PAGE   \* MERGEFORMAT</w:instrText>
        </w:r>
        <w:r>
          <w:fldChar w:fldCharType="separate"/>
        </w:r>
        <w:r w:rsidR="006C458A">
          <w:rPr>
            <w:noProof/>
          </w:rPr>
          <w:t>7</w:t>
        </w:r>
        <w:r>
          <w:rPr>
            <w:noProof/>
          </w:rPr>
          <w:fldChar w:fldCharType="end"/>
        </w:r>
      </w:p>
    </w:sdtContent>
  </w:sdt>
  <w:p w:rsidR="00A24AC9" w:rsidRPr="00066F9B" w:rsidRDefault="00A24AC9" w:rsidP="00066F9B">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AC9" w:rsidRPr="00066F9B" w:rsidRDefault="00A24AC9" w:rsidP="00464462">
    <w:pPr>
      <w:pStyle w:val="a3"/>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00000000"/>
    <w:lvl w:ilvl="0">
      <w:start w:val="1"/>
      <w:numFmt w:val="russianLower"/>
      <w:lvlText w:val="%1)"/>
      <w:lvlJc w:val="left"/>
      <w:pPr>
        <w:tabs>
          <w:tab w:val="num" w:pos="540"/>
        </w:tabs>
        <w:ind w:left="540" w:hanging="340"/>
      </w:pPr>
      <w:rPr>
        <w:rFonts w:cs="Times New Roman"/>
      </w:rPr>
    </w:lvl>
    <w:lvl w:ilvl="1">
      <w:start w:val="1"/>
      <w:numFmt w:val="russianLower"/>
      <w:lvlText w:val="%1)"/>
      <w:lvlJc w:val="left"/>
      <w:pPr>
        <w:tabs>
          <w:tab w:val="num" w:pos="540"/>
        </w:tabs>
        <w:ind w:left="540" w:hanging="340"/>
      </w:pPr>
      <w:rPr>
        <w:rFonts w:cs="Times New Roman"/>
      </w:rPr>
    </w:lvl>
    <w:lvl w:ilvl="2">
      <w:start w:val="1"/>
      <w:numFmt w:val="russianLower"/>
      <w:lvlText w:val="%1)"/>
      <w:lvlJc w:val="left"/>
      <w:pPr>
        <w:tabs>
          <w:tab w:val="num" w:pos="540"/>
        </w:tabs>
        <w:ind w:left="540" w:hanging="340"/>
      </w:pPr>
      <w:rPr>
        <w:rFonts w:cs="Times New Roman"/>
      </w:rPr>
    </w:lvl>
    <w:lvl w:ilvl="3">
      <w:start w:val="1"/>
      <w:numFmt w:val="russianLower"/>
      <w:lvlText w:val="%1)"/>
      <w:lvlJc w:val="left"/>
      <w:pPr>
        <w:tabs>
          <w:tab w:val="num" w:pos="540"/>
        </w:tabs>
        <w:ind w:left="540" w:hanging="340"/>
      </w:pPr>
      <w:rPr>
        <w:rFonts w:cs="Times New Roman"/>
      </w:rPr>
    </w:lvl>
    <w:lvl w:ilvl="4">
      <w:start w:val="1"/>
      <w:numFmt w:val="russianLower"/>
      <w:lvlText w:val="%1)"/>
      <w:lvlJc w:val="left"/>
      <w:pPr>
        <w:tabs>
          <w:tab w:val="num" w:pos="540"/>
        </w:tabs>
        <w:ind w:left="540" w:hanging="340"/>
      </w:pPr>
      <w:rPr>
        <w:rFonts w:cs="Times New Roman"/>
      </w:rPr>
    </w:lvl>
    <w:lvl w:ilvl="5">
      <w:start w:val="1"/>
      <w:numFmt w:val="russianLower"/>
      <w:lvlText w:val="%1)"/>
      <w:lvlJc w:val="left"/>
      <w:pPr>
        <w:tabs>
          <w:tab w:val="num" w:pos="540"/>
        </w:tabs>
        <w:ind w:left="540" w:hanging="340"/>
      </w:pPr>
      <w:rPr>
        <w:rFonts w:cs="Times New Roman"/>
      </w:rPr>
    </w:lvl>
    <w:lvl w:ilvl="6">
      <w:start w:val="1"/>
      <w:numFmt w:val="russianLower"/>
      <w:lvlText w:val="%1)"/>
      <w:lvlJc w:val="left"/>
      <w:pPr>
        <w:tabs>
          <w:tab w:val="num" w:pos="540"/>
        </w:tabs>
        <w:ind w:left="540" w:hanging="340"/>
      </w:pPr>
      <w:rPr>
        <w:rFonts w:cs="Times New Roman"/>
      </w:rPr>
    </w:lvl>
    <w:lvl w:ilvl="7">
      <w:start w:val="1"/>
      <w:numFmt w:val="russianLower"/>
      <w:lvlText w:val="%1)"/>
      <w:lvlJc w:val="left"/>
      <w:pPr>
        <w:tabs>
          <w:tab w:val="num" w:pos="540"/>
        </w:tabs>
        <w:ind w:left="540" w:hanging="340"/>
      </w:pPr>
      <w:rPr>
        <w:rFonts w:cs="Times New Roman"/>
      </w:rPr>
    </w:lvl>
    <w:lvl w:ilvl="8">
      <w:start w:val="1"/>
      <w:numFmt w:val="russianLower"/>
      <w:lvlText w:val="%1)"/>
      <w:lvlJc w:val="left"/>
      <w:pPr>
        <w:tabs>
          <w:tab w:val="num" w:pos="540"/>
        </w:tabs>
        <w:ind w:left="540" w:hanging="340"/>
      </w:pPr>
      <w:rPr>
        <w:rFonts w:cs="Times New Roman"/>
      </w:rPr>
    </w:lvl>
  </w:abstractNum>
  <w:abstractNum w:abstractNumId="1" w15:restartNumberingAfterBreak="0">
    <w:nsid w:val="03063A4E"/>
    <w:multiLevelType w:val="hybridMultilevel"/>
    <w:tmpl w:val="F8A6AA3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0D2FBB"/>
    <w:multiLevelType w:val="hybridMultilevel"/>
    <w:tmpl w:val="F8740734"/>
    <w:lvl w:ilvl="0" w:tplc="0419000F">
      <w:start w:val="2"/>
      <w:numFmt w:val="decimal"/>
      <w:lvlText w:val="%1."/>
      <w:lvlJc w:val="left"/>
      <w:pPr>
        <w:ind w:left="720" w:hanging="360"/>
      </w:pPr>
      <w:rPr>
        <w:rFonts w:hint="default"/>
      </w:rPr>
    </w:lvl>
    <w:lvl w:ilvl="1" w:tplc="C5248446">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B4A64D4"/>
    <w:multiLevelType w:val="hybridMultilevel"/>
    <w:tmpl w:val="07385FAA"/>
    <w:lvl w:ilvl="0" w:tplc="BDFE6FD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347661EC"/>
    <w:multiLevelType w:val="hybridMultilevel"/>
    <w:tmpl w:val="AB02F8E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38430EA3"/>
    <w:multiLevelType w:val="hybridMultilevel"/>
    <w:tmpl w:val="52E691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EA2D65"/>
    <w:multiLevelType w:val="hybridMultilevel"/>
    <w:tmpl w:val="4864BC30"/>
    <w:lvl w:ilvl="0" w:tplc="20F6E192">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7" w15:restartNumberingAfterBreak="0">
    <w:nsid w:val="3929085E"/>
    <w:multiLevelType w:val="hybridMultilevel"/>
    <w:tmpl w:val="91DC2750"/>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8260A6"/>
    <w:multiLevelType w:val="hybridMultilevel"/>
    <w:tmpl w:val="5F3879E4"/>
    <w:lvl w:ilvl="0" w:tplc="F8E0301E">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15:restartNumberingAfterBreak="0">
    <w:nsid w:val="48B51893"/>
    <w:multiLevelType w:val="hybridMultilevel"/>
    <w:tmpl w:val="DDB05C5A"/>
    <w:lvl w:ilvl="0" w:tplc="90826A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647A5EB6"/>
    <w:multiLevelType w:val="hybridMultilevel"/>
    <w:tmpl w:val="4956D9AE"/>
    <w:lvl w:ilvl="0" w:tplc="DA383C00">
      <w:start w:val="1"/>
      <w:numFmt w:val="decimal"/>
      <w:lvlText w:val="%1."/>
      <w:lvlJc w:val="left"/>
      <w:pPr>
        <w:ind w:left="1069" w:hanging="360"/>
      </w:pPr>
      <w:rPr>
        <w:rFonts w:cs="PT Astra Serif"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48C61B5"/>
    <w:multiLevelType w:val="hybridMultilevel"/>
    <w:tmpl w:val="524A39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3E7F46"/>
    <w:multiLevelType w:val="hybridMultilevel"/>
    <w:tmpl w:val="06D21E3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12"/>
  </w:num>
  <w:num w:numId="4">
    <w:abstractNumId w:val="8"/>
  </w:num>
  <w:num w:numId="5">
    <w:abstractNumId w:val="6"/>
  </w:num>
  <w:num w:numId="6">
    <w:abstractNumId w:val="9"/>
  </w:num>
  <w:num w:numId="7">
    <w:abstractNumId w:val="3"/>
  </w:num>
  <w:num w:numId="8">
    <w:abstractNumId w:val="10"/>
  </w:num>
  <w:num w:numId="9">
    <w:abstractNumId w:val="1"/>
  </w:num>
  <w:num w:numId="10">
    <w:abstractNumId w:val="5"/>
  </w:num>
  <w:num w:numId="11">
    <w:abstractNumId w:val="7"/>
  </w:num>
  <w:num w:numId="12">
    <w:abstractNumId w:val="11"/>
  </w:num>
  <w:num w:numId="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9A5"/>
    <w:rsid w:val="000025C1"/>
    <w:rsid w:val="00005285"/>
    <w:rsid w:val="00012CC9"/>
    <w:rsid w:val="000173A0"/>
    <w:rsid w:val="00027C45"/>
    <w:rsid w:val="00034174"/>
    <w:rsid w:val="0003454D"/>
    <w:rsid w:val="0003568A"/>
    <w:rsid w:val="00035716"/>
    <w:rsid w:val="00062E8F"/>
    <w:rsid w:val="00066F9B"/>
    <w:rsid w:val="00071E2A"/>
    <w:rsid w:val="000821C0"/>
    <w:rsid w:val="00083331"/>
    <w:rsid w:val="0008541C"/>
    <w:rsid w:val="00085BDD"/>
    <w:rsid w:val="00092099"/>
    <w:rsid w:val="00093E0F"/>
    <w:rsid w:val="000A0122"/>
    <w:rsid w:val="000A3E5F"/>
    <w:rsid w:val="000A5418"/>
    <w:rsid w:val="000A63C3"/>
    <w:rsid w:val="000B31D3"/>
    <w:rsid w:val="000C646D"/>
    <w:rsid w:val="000D2335"/>
    <w:rsid w:val="000D3287"/>
    <w:rsid w:val="000D33F5"/>
    <w:rsid w:val="000D475D"/>
    <w:rsid w:val="000D68A0"/>
    <w:rsid w:val="000D700D"/>
    <w:rsid w:val="000D7364"/>
    <w:rsid w:val="000E14F1"/>
    <w:rsid w:val="000F3135"/>
    <w:rsid w:val="000F4C10"/>
    <w:rsid w:val="00100475"/>
    <w:rsid w:val="00101254"/>
    <w:rsid w:val="0010692E"/>
    <w:rsid w:val="00112D2E"/>
    <w:rsid w:val="00113720"/>
    <w:rsid w:val="0011620B"/>
    <w:rsid w:val="00117150"/>
    <w:rsid w:val="00117E30"/>
    <w:rsid w:val="00122AFB"/>
    <w:rsid w:val="0013024C"/>
    <w:rsid w:val="00137BEF"/>
    <w:rsid w:val="00140604"/>
    <w:rsid w:val="001425FC"/>
    <w:rsid w:val="001475E8"/>
    <w:rsid w:val="001504FB"/>
    <w:rsid w:val="0015144B"/>
    <w:rsid w:val="001514EF"/>
    <w:rsid w:val="001519D5"/>
    <w:rsid w:val="0015254D"/>
    <w:rsid w:val="00153DF4"/>
    <w:rsid w:val="00160428"/>
    <w:rsid w:val="00160E07"/>
    <w:rsid w:val="00162842"/>
    <w:rsid w:val="00164D59"/>
    <w:rsid w:val="00170771"/>
    <w:rsid w:val="001720BF"/>
    <w:rsid w:val="00173721"/>
    <w:rsid w:val="00175353"/>
    <w:rsid w:val="0017779E"/>
    <w:rsid w:val="00180411"/>
    <w:rsid w:val="00183671"/>
    <w:rsid w:val="0018387E"/>
    <w:rsid w:val="00192849"/>
    <w:rsid w:val="0019314A"/>
    <w:rsid w:val="00196289"/>
    <w:rsid w:val="001A047D"/>
    <w:rsid w:val="001A0C3B"/>
    <w:rsid w:val="001A4D3A"/>
    <w:rsid w:val="001A600C"/>
    <w:rsid w:val="001B4215"/>
    <w:rsid w:val="001B4228"/>
    <w:rsid w:val="001B4727"/>
    <w:rsid w:val="001C374C"/>
    <w:rsid w:val="001D1131"/>
    <w:rsid w:val="001D29C9"/>
    <w:rsid w:val="001F27AE"/>
    <w:rsid w:val="001F32AE"/>
    <w:rsid w:val="001F331A"/>
    <w:rsid w:val="001F5D18"/>
    <w:rsid w:val="0020016A"/>
    <w:rsid w:val="002034C4"/>
    <w:rsid w:val="00205213"/>
    <w:rsid w:val="002062EF"/>
    <w:rsid w:val="00207AB9"/>
    <w:rsid w:val="00207DCC"/>
    <w:rsid w:val="00212FB6"/>
    <w:rsid w:val="0021425E"/>
    <w:rsid w:val="0022124D"/>
    <w:rsid w:val="00221E47"/>
    <w:rsid w:val="00226586"/>
    <w:rsid w:val="00227FD2"/>
    <w:rsid w:val="00230CCB"/>
    <w:rsid w:val="002351D9"/>
    <w:rsid w:val="00242604"/>
    <w:rsid w:val="00245BB0"/>
    <w:rsid w:val="00250DA3"/>
    <w:rsid w:val="00254BB5"/>
    <w:rsid w:val="00257441"/>
    <w:rsid w:val="00260CFB"/>
    <w:rsid w:val="002641F7"/>
    <w:rsid w:val="00270864"/>
    <w:rsid w:val="00272985"/>
    <w:rsid w:val="00273706"/>
    <w:rsid w:val="002837A1"/>
    <w:rsid w:val="00286C8F"/>
    <w:rsid w:val="00296EC5"/>
    <w:rsid w:val="002A0176"/>
    <w:rsid w:val="002A0FA1"/>
    <w:rsid w:val="002A22FB"/>
    <w:rsid w:val="002A6C47"/>
    <w:rsid w:val="002B4781"/>
    <w:rsid w:val="002B78F0"/>
    <w:rsid w:val="002C29EA"/>
    <w:rsid w:val="002C2D79"/>
    <w:rsid w:val="002C57A3"/>
    <w:rsid w:val="002D10C7"/>
    <w:rsid w:val="002D22DA"/>
    <w:rsid w:val="002D242A"/>
    <w:rsid w:val="002D2F7C"/>
    <w:rsid w:val="002D58A4"/>
    <w:rsid w:val="002D6E6B"/>
    <w:rsid w:val="002E0249"/>
    <w:rsid w:val="002E5107"/>
    <w:rsid w:val="002E6876"/>
    <w:rsid w:val="002E6CD1"/>
    <w:rsid w:val="002E6D9D"/>
    <w:rsid w:val="002E73B5"/>
    <w:rsid w:val="002F2B69"/>
    <w:rsid w:val="002F47D0"/>
    <w:rsid w:val="002F599D"/>
    <w:rsid w:val="002F7317"/>
    <w:rsid w:val="002F7C6D"/>
    <w:rsid w:val="00300595"/>
    <w:rsid w:val="00301C91"/>
    <w:rsid w:val="003048F3"/>
    <w:rsid w:val="00310A36"/>
    <w:rsid w:val="00312F30"/>
    <w:rsid w:val="003146C5"/>
    <w:rsid w:val="00316A71"/>
    <w:rsid w:val="00321BDB"/>
    <w:rsid w:val="003226BA"/>
    <w:rsid w:val="00322E20"/>
    <w:rsid w:val="0032418F"/>
    <w:rsid w:val="00330B1F"/>
    <w:rsid w:val="00333976"/>
    <w:rsid w:val="00342A95"/>
    <w:rsid w:val="0034424C"/>
    <w:rsid w:val="00344F21"/>
    <w:rsid w:val="00344F5C"/>
    <w:rsid w:val="00346B4D"/>
    <w:rsid w:val="0035115C"/>
    <w:rsid w:val="00351F7C"/>
    <w:rsid w:val="003561B1"/>
    <w:rsid w:val="0036207F"/>
    <w:rsid w:val="00367163"/>
    <w:rsid w:val="00370A21"/>
    <w:rsid w:val="00376499"/>
    <w:rsid w:val="00382D8B"/>
    <w:rsid w:val="003836C7"/>
    <w:rsid w:val="00393893"/>
    <w:rsid w:val="00394635"/>
    <w:rsid w:val="003A166B"/>
    <w:rsid w:val="003A227A"/>
    <w:rsid w:val="003B0F7F"/>
    <w:rsid w:val="003B3E61"/>
    <w:rsid w:val="003B689F"/>
    <w:rsid w:val="003B7EAC"/>
    <w:rsid w:val="003C0395"/>
    <w:rsid w:val="003C6423"/>
    <w:rsid w:val="003D028F"/>
    <w:rsid w:val="003D4660"/>
    <w:rsid w:val="003D64A2"/>
    <w:rsid w:val="003D7285"/>
    <w:rsid w:val="003E2BAF"/>
    <w:rsid w:val="003E463B"/>
    <w:rsid w:val="003E47E0"/>
    <w:rsid w:val="003E6275"/>
    <w:rsid w:val="003E6C06"/>
    <w:rsid w:val="003F17A7"/>
    <w:rsid w:val="003F24F3"/>
    <w:rsid w:val="003F26C4"/>
    <w:rsid w:val="003F37F4"/>
    <w:rsid w:val="003F4F33"/>
    <w:rsid w:val="0040364A"/>
    <w:rsid w:val="004041B1"/>
    <w:rsid w:val="00410654"/>
    <w:rsid w:val="00411FAA"/>
    <w:rsid w:val="004124BA"/>
    <w:rsid w:val="004204E4"/>
    <w:rsid w:val="00422FFA"/>
    <w:rsid w:val="004230BC"/>
    <w:rsid w:val="00424775"/>
    <w:rsid w:val="0042636D"/>
    <w:rsid w:val="00426BB1"/>
    <w:rsid w:val="00426C98"/>
    <w:rsid w:val="004317BF"/>
    <w:rsid w:val="00433F3C"/>
    <w:rsid w:val="004413FA"/>
    <w:rsid w:val="00445F43"/>
    <w:rsid w:val="00447627"/>
    <w:rsid w:val="004501A7"/>
    <w:rsid w:val="004542AA"/>
    <w:rsid w:val="00456192"/>
    <w:rsid w:val="00461D52"/>
    <w:rsid w:val="00464462"/>
    <w:rsid w:val="00470A63"/>
    <w:rsid w:val="00471541"/>
    <w:rsid w:val="00476142"/>
    <w:rsid w:val="00482406"/>
    <w:rsid w:val="00482F63"/>
    <w:rsid w:val="00487563"/>
    <w:rsid w:val="00491253"/>
    <w:rsid w:val="00494173"/>
    <w:rsid w:val="00494E9B"/>
    <w:rsid w:val="00497BED"/>
    <w:rsid w:val="00497D5A"/>
    <w:rsid w:val="004A1EFD"/>
    <w:rsid w:val="004A44F4"/>
    <w:rsid w:val="004A5F74"/>
    <w:rsid w:val="004B4513"/>
    <w:rsid w:val="004B50AA"/>
    <w:rsid w:val="004C1705"/>
    <w:rsid w:val="004C3381"/>
    <w:rsid w:val="004C55C7"/>
    <w:rsid w:val="004C7566"/>
    <w:rsid w:val="004D0E46"/>
    <w:rsid w:val="004D2148"/>
    <w:rsid w:val="004D5ED4"/>
    <w:rsid w:val="004D67BC"/>
    <w:rsid w:val="004D73BE"/>
    <w:rsid w:val="004D7DC0"/>
    <w:rsid w:val="004E4FDC"/>
    <w:rsid w:val="004E7C8D"/>
    <w:rsid w:val="004F0193"/>
    <w:rsid w:val="004F2922"/>
    <w:rsid w:val="004F7272"/>
    <w:rsid w:val="004F745F"/>
    <w:rsid w:val="00502B63"/>
    <w:rsid w:val="00502C51"/>
    <w:rsid w:val="005041FD"/>
    <w:rsid w:val="00504DC8"/>
    <w:rsid w:val="00511B9C"/>
    <w:rsid w:val="005147D6"/>
    <w:rsid w:val="00515748"/>
    <w:rsid w:val="00517D65"/>
    <w:rsid w:val="005221A6"/>
    <w:rsid w:val="0053280B"/>
    <w:rsid w:val="00541805"/>
    <w:rsid w:val="00543AD4"/>
    <w:rsid w:val="00544E86"/>
    <w:rsid w:val="00545793"/>
    <w:rsid w:val="00556015"/>
    <w:rsid w:val="0056292A"/>
    <w:rsid w:val="00573CED"/>
    <w:rsid w:val="00576A8E"/>
    <w:rsid w:val="00580318"/>
    <w:rsid w:val="00580DFD"/>
    <w:rsid w:val="00591EEC"/>
    <w:rsid w:val="0059302A"/>
    <w:rsid w:val="005A2D8C"/>
    <w:rsid w:val="005A5D9D"/>
    <w:rsid w:val="005B07EB"/>
    <w:rsid w:val="005B6ECA"/>
    <w:rsid w:val="005C24D5"/>
    <w:rsid w:val="005C3804"/>
    <w:rsid w:val="005C4EB9"/>
    <w:rsid w:val="005C63DF"/>
    <w:rsid w:val="005C7FD1"/>
    <w:rsid w:val="005D0394"/>
    <w:rsid w:val="005D32C6"/>
    <w:rsid w:val="005D3B5D"/>
    <w:rsid w:val="005D4C9F"/>
    <w:rsid w:val="005E06EA"/>
    <w:rsid w:val="005E2C11"/>
    <w:rsid w:val="005E3CE8"/>
    <w:rsid w:val="00602B4D"/>
    <w:rsid w:val="00610C5C"/>
    <w:rsid w:val="00611745"/>
    <w:rsid w:val="00612C04"/>
    <w:rsid w:val="0061492E"/>
    <w:rsid w:val="0062210B"/>
    <w:rsid w:val="00623C63"/>
    <w:rsid w:val="00627765"/>
    <w:rsid w:val="0063060B"/>
    <w:rsid w:val="00631407"/>
    <w:rsid w:val="006326D9"/>
    <w:rsid w:val="00633817"/>
    <w:rsid w:val="0063518A"/>
    <w:rsid w:val="00641690"/>
    <w:rsid w:val="006430A1"/>
    <w:rsid w:val="00643340"/>
    <w:rsid w:val="0064560C"/>
    <w:rsid w:val="00650904"/>
    <w:rsid w:val="00654256"/>
    <w:rsid w:val="0065553C"/>
    <w:rsid w:val="00655F73"/>
    <w:rsid w:val="006645FF"/>
    <w:rsid w:val="00666117"/>
    <w:rsid w:val="00672ECA"/>
    <w:rsid w:val="0067330B"/>
    <w:rsid w:val="00674122"/>
    <w:rsid w:val="0068309B"/>
    <w:rsid w:val="00687D25"/>
    <w:rsid w:val="00695865"/>
    <w:rsid w:val="006A0E0E"/>
    <w:rsid w:val="006A0E6F"/>
    <w:rsid w:val="006A1121"/>
    <w:rsid w:val="006A1C7B"/>
    <w:rsid w:val="006A1D5C"/>
    <w:rsid w:val="006A6C2D"/>
    <w:rsid w:val="006B6320"/>
    <w:rsid w:val="006B6722"/>
    <w:rsid w:val="006B6F7E"/>
    <w:rsid w:val="006C439F"/>
    <w:rsid w:val="006C458A"/>
    <w:rsid w:val="006C61B6"/>
    <w:rsid w:val="006D4B2B"/>
    <w:rsid w:val="006E358D"/>
    <w:rsid w:val="006E51E0"/>
    <w:rsid w:val="006E7D78"/>
    <w:rsid w:val="006F0CDA"/>
    <w:rsid w:val="006F12B4"/>
    <w:rsid w:val="00704BD1"/>
    <w:rsid w:val="007059E7"/>
    <w:rsid w:val="00705EBB"/>
    <w:rsid w:val="007129A5"/>
    <w:rsid w:val="00716F5A"/>
    <w:rsid w:val="00733448"/>
    <w:rsid w:val="00734703"/>
    <w:rsid w:val="00734AB7"/>
    <w:rsid w:val="00735A20"/>
    <w:rsid w:val="0073685C"/>
    <w:rsid w:val="007371B3"/>
    <w:rsid w:val="00740D8D"/>
    <w:rsid w:val="00742702"/>
    <w:rsid w:val="007453EC"/>
    <w:rsid w:val="00746360"/>
    <w:rsid w:val="00746AE2"/>
    <w:rsid w:val="007502A8"/>
    <w:rsid w:val="00750DC6"/>
    <w:rsid w:val="00753835"/>
    <w:rsid w:val="00754230"/>
    <w:rsid w:val="00755D32"/>
    <w:rsid w:val="007572E8"/>
    <w:rsid w:val="00764AFE"/>
    <w:rsid w:val="0076523D"/>
    <w:rsid w:val="0076701A"/>
    <w:rsid w:val="00773095"/>
    <w:rsid w:val="00774761"/>
    <w:rsid w:val="007850E8"/>
    <w:rsid w:val="007865F9"/>
    <w:rsid w:val="007924D7"/>
    <w:rsid w:val="007A0A3B"/>
    <w:rsid w:val="007A2224"/>
    <w:rsid w:val="007A256E"/>
    <w:rsid w:val="007A3E1B"/>
    <w:rsid w:val="007A77C5"/>
    <w:rsid w:val="007A7F27"/>
    <w:rsid w:val="007B0F71"/>
    <w:rsid w:val="007B4EE4"/>
    <w:rsid w:val="007B52BD"/>
    <w:rsid w:val="007C2F75"/>
    <w:rsid w:val="007C3077"/>
    <w:rsid w:val="007C7284"/>
    <w:rsid w:val="007D0883"/>
    <w:rsid w:val="007D2880"/>
    <w:rsid w:val="007E3347"/>
    <w:rsid w:val="007E53E1"/>
    <w:rsid w:val="007E6419"/>
    <w:rsid w:val="007F0DBE"/>
    <w:rsid w:val="007F16D5"/>
    <w:rsid w:val="007F1C6E"/>
    <w:rsid w:val="007F4454"/>
    <w:rsid w:val="007F5076"/>
    <w:rsid w:val="007F5F7A"/>
    <w:rsid w:val="00800680"/>
    <w:rsid w:val="008023AB"/>
    <w:rsid w:val="00805A73"/>
    <w:rsid w:val="00805AF6"/>
    <w:rsid w:val="008074BC"/>
    <w:rsid w:val="00811C88"/>
    <w:rsid w:val="00813B59"/>
    <w:rsid w:val="0081609A"/>
    <w:rsid w:val="00832540"/>
    <w:rsid w:val="008404DD"/>
    <w:rsid w:val="00840596"/>
    <w:rsid w:val="00846790"/>
    <w:rsid w:val="008477B6"/>
    <w:rsid w:val="00854340"/>
    <w:rsid w:val="00857A5F"/>
    <w:rsid w:val="00863176"/>
    <w:rsid w:val="00865D38"/>
    <w:rsid w:val="00871DE0"/>
    <w:rsid w:val="00877521"/>
    <w:rsid w:val="00877CC1"/>
    <w:rsid w:val="008849BC"/>
    <w:rsid w:val="00886BE0"/>
    <w:rsid w:val="00890ADD"/>
    <w:rsid w:val="00893184"/>
    <w:rsid w:val="008A06D3"/>
    <w:rsid w:val="008A14D7"/>
    <w:rsid w:val="008A5C48"/>
    <w:rsid w:val="008A669D"/>
    <w:rsid w:val="008B1AF4"/>
    <w:rsid w:val="008B4795"/>
    <w:rsid w:val="008B755F"/>
    <w:rsid w:val="008C03F8"/>
    <w:rsid w:val="008C194F"/>
    <w:rsid w:val="008C1BCE"/>
    <w:rsid w:val="008D2266"/>
    <w:rsid w:val="008E1156"/>
    <w:rsid w:val="008E1211"/>
    <w:rsid w:val="008E60DF"/>
    <w:rsid w:val="008F1C55"/>
    <w:rsid w:val="008F7429"/>
    <w:rsid w:val="00903D6D"/>
    <w:rsid w:val="00913BB5"/>
    <w:rsid w:val="009153F3"/>
    <w:rsid w:val="0091719F"/>
    <w:rsid w:val="00930A01"/>
    <w:rsid w:val="00931149"/>
    <w:rsid w:val="00931341"/>
    <w:rsid w:val="00932298"/>
    <w:rsid w:val="00937227"/>
    <w:rsid w:val="009376FF"/>
    <w:rsid w:val="00947BEC"/>
    <w:rsid w:val="00947E80"/>
    <w:rsid w:val="00951CAD"/>
    <w:rsid w:val="0095256A"/>
    <w:rsid w:val="009545A5"/>
    <w:rsid w:val="00956E7B"/>
    <w:rsid w:val="009570C0"/>
    <w:rsid w:val="00967388"/>
    <w:rsid w:val="00973A2D"/>
    <w:rsid w:val="00973AD4"/>
    <w:rsid w:val="00977A95"/>
    <w:rsid w:val="00981160"/>
    <w:rsid w:val="0098392A"/>
    <w:rsid w:val="00990585"/>
    <w:rsid w:val="009930A3"/>
    <w:rsid w:val="00993465"/>
    <w:rsid w:val="0099363D"/>
    <w:rsid w:val="00993C9E"/>
    <w:rsid w:val="00996D40"/>
    <w:rsid w:val="009974A0"/>
    <w:rsid w:val="009A2A58"/>
    <w:rsid w:val="009A3DB7"/>
    <w:rsid w:val="009A6ACF"/>
    <w:rsid w:val="009A7722"/>
    <w:rsid w:val="009C3901"/>
    <w:rsid w:val="009C7DBB"/>
    <w:rsid w:val="009D0F3D"/>
    <w:rsid w:val="009D548A"/>
    <w:rsid w:val="009D7A12"/>
    <w:rsid w:val="009E1FAF"/>
    <w:rsid w:val="009E2D46"/>
    <w:rsid w:val="009E44A2"/>
    <w:rsid w:val="009E49F0"/>
    <w:rsid w:val="009E5A49"/>
    <w:rsid w:val="009F1B73"/>
    <w:rsid w:val="009F3F69"/>
    <w:rsid w:val="009F6889"/>
    <w:rsid w:val="009F6D13"/>
    <w:rsid w:val="00A07E17"/>
    <w:rsid w:val="00A07E45"/>
    <w:rsid w:val="00A124A2"/>
    <w:rsid w:val="00A12BF2"/>
    <w:rsid w:val="00A13B31"/>
    <w:rsid w:val="00A17A24"/>
    <w:rsid w:val="00A17F96"/>
    <w:rsid w:val="00A21903"/>
    <w:rsid w:val="00A219AA"/>
    <w:rsid w:val="00A235D8"/>
    <w:rsid w:val="00A24AC9"/>
    <w:rsid w:val="00A33152"/>
    <w:rsid w:val="00A367D1"/>
    <w:rsid w:val="00A420AC"/>
    <w:rsid w:val="00A502FA"/>
    <w:rsid w:val="00A52A07"/>
    <w:rsid w:val="00A52CFD"/>
    <w:rsid w:val="00A53813"/>
    <w:rsid w:val="00A609F1"/>
    <w:rsid w:val="00A60B47"/>
    <w:rsid w:val="00A625C6"/>
    <w:rsid w:val="00A636E5"/>
    <w:rsid w:val="00A6675B"/>
    <w:rsid w:val="00A667EE"/>
    <w:rsid w:val="00A66EEE"/>
    <w:rsid w:val="00A70112"/>
    <w:rsid w:val="00A727BE"/>
    <w:rsid w:val="00A73097"/>
    <w:rsid w:val="00A7393F"/>
    <w:rsid w:val="00A73A2B"/>
    <w:rsid w:val="00A73C8C"/>
    <w:rsid w:val="00A7466B"/>
    <w:rsid w:val="00A7541D"/>
    <w:rsid w:val="00A75434"/>
    <w:rsid w:val="00A7610A"/>
    <w:rsid w:val="00A7728C"/>
    <w:rsid w:val="00A824A9"/>
    <w:rsid w:val="00A833A4"/>
    <w:rsid w:val="00A92529"/>
    <w:rsid w:val="00A958DE"/>
    <w:rsid w:val="00A96C01"/>
    <w:rsid w:val="00AA0D07"/>
    <w:rsid w:val="00AA1F56"/>
    <w:rsid w:val="00AA2B33"/>
    <w:rsid w:val="00AA4A73"/>
    <w:rsid w:val="00AB5232"/>
    <w:rsid w:val="00AB5514"/>
    <w:rsid w:val="00AC374F"/>
    <w:rsid w:val="00AC626B"/>
    <w:rsid w:val="00AD1CB9"/>
    <w:rsid w:val="00AD6435"/>
    <w:rsid w:val="00AE3840"/>
    <w:rsid w:val="00AE653D"/>
    <w:rsid w:val="00AE708C"/>
    <w:rsid w:val="00AE7838"/>
    <w:rsid w:val="00AF41C3"/>
    <w:rsid w:val="00AF66F2"/>
    <w:rsid w:val="00B10985"/>
    <w:rsid w:val="00B2675A"/>
    <w:rsid w:val="00B26D98"/>
    <w:rsid w:val="00B32AC4"/>
    <w:rsid w:val="00B34A8C"/>
    <w:rsid w:val="00B34D86"/>
    <w:rsid w:val="00B35D0A"/>
    <w:rsid w:val="00B378C7"/>
    <w:rsid w:val="00B50D89"/>
    <w:rsid w:val="00B56BD9"/>
    <w:rsid w:val="00B57DB3"/>
    <w:rsid w:val="00B60E50"/>
    <w:rsid w:val="00B6370A"/>
    <w:rsid w:val="00B64BE1"/>
    <w:rsid w:val="00B655C3"/>
    <w:rsid w:val="00B65AA3"/>
    <w:rsid w:val="00B65D4C"/>
    <w:rsid w:val="00B702A4"/>
    <w:rsid w:val="00B75066"/>
    <w:rsid w:val="00B824DD"/>
    <w:rsid w:val="00B82FAC"/>
    <w:rsid w:val="00B834B2"/>
    <w:rsid w:val="00B84A4B"/>
    <w:rsid w:val="00B8618B"/>
    <w:rsid w:val="00B867F9"/>
    <w:rsid w:val="00B8796F"/>
    <w:rsid w:val="00B96301"/>
    <w:rsid w:val="00B96CF8"/>
    <w:rsid w:val="00B97804"/>
    <w:rsid w:val="00BA56AC"/>
    <w:rsid w:val="00BA74FD"/>
    <w:rsid w:val="00BA7E6A"/>
    <w:rsid w:val="00BB7824"/>
    <w:rsid w:val="00BC1A44"/>
    <w:rsid w:val="00BC49E6"/>
    <w:rsid w:val="00BC7BD3"/>
    <w:rsid w:val="00BD06D0"/>
    <w:rsid w:val="00BD5390"/>
    <w:rsid w:val="00BD7C92"/>
    <w:rsid w:val="00BE2CDE"/>
    <w:rsid w:val="00BF0E71"/>
    <w:rsid w:val="00BF1361"/>
    <w:rsid w:val="00BF6EF2"/>
    <w:rsid w:val="00C06337"/>
    <w:rsid w:val="00C06613"/>
    <w:rsid w:val="00C071A0"/>
    <w:rsid w:val="00C12006"/>
    <w:rsid w:val="00C14B82"/>
    <w:rsid w:val="00C204C7"/>
    <w:rsid w:val="00C20C8D"/>
    <w:rsid w:val="00C20EE8"/>
    <w:rsid w:val="00C22043"/>
    <w:rsid w:val="00C31CDB"/>
    <w:rsid w:val="00C336CB"/>
    <w:rsid w:val="00C433FC"/>
    <w:rsid w:val="00C434C4"/>
    <w:rsid w:val="00C4457A"/>
    <w:rsid w:val="00C44EA9"/>
    <w:rsid w:val="00C457A5"/>
    <w:rsid w:val="00C466DE"/>
    <w:rsid w:val="00C525A9"/>
    <w:rsid w:val="00C53647"/>
    <w:rsid w:val="00C5473E"/>
    <w:rsid w:val="00C567BC"/>
    <w:rsid w:val="00C56A5E"/>
    <w:rsid w:val="00C608BF"/>
    <w:rsid w:val="00C62F5C"/>
    <w:rsid w:val="00C64D87"/>
    <w:rsid w:val="00C747A1"/>
    <w:rsid w:val="00C74CA4"/>
    <w:rsid w:val="00C753FA"/>
    <w:rsid w:val="00C80C1A"/>
    <w:rsid w:val="00C81636"/>
    <w:rsid w:val="00C8185A"/>
    <w:rsid w:val="00C81D38"/>
    <w:rsid w:val="00C82C29"/>
    <w:rsid w:val="00C833B7"/>
    <w:rsid w:val="00C8459E"/>
    <w:rsid w:val="00C908EE"/>
    <w:rsid w:val="00C92854"/>
    <w:rsid w:val="00C93CAE"/>
    <w:rsid w:val="00C95DC3"/>
    <w:rsid w:val="00C96BFC"/>
    <w:rsid w:val="00CA2F4C"/>
    <w:rsid w:val="00CA518B"/>
    <w:rsid w:val="00CA64A1"/>
    <w:rsid w:val="00CB17CD"/>
    <w:rsid w:val="00CB201B"/>
    <w:rsid w:val="00CB2A8C"/>
    <w:rsid w:val="00CD2A0B"/>
    <w:rsid w:val="00CD32AD"/>
    <w:rsid w:val="00CD3699"/>
    <w:rsid w:val="00CD5915"/>
    <w:rsid w:val="00CE266A"/>
    <w:rsid w:val="00CF0080"/>
    <w:rsid w:val="00CF33A2"/>
    <w:rsid w:val="00D020D4"/>
    <w:rsid w:val="00D02C3C"/>
    <w:rsid w:val="00D03110"/>
    <w:rsid w:val="00D0409B"/>
    <w:rsid w:val="00D0512B"/>
    <w:rsid w:val="00D073C0"/>
    <w:rsid w:val="00D105A0"/>
    <w:rsid w:val="00D14E61"/>
    <w:rsid w:val="00D1763E"/>
    <w:rsid w:val="00D206DC"/>
    <w:rsid w:val="00D231D7"/>
    <w:rsid w:val="00D264F7"/>
    <w:rsid w:val="00D26575"/>
    <w:rsid w:val="00D34A04"/>
    <w:rsid w:val="00D35BA7"/>
    <w:rsid w:val="00D40C99"/>
    <w:rsid w:val="00D419B4"/>
    <w:rsid w:val="00D41DA7"/>
    <w:rsid w:val="00D43CB2"/>
    <w:rsid w:val="00D44303"/>
    <w:rsid w:val="00D46332"/>
    <w:rsid w:val="00D46460"/>
    <w:rsid w:val="00D46A67"/>
    <w:rsid w:val="00D46E3B"/>
    <w:rsid w:val="00D4712C"/>
    <w:rsid w:val="00D556E9"/>
    <w:rsid w:val="00D575CD"/>
    <w:rsid w:val="00D623A6"/>
    <w:rsid w:val="00D65FF5"/>
    <w:rsid w:val="00D6674B"/>
    <w:rsid w:val="00D67702"/>
    <w:rsid w:val="00D71D53"/>
    <w:rsid w:val="00D76018"/>
    <w:rsid w:val="00D802A8"/>
    <w:rsid w:val="00D82437"/>
    <w:rsid w:val="00D848A1"/>
    <w:rsid w:val="00D862C7"/>
    <w:rsid w:val="00D86521"/>
    <w:rsid w:val="00D9595D"/>
    <w:rsid w:val="00DA1247"/>
    <w:rsid w:val="00DA149E"/>
    <w:rsid w:val="00DA32B0"/>
    <w:rsid w:val="00DA410A"/>
    <w:rsid w:val="00DA5468"/>
    <w:rsid w:val="00DA78D9"/>
    <w:rsid w:val="00DB7847"/>
    <w:rsid w:val="00DC498A"/>
    <w:rsid w:val="00DC5D9F"/>
    <w:rsid w:val="00DC5EDE"/>
    <w:rsid w:val="00DC77DB"/>
    <w:rsid w:val="00DD0101"/>
    <w:rsid w:val="00DD316E"/>
    <w:rsid w:val="00DD6313"/>
    <w:rsid w:val="00DD66C4"/>
    <w:rsid w:val="00DE2501"/>
    <w:rsid w:val="00DE437D"/>
    <w:rsid w:val="00DE5478"/>
    <w:rsid w:val="00DE718E"/>
    <w:rsid w:val="00DF386B"/>
    <w:rsid w:val="00DF55F5"/>
    <w:rsid w:val="00DF57BE"/>
    <w:rsid w:val="00E02E4F"/>
    <w:rsid w:val="00E06EAB"/>
    <w:rsid w:val="00E10202"/>
    <w:rsid w:val="00E11E22"/>
    <w:rsid w:val="00E17B9D"/>
    <w:rsid w:val="00E24E41"/>
    <w:rsid w:val="00E3057C"/>
    <w:rsid w:val="00E332B6"/>
    <w:rsid w:val="00E33A23"/>
    <w:rsid w:val="00E4218D"/>
    <w:rsid w:val="00E42DD5"/>
    <w:rsid w:val="00E4304F"/>
    <w:rsid w:val="00E43499"/>
    <w:rsid w:val="00E43CDA"/>
    <w:rsid w:val="00E449EE"/>
    <w:rsid w:val="00E577D8"/>
    <w:rsid w:val="00E63010"/>
    <w:rsid w:val="00E6327B"/>
    <w:rsid w:val="00E67B67"/>
    <w:rsid w:val="00E70CDA"/>
    <w:rsid w:val="00E720AE"/>
    <w:rsid w:val="00E73D5D"/>
    <w:rsid w:val="00E8061F"/>
    <w:rsid w:val="00E8098C"/>
    <w:rsid w:val="00E81F0F"/>
    <w:rsid w:val="00E845E0"/>
    <w:rsid w:val="00E853D8"/>
    <w:rsid w:val="00E856B7"/>
    <w:rsid w:val="00E85F9A"/>
    <w:rsid w:val="00E86456"/>
    <w:rsid w:val="00E87075"/>
    <w:rsid w:val="00E91598"/>
    <w:rsid w:val="00E91857"/>
    <w:rsid w:val="00E9253A"/>
    <w:rsid w:val="00E935B3"/>
    <w:rsid w:val="00E9442A"/>
    <w:rsid w:val="00E96214"/>
    <w:rsid w:val="00E96900"/>
    <w:rsid w:val="00E973AE"/>
    <w:rsid w:val="00EB304A"/>
    <w:rsid w:val="00ED1A5E"/>
    <w:rsid w:val="00ED26BF"/>
    <w:rsid w:val="00ED39E3"/>
    <w:rsid w:val="00EE1404"/>
    <w:rsid w:val="00EE2840"/>
    <w:rsid w:val="00EE43C2"/>
    <w:rsid w:val="00EE7D2F"/>
    <w:rsid w:val="00EF02FC"/>
    <w:rsid w:val="00EF2A9E"/>
    <w:rsid w:val="00EF37ED"/>
    <w:rsid w:val="00EF7CDD"/>
    <w:rsid w:val="00F00AD1"/>
    <w:rsid w:val="00F00C69"/>
    <w:rsid w:val="00F04B87"/>
    <w:rsid w:val="00F14C92"/>
    <w:rsid w:val="00F254A1"/>
    <w:rsid w:val="00F32B35"/>
    <w:rsid w:val="00F43688"/>
    <w:rsid w:val="00F43A37"/>
    <w:rsid w:val="00F45D8F"/>
    <w:rsid w:val="00F47D2D"/>
    <w:rsid w:val="00F51196"/>
    <w:rsid w:val="00F51D46"/>
    <w:rsid w:val="00F53E8D"/>
    <w:rsid w:val="00F5657D"/>
    <w:rsid w:val="00F61062"/>
    <w:rsid w:val="00F63AA8"/>
    <w:rsid w:val="00F64F5B"/>
    <w:rsid w:val="00F66C9D"/>
    <w:rsid w:val="00F67A1D"/>
    <w:rsid w:val="00F75176"/>
    <w:rsid w:val="00F76D2E"/>
    <w:rsid w:val="00F76DDD"/>
    <w:rsid w:val="00F8212A"/>
    <w:rsid w:val="00F85C1F"/>
    <w:rsid w:val="00F93C9C"/>
    <w:rsid w:val="00F94D16"/>
    <w:rsid w:val="00FA37DC"/>
    <w:rsid w:val="00FA3A3A"/>
    <w:rsid w:val="00FA49AD"/>
    <w:rsid w:val="00FB08F7"/>
    <w:rsid w:val="00FB2CC7"/>
    <w:rsid w:val="00FB312D"/>
    <w:rsid w:val="00FC005B"/>
    <w:rsid w:val="00FC58F1"/>
    <w:rsid w:val="00FD06AF"/>
    <w:rsid w:val="00FD2EF3"/>
    <w:rsid w:val="00FD3971"/>
    <w:rsid w:val="00FD3CC7"/>
    <w:rsid w:val="00FD4149"/>
    <w:rsid w:val="00FD4B13"/>
    <w:rsid w:val="00FE2EE1"/>
    <w:rsid w:val="00FE361B"/>
    <w:rsid w:val="00FE58D5"/>
    <w:rsid w:val="00FF0137"/>
    <w:rsid w:val="00FF4FB0"/>
    <w:rsid w:val="00FF51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9D9548"/>
  <w15:docId w15:val="{11EFFF39-7422-4110-8A05-AEA2B7C1C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29A5"/>
    <w:rPr>
      <w:sz w:val="24"/>
      <w:szCs w:val="24"/>
    </w:rPr>
  </w:style>
  <w:style w:type="paragraph" w:styleId="1">
    <w:name w:val="heading 1"/>
    <w:basedOn w:val="a"/>
    <w:next w:val="a"/>
    <w:qFormat/>
    <w:rsid w:val="00BE2CDE"/>
    <w:pPr>
      <w:keepNext/>
      <w:spacing w:before="240" w:after="60"/>
      <w:outlineLvl w:val="0"/>
    </w:pPr>
    <w:rPr>
      <w:rFonts w:ascii="Arial" w:hAnsi="Arial" w:cs="Arial"/>
      <w:b/>
      <w:bCs/>
      <w:kern w:val="32"/>
      <w:sz w:val="32"/>
      <w:szCs w:val="32"/>
    </w:rPr>
  </w:style>
  <w:style w:type="paragraph" w:styleId="2">
    <w:name w:val="heading 2"/>
    <w:basedOn w:val="a"/>
    <w:next w:val="a"/>
    <w:link w:val="20"/>
    <w:semiHidden/>
    <w:unhideWhenUsed/>
    <w:qFormat/>
    <w:rsid w:val="00E9159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qFormat/>
    <w:rsid w:val="007129A5"/>
    <w:pPr>
      <w:keepNext/>
      <w:jc w:val="center"/>
      <w:outlineLvl w:val="2"/>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129A5"/>
    <w:pPr>
      <w:tabs>
        <w:tab w:val="center" w:pos="4677"/>
        <w:tab w:val="right" w:pos="9355"/>
      </w:tabs>
    </w:pPr>
    <w:rPr>
      <w:sz w:val="28"/>
      <w:szCs w:val="28"/>
    </w:rPr>
  </w:style>
  <w:style w:type="paragraph" w:customStyle="1" w:styleId="a5">
    <w:name w:val="Обращение"/>
    <w:basedOn w:val="a"/>
    <w:next w:val="a"/>
    <w:rsid w:val="007129A5"/>
    <w:pPr>
      <w:spacing w:before="240" w:after="120"/>
      <w:jc w:val="center"/>
    </w:pPr>
    <w:rPr>
      <w:b/>
      <w:sz w:val="26"/>
      <w:szCs w:val="20"/>
    </w:rPr>
  </w:style>
  <w:style w:type="paragraph" w:customStyle="1" w:styleId="ConsPlusNormal">
    <w:name w:val="ConsPlusNormal"/>
    <w:rsid w:val="007129A5"/>
    <w:pPr>
      <w:autoSpaceDE w:val="0"/>
      <w:autoSpaceDN w:val="0"/>
      <w:adjustRightInd w:val="0"/>
    </w:pPr>
    <w:rPr>
      <w:sz w:val="26"/>
      <w:szCs w:val="26"/>
    </w:rPr>
  </w:style>
  <w:style w:type="paragraph" w:customStyle="1" w:styleId="a6">
    <w:name w:val="Нормальный (таблица)"/>
    <w:basedOn w:val="a"/>
    <w:next w:val="a"/>
    <w:rsid w:val="00BE2CDE"/>
    <w:pPr>
      <w:widowControl w:val="0"/>
      <w:autoSpaceDE w:val="0"/>
      <w:autoSpaceDN w:val="0"/>
      <w:adjustRightInd w:val="0"/>
      <w:jc w:val="both"/>
    </w:pPr>
    <w:rPr>
      <w:rFonts w:ascii="Arial" w:hAnsi="Arial"/>
    </w:rPr>
  </w:style>
  <w:style w:type="paragraph" w:customStyle="1" w:styleId="a7">
    <w:name w:val="Прижатый влево"/>
    <w:basedOn w:val="a"/>
    <w:next w:val="a"/>
    <w:rsid w:val="00BE2CDE"/>
    <w:pPr>
      <w:widowControl w:val="0"/>
      <w:autoSpaceDE w:val="0"/>
      <w:autoSpaceDN w:val="0"/>
      <w:adjustRightInd w:val="0"/>
    </w:pPr>
    <w:rPr>
      <w:rFonts w:ascii="Arial" w:hAnsi="Arial"/>
    </w:rPr>
  </w:style>
  <w:style w:type="character" w:styleId="a8">
    <w:name w:val="Hyperlink"/>
    <w:rsid w:val="00BE2CDE"/>
    <w:rPr>
      <w:color w:val="0000FF"/>
      <w:u w:val="single"/>
    </w:rPr>
  </w:style>
  <w:style w:type="paragraph" w:styleId="a9">
    <w:name w:val="Body Text Indent"/>
    <w:basedOn w:val="a"/>
    <w:rsid w:val="007371B3"/>
    <w:pPr>
      <w:ind w:firstLine="567"/>
    </w:pPr>
    <w:rPr>
      <w:szCs w:val="20"/>
    </w:rPr>
  </w:style>
  <w:style w:type="character" w:styleId="aa">
    <w:name w:val="page number"/>
    <w:basedOn w:val="a0"/>
    <w:rsid w:val="00B32AC4"/>
  </w:style>
  <w:style w:type="paragraph" w:styleId="ab">
    <w:name w:val="footer"/>
    <w:basedOn w:val="a"/>
    <w:link w:val="ac"/>
    <w:uiPriority w:val="99"/>
    <w:rsid w:val="00B32AC4"/>
    <w:pPr>
      <w:tabs>
        <w:tab w:val="center" w:pos="4677"/>
        <w:tab w:val="right" w:pos="9355"/>
      </w:tabs>
    </w:pPr>
  </w:style>
  <w:style w:type="character" w:customStyle="1" w:styleId="a4">
    <w:name w:val="Верхний колонтитул Знак"/>
    <w:link w:val="a3"/>
    <w:uiPriority w:val="99"/>
    <w:locked/>
    <w:rsid w:val="009A2A58"/>
    <w:rPr>
      <w:sz w:val="28"/>
      <w:szCs w:val="28"/>
      <w:lang w:val="ru-RU" w:eastAsia="ru-RU" w:bidi="ar-SA"/>
    </w:rPr>
  </w:style>
  <w:style w:type="table" w:styleId="ad">
    <w:name w:val="Table Grid"/>
    <w:basedOn w:val="a1"/>
    <w:uiPriority w:val="99"/>
    <w:rsid w:val="008325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c">
    <w:name w:val="Нижний колонтитул Знак"/>
    <w:link w:val="ab"/>
    <w:uiPriority w:val="99"/>
    <w:rsid w:val="002F7317"/>
    <w:rPr>
      <w:sz w:val="24"/>
      <w:szCs w:val="24"/>
    </w:rPr>
  </w:style>
  <w:style w:type="paragraph" w:customStyle="1" w:styleId="ConsPlusTitle">
    <w:name w:val="ConsPlusTitle"/>
    <w:rsid w:val="00D1763E"/>
    <w:pPr>
      <w:widowControl w:val="0"/>
      <w:autoSpaceDE w:val="0"/>
      <w:autoSpaceDN w:val="0"/>
    </w:pPr>
    <w:rPr>
      <w:rFonts w:ascii="Calibri" w:eastAsia="Calibri" w:hAnsi="Calibri" w:cs="Calibri"/>
      <w:b/>
      <w:sz w:val="22"/>
    </w:rPr>
  </w:style>
  <w:style w:type="character" w:styleId="ae">
    <w:name w:val="FollowedHyperlink"/>
    <w:rsid w:val="00B64BE1"/>
    <w:rPr>
      <w:color w:val="954F72"/>
      <w:u w:val="single"/>
    </w:rPr>
  </w:style>
  <w:style w:type="character" w:styleId="af">
    <w:name w:val="Emphasis"/>
    <w:qFormat/>
    <w:rsid w:val="002D22DA"/>
    <w:rPr>
      <w:i/>
      <w:iCs/>
    </w:rPr>
  </w:style>
  <w:style w:type="character" w:styleId="af0">
    <w:name w:val="annotation reference"/>
    <w:rsid w:val="003226BA"/>
    <w:rPr>
      <w:sz w:val="16"/>
      <w:szCs w:val="16"/>
    </w:rPr>
  </w:style>
  <w:style w:type="paragraph" w:styleId="af1">
    <w:name w:val="annotation text"/>
    <w:basedOn w:val="a"/>
    <w:link w:val="af2"/>
    <w:rsid w:val="003226BA"/>
    <w:rPr>
      <w:sz w:val="20"/>
      <w:szCs w:val="20"/>
    </w:rPr>
  </w:style>
  <w:style w:type="character" w:customStyle="1" w:styleId="af2">
    <w:name w:val="Текст примечания Знак"/>
    <w:basedOn w:val="a0"/>
    <w:link w:val="af1"/>
    <w:rsid w:val="003226BA"/>
  </w:style>
  <w:style w:type="paragraph" w:styleId="af3">
    <w:name w:val="annotation subject"/>
    <w:basedOn w:val="af1"/>
    <w:next w:val="af1"/>
    <w:link w:val="af4"/>
    <w:rsid w:val="003226BA"/>
    <w:rPr>
      <w:b/>
      <w:bCs/>
    </w:rPr>
  </w:style>
  <w:style w:type="character" w:customStyle="1" w:styleId="af4">
    <w:name w:val="Тема примечания Знак"/>
    <w:link w:val="af3"/>
    <w:rsid w:val="003226BA"/>
    <w:rPr>
      <w:b/>
      <w:bCs/>
    </w:rPr>
  </w:style>
  <w:style w:type="paragraph" w:styleId="af5">
    <w:name w:val="Balloon Text"/>
    <w:basedOn w:val="a"/>
    <w:link w:val="af6"/>
    <w:rsid w:val="003226BA"/>
    <w:rPr>
      <w:rFonts w:ascii="Segoe UI" w:hAnsi="Segoe UI" w:cs="Segoe UI"/>
      <w:sz w:val="18"/>
      <w:szCs w:val="18"/>
    </w:rPr>
  </w:style>
  <w:style w:type="character" w:customStyle="1" w:styleId="af6">
    <w:name w:val="Текст выноски Знак"/>
    <w:link w:val="af5"/>
    <w:rsid w:val="003226BA"/>
    <w:rPr>
      <w:rFonts w:ascii="Segoe UI" w:hAnsi="Segoe UI" w:cs="Segoe UI"/>
      <w:sz w:val="18"/>
      <w:szCs w:val="18"/>
    </w:rPr>
  </w:style>
  <w:style w:type="character" w:customStyle="1" w:styleId="20">
    <w:name w:val="Заголовок 2 Знак"/>
    <w:basedOn w:val="a0"/>
    <w:link w:val="2"/>
    <w:semiHidden/>
    <w:rsid w:val="00E91598"/>
    <w:rPr>
      <w:rFonts w:asciiTheme="majorHAnsi" w:eastAsiaTheme="majorEastAsia" w:hAnsiTheme="majorHAnsi" w:cstheme="majorBidi"/>
      <w:color w:val="2E74B5" w:themeColor="accent1" w:themeShade="BF"/>
      <w:sz w:val="26"/>
      <w:szCs w:val="26"/>
    </w:rPr>
  </w:style>
  <w:style w:type="paragraph" w:styleId="af7">
    <w:name w:val="List Paragraph"/>
    <w:basedOn w:val="a"/>
    <w:uiPriority w:val="34"/>
    <w:qFormat/>
    <w:rsid w:val="0017779E"/>
    <w:pPr>
      <w:ind w:left="720"/>
      <w:contextualSpacing/>
    </w:pPr>
  </w:style>
  <w:style w:type="paragraph" w:customStyle="1" w:styleId="ConsPlusNonformat">
    <w:name w:val="ConsPlusNonformat"/>
    <w:rsid w:val="00674122"/>
    <w:pPr>
      <w:widowControl w:val="0"/>
      <w:autoSpaceDE w:val="0"/>
      <w:autoSpaceDN w:val="0"/>
    </w:pPr>
    <w:rPr>
      <w:rFonts w:ascii="Courier New" w:eastAsiaTheme="minorEastAsia" w:hAnsi="Courier New" w:cs="Courier New"/>
      <w:szCs w:val="22"/>
    </w:rPr>
  </w:style>
  <w:style w:type="paragraph" w:customStyle="1" w:styleId="ConsNormal">
    <w:name w:val="ConsNormal"/>
    <w:rsid w:val="00B824DD"/>
    <w:pPr>
      <w:autoSpaceDE w:val="0"/>
      <w:autoSpaceDN w:val="0"/>
      <w:adjustRightInd w:val="0"/>
      <w:jc w:val="both"/>
    </w:pPr>
    <w:rPr>
      <w:rFonts w:ascii="Courier New" w:hAnsi="Courier New" w:cs="Courier New"/>
    </w:rPr>
  </w:style>
  <w:style w:type="paragraph" w:styleId="af8">
    <w:name w:val="Normal (Web)"/>
    <w:basedOn w:val="a"/>
    <w:uiPriority w:val="99"/>
    <w:unhideWhenUsed/>
    <w:rsid w:val="001D113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05247">
      <w:bodyDiv w:val="1"/>
      <w:marLeft w:val="0"/>
      <w:marRight w:val="0"/>
      <w:marTop w:val="0"/>
      <w:marBottom w:val="0"/>
      <w:divBdr>
        <w:top w:val="none" w:sz="0" w:space="0" w:color="auto"/>
        <w:left w:val="none" w:sz="0" w:space="0" w:color="auto"/>
        <w:bottom w:val="none" w:sz="0" w:space="0" w:color="auto"/>
        <w:right w:val="none" w:sz="0" w:space="0" w:color="auto"/>
      </w:divBdr>
    </w:div>
    <w:div w:id="210966902">
      <w:bodyDiv w:val="1"/>
      <w:marLeft w:val="0"/>
      <w:marRight w:val="0"/>
      <w:marTop w:val="0"/>
      <w:marBottom w:val="0"/>
      <w:divBdr>
        <w:top w:val="none" w:sz="0" w:space="0" w:color="auto"/>
        <w:left w:val="none" w:sz="0" w:space="0" w:color="auto"/>
        <w:bottom w:val="none" w:sz="0" w:space="0" w:color="auto"/>
        <w:right w:val="none" w:sz="0" w:space="0" w:color="auto"/>
      </w:divBdr>
    </w:div>
    <w:div w:id="374085425">
      <w:bodyDiv w:val="1"/>
      <w:marLeft w:val="0"/>
      <w:marRight w:val="0"/>
      <w:marTop w:val="0"/>
      <w:marBottom w:val="0"/>
      <w:divBdr>
        <w:top w:val="none" w:sz="0" w:space="0" w:color="auto"/>
        <w:left w:val="none" w:sz="0" w:space="0" w:color="auto"/>
        <w:bottom w:val="none" w:sz="0" w:space="0" w:color="auto"/>
        <w:right w:val="none" w:sz="0" w:space="0" w:color="auto"/>
      </w:divBdr>
    </w:div>
    <w:div w:id="809638974">
      <w:bodyDiv w:val="1"/>
      <w:marLeft w:val="0"/>
      <w:marRight w:val="0"/>
      <w:marTop w:val="0"/>
      <w:marBottom w:val="0"/>
      <w:divBdr>
        <w:top w:val="none" w:sz="0" w:space="0" w:color="auto"/>
        <w:left w:val="none" w:sz="0" w:space="0" w:color="auto"/>
        <w:bottom w:val="none" w:sz="0" w:space="0" w:color="auto"/>
        <w:right w:val="none" w:sz="0" w:space="0" w:color="auto"/>
      </w:divBdr>
    </w:div>
    <w:div w:id="947397468">
      <w:bodyDiv w:val="1"/>
      <w:marLeft w:val="0"/>
      <w:marRight w:val="0"/>
      <w:marTop w:val="0"/>
      <w:marBottom w:val="0"/>
      <w:divBdr>
        <w:top w:val="none" w:sz="0" w:space="0" w:color="auto"/>
        <w:left w:val="none" w:sz="0" w:space="0" w:color="auto"/>
        <w:bottom w:val="none" w:sz="0" w:space="0" w:color="auto"/>
        <w:right w:val="none" w:sz="0" w:space="0" w:color="auto"/>
      </w:divBdr>
    </w:div>
    <w:div w:id="1506901445">
      <w:bodyDiv w:val="1"/>
      <w:marLeft w:val="0"/>
      <w:marRight w:val="0"/>
      <w:marTop w:val="0"/>
      <w:marBottom w:val="0"/>
      <w:divBdr>
        <w:top w:val="none" w:sz="0" w:space="0" w:color="auto"/>
        <w:left w:val="none" w:sz="0" w:space="0" w:color="auto"/>
        <w:bottom w:val="none" w:sz="0" w:space="0" w:color="auto"/>
        <w:right w:val="none" w:sz="0" w:space="0" w:color="auto"/>
      </w:divBdr>
    </w:div>
    <w:div w:id="1541236926">
      <w:bodyDiv w:val="1"/>
      <w:marLeft w:val="0"/>
      <w:marRight w:val="0"/>
      <w:marTop w:val="0"/>
      <w:marBottom w:val="0"/>
      <w:divBdr>
        <w:top w:val="none" w:sz="0" w:space="0" w:color="auto"/>
        <w:left w:val="none" w:sz="0" w:space="0" w:color="auto"/>
        <w:bottom w:val="none" w:sz="0" w:space="0" w:color="auto"/>
        <w:right w:val="none" w:sz="0" w:space="0" w:color="auto"/>
      </w:divBdr>
    </w:div>
    <w:div w:id="2126079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utselenkoyus@dgr.tomsk.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E1805-CAC8-4D76-A25B-9C8CE9B71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2009</Words>
  <Characters>11455</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lpstr>
    </vt:vector>
  </TitlesOfParts>
  <Company>NhT</Company>
  <LinksUpToDate>false</LinksUpToDate>
  <CharactersWithSpaces>13438</CharactersWithSpaces>
  <SharedDoc>false</SharedDoc>
  <HLinks>
    <vt:vector size="390" baseType="variant">
      <vt:variant>
        <vt:i4>327745</vt:i4>
      </vt:variant>
      <vt:variant>
        <vt:i4>192</vt:i4>
      </vt:variant>
      <vt:variant>
        <vt:i4>0</vt:i4>
      </vt:variant>
      <vt:variant>
        <vt:i4>5</vt:i4>
      </vt:variant>
      <vt:variant>
        <vt:lpwstr/>
      </vt:variant>
      <vt:variant>
        <vt:lpwstr>P114</vt:lpwstr>
      </vt:variant>
      <vt:variant>
        <vt:i4>65</vt:i4>
      </vt:variant>
      <vt:variant>
        <vt:i4>189</vt:i4>
      </vt:variant>
      <vt:variant>
        <vt:i4>0</vt:i4>
      </vt:variant>
      <vt:variant>
        <vt:i4>5</vt:i4>
      </vt:variant>
      <vt:variant>
        <vt:lpwstr/>
      </vt:variant>
      <vt:variant>
        <vt:lpwstr>P111</vt:lpwstr>
      </vt:variant>
      <vt:variant>
        <vt:i4>65601</vt:i4>
      </vt:variant>
      <vt:variant>
        <vt:i4>186</vt:i4>
      </vt:variant>
      <vt:variant>
        <vt:i4>0</vt:i4>
      </vt:variant>
      <vt:variant>
        <vt:i4>5</vt:i4>
      </vt:variant>
      <vt:variant>
        <vt:lpwstr/>
      </vt:variant>
      <vt:variant>
        <vt:lpwstr>P110</vt:lpwstr>
      </vt:variant>
      <vt:variant>
        <vt:i4>524352</vt:i4>
      </vt:variant>
      <vt:variant>
        <vt:i4>183</vt:i4>
      </vt:variant>
      <vt:variant>
        <vt:i4>0</vt:i4>
      </vt:variant>
      <vt:variant>
        <vt:i4>5</vt:i4>
      </vt:variant>
      <vt:variant>
        <vt:lpwstr/>
      </vt:variant>
      <vt:variant>
        <vt:lpwstr>P109</vt:lpwstr>
      </vt:variant>
      <vt:variant>
        <vt:i4>327744</vt:i4>
      </vt:variant>
      <vt:variant>
        <vt:i4>180</vt:i4>
      </vt:variant>
      <vt:variant>
        <vt:i4>0</vt:i4>
      </vt:variant>
      <vt:variant>
        <vt:i4>5</vt:i4>
      </vt:variant>
      <vt:variant>
        <vt:lpwstr/>
      </vt:variant>
      <vt:variant>
        <vt:lpwstr>P104</vt:lpwstr>
      </vt:variant>
      <vt:variant>
        <vt:i4>589888</vt:i4>
      </vt:variant>
      <vt:variant>
        <vt:i4>177</vt:i4>
      </vt:variant>
      <vt:variant>
        <vt:i4>0</vt:i4>
      </vt:variant>
      <vt:variant>
        <vt:i4>5</vt:i4>
      </vt:variant>
      <vt:variant>
        <vt:lpwstr/>
      </vt:variant>
      <vt:variant>
        <vt:lpwstr>P108</vt:lpwstr>
      </vt:variant>
      <vt:variant>
        <vt:i4>327745</vt:i4>
      </vt:variant>
      <vt:variant>
        <vt:i4>174</vt:i4>
      </vt:variant>
      <vt:variant>
        <vt:i4>0</vt:i4>
      </vt:variant>
      <vt:variant>
        <vt:i4>5</vt:i4>
      </vt:variant>
      <vt:variant>
        <vt:lpwstr/>
      </vt:variant>
      <vt:variant>
        <vt:lpwstr>P114</vt:lpwstr>
      </vt:variant>
      <vt:variant>
        <vt:i4>2949174</vt:i4>
      </vt:variant>
      <vt:variant>
        <vt:i4>171</vt:i4>
      </vt:variant>
      <vt:variant>
        <vt:i4>0</vt:i4>
      </vt:variant>
      <vt:variant>
        <vt:i4>5</vt:i4>
      </vt:variant>
      <vt:variant>
        <vt:lpwstr>consultantplus://offline/ref=4DA5F016508DBB248F6E652BC32C82CB36A2C79B31AE7B868FFA1B4F35203FFEBF7ECF9B0F85138F76EABDF37373A4C714393F7Cc048G</vt:lpwstr>
      </vt:variant>
      <vt:variant>
        <vt:lpwstr/>
      </vt:variant>
      <vt:variant>
        <vt:i4>327745</vt:i4>
      </vt:variant>
      <vt:variant>
        <vt:i4>168</vt:i4>
      </vt:variant>
      <vt:variant>
        <vt:i4>0</vt:i4>
      </vt:variant>
      <vt:variant>
        <vt:i4>5</vt:i4>
      </vt:variant>
      <vt:variant>
        <vt:lpwstr/>
      </vt:variant>
      <vt:variant>
        <vt:lpwstr>P114</vt:lpwstr>
      </vt:variant>
      <vt:variant>
        <vt:i4>65</vt:i4>
      </vt:variant>
      <vt:variant>
        <vt:i4>165</vt:i4>
      </vt:variant>
      <vt:variant>
        <vt:i4>0</vt:i4>
      </vt:variant>
      <vt:variant>
        <vt:i4>5</vt:i4>
      </vt:variant>
      <vt:variant>
        <vt:lpwstr/>
      </vt:variant>
      <vt:variant>
        <vt:lpwstr>P111</vt:lpwstr>
      </vt:variant>
      <vt:variant>
        <vt:i4>196680</vt:i4>
      </vt:variant>
      <vt:variant>
        <vt:i4>162</vt:i4>
      </vt:variant>
      <vt:variant>
        <vt:i4>0</vt:i4>
      </vt:variant>
      <vt:variant>
        <vt:i4>5</vt:i4>
      </vt:variant>
      <vt:variant>
        <vt:lpwstr/>
      </vt:variant>
      <vt:variant>
        <vt:lpwstr>P182</vt:lpwstr>
      </vt:variant>
      <vt:variant>
        <vt:i4>458823</vt:i4>
      </vt:variant>
      <vt:variant>
        <vt:i4>159</vt:i4>
      </vt:variant>
      <vt:variant>
        <vt:i4>0</vt:i4>
      </vt:variant>
      <vt:variant>
        <vt:i4>5</vt:i4>
      </vt:variant>
      <vt:variant>
        <vt:lpwstr/>
      </vt:variant>
      <vt:variant>
        <vt:lpwstr>P176</vt:lpwstr>
      </vt:variant>
      <vt:variant>
        <vt:i4>458821</vt:i4>
      </vt:variant>
      <vt:variant>
        <vt:i4>156</vt:i4>
      </vt:variant>
      <vt:variant>
        <vt:i4>0</vt:i4>
      </vt:variant>
      <vt:variant>
        <vt:i4>5</vt:i4>
      </vt:variant>
      <vt:variant>
        <vt:lpwstr/>
      </vt:variant>
      <vt:variant>
        <vt:lpwstr>P156</vt:lpwstr>
      </vt:variant>
      <vt:variant>
        <vt:i4>327745</vt:i4>
      </vt:variant>
      <vt:variant>
        <vt:i4>153</vt:i4>
      </vt:variant>
      <vt:variant>
        <vt:i4>0</vt:i4>
      </vt:variant>
      <vt:variant>
        <vt:i4>5</vt:i4>
      </vt:variant>
      <vt:variant>
        <vt:lpwstr/>
      </vt:variant>
      <vt:variant>
        <vt:lpwstr>P114</vt:lpwstr>
      </vt:variant>
      <vt:variant>
        <vt:i4>131137</vt:i4>
      </vt:variant>
      <vt:variant>
        <vt:i4>150</vt:i4>
      </vt:variant>
      <vt:variant>
        <vt:i4>0</vt:i4>
      </vt:variant>
      <vt:variant>
        <vt:i4>5</vt:i4>
      </vt:variant>
      <vt:variant>
        <vt:lpwstr/>
      </vt:variant>
      <vt:variant>
        <vt:lpwstr>P113</vt:lpwstr>
      </vt:variant>
      <vt:variant>
        <vt:i4>196673</vt:i4>
      </vt:variant>
      <vt:variant>
        <vt:i4>147</vt:i4>
      </vt:variant>
      <vt:variant>
        <vt:i4>0</vt:i4>
      </vt:variant>
      <vt:variant>
        <vt:i4>5</vt:i4>
      </vt:variant>
      <vt:variant>
        <vt:lpwstr/>
      </vt:variant>
      <vt:variant>
        <vt:lpwstr>P112</vt:lpwstr>
      </vt:variant>
      <vt:variant>
        <vt:i4>65</vt:i4>
      </vt:variant>
      <vt:variant>
        <vt:i4>144</vt:i4>
      </vt:variant>
      <vt:variant>
        <vt:i4>0</vt:i4>
      </vt:variant>
      <vt:variant>
        <vt:i4>5</vt:i4>
      </vt:variant>
      <vt:variant>
        <vt:lpwstr/>
      </vt:variant>
      <vt:variant>
        <vt:lpwstr>P111</vt:lpwstr>
      </vt:variant>
      <vt:variant>
        <vt:i4>393280</vt:i4>
      </vt:variant>
      <vt:variant>
        <vt:i4>141</vt:i4>
      </vt:variant>
      <vt:variant>
        <vt:i4>0</vt:i4>
      </vt:variant>
      <vt:variant>
        <vt:i4>5</vt:i4>
      </vt:variant>
      <vt:variant>
        <vt:lpwstr/>
      </vt:variant>
      <vt:variant>
        <vt:lpwstr>P107</vt:lpwstr>
      </vt:variant>
      <vt:variant>
        <vt:i4>327744</vt:i4>
      </vt:variant>
      <vt:variant>
        <vt:i4>138</vt:i4>
      </vt:variant>
      <vt:variant>
        <vt:i4>0</vt:i4>
      </vt:variant>
      <vt:variant>
        <vt:i4>5</vt:i4>
      </vt:variant>
      <vt:variant>
        <vt:lpwstr/>
      </vt:variant>
      <vt:variant>
        <vt:lpwstr>P104</vt:lpwstr>
      </vt:variant>
      <vt:variant>
        <vt:i4>65601</vt:i4>
      </vt:variant>
      <vt:variant>
        <vt:i4>135</vt:i4>
      </vt:variant>
      <vt:variant>
        <vt:i4>0</vt:i4>
      </vt:variant>
      <vt:variant>
        <vt:i4>5</vt:i4>
      </vt:variant>
      <vt:variant>
        <vt:lpwstr/>
      </vt:variant>
      <vt:variant>
        <vt:lpwstr>P110</vt:lpwstr>
      </vt:variant>
      <vt:variant>
        <vt:i4>2031619</vt:i4>
      </vt:variant>
      <vt:variant>
        <vt:i4>132</vt:i4>
      </vt:variant>
      <vt:variant>
        <vt:i4>0</vt:i4>
      </vt:variant>
      <vt:variant>
        <vt:i4>5</vt:i4>
      </vt:variant>
      <vt:variant>
        <vt:lpwstr>consultantplus://offline/ref=4DA5F016508DBB248F6E652BC32C82CB36A1C39A34AD7B868FFA1B4F35203FFEAD7E9794068659DF30A1B2F279c64DG</vt:lpwstr>
      </vt:variant>
      <vt:variant>
        <vt:lpwstr/>
      </vt:variant>
      <vt:variant>
        <vt:i4>2031619</vt:i4>
      </vt:variant>
      <vt:variant>
        <vt:i4>129</vt:i4>
      </vt:variant>
      <vt:variant>
        <vt:i4>0</vt:i4>
      </vt:variant>
      <vt:variant>
        <vt:i4>5</vt:i4>
      </vt:variant>
      <vt:variant>
        <vt:lpwstr>consultantplus://offline/ref=4DA5F016508DBB248F6E652BC32C82CB36A1C39A34AD7B868FFA1B4F35203FFEAD7E9794068659DF30A1B2F279c64DG</vt:lpwstr>
      </vt:variant>
      <vt:variant>
        <vt:lpwstr/>
      </vt:variant>
      <vt:variant>
        <vt:i4>524352</vt:i4>
      </vt:variant>
      <vt:variant>
        <vt:i4>126</vt:i4>
      </vt:variant>
      <vt:variant>
        <vt:i4>0</vt:i4>
      </vt:variant>
      <vt:variant>
        <vt:i4>5</vt:i4>
      </vt:variant>
      <vt:variant>
        <vt:lpwstr/>
      </vt:variant>
      <vt:variant>
        <vt:lpwstr>P109</vt:lpwstr>
      </vt:variant>
      <vt:variant>
        <vt:i4>2949229</vt:i4>
      </vt:variant>
      <vt:variant>
        <vt:i4>123</vt:i4>
      </vt:variant>
      <vt:variant>
        <vt:i4>0</vt:i4>
      </vt:variant>
      <vt:variant>
        <vt:i4>5</vt:i4>
      </vt:variant>
      <vt:variant>
        <vt:lpwstr>consultantplus://offline/ref=4DA5F016508DBB248F6E652BC32C82CB37AACE9F36AC7B868FFA1B4F35203FFEBF7ECF98078E46DC3AB4E4A33F38A8C402253E7C1682FC5Ac647G</vt:lpwstr>
      </vt:variant>
      <vt:variant>
        <vt:lpwstr/>
      </vt:variant>
      <vt:variant>
        <vt:i4>2949229</vt:i4>
      </vt:variant>
      <vt:variant>
        <vt:i4>120</vt:i4>
      </vt:variant>
      <vt:variant>
        <vt:i4>0</vt:i4>
      </vt:variant>
      <vt:variant>
        <vt:i4>5</vt:i4>
      </vt:variant>
      <vt:variant>
        <vt:lpwstr>consultantplus://offline/ref=4DA5F016508DBB248F6E652BC32C82CB37AACE9F36AC7B868FFA1B4F35203FFEBF7ECF98078E46DC3AB4E4A33F38A8C402253E7C1682FC5Ac647G</vt:lpwstr>
      </vt:variant>
      <vt:variant>
        <vt:lpwstr/>
      </vt:variant>
      <vt:variant>
        <vt:i4>131137</vt:i4>
      </vt:variant>
      <vt:variant>
        <vt:i4>117</vt:i4>
      </vt:variant>
      <vt:variant>
        <vt:i4>0</vt:i4>
      </vt:variant>
      <vt:variant>
        <vt:i4>5</vt:i4>
      </vt:variant>
      <vt:variant>
        <vt:lpwstr/>
      </vt:variant>
      <vt:variant>
        <vt:lpwstr>P113</vt:lpwstr>
      </vt:variant>
      <vt:variant>
        <vt:i4>65</vt:i4>
      </vt:variant>
      <vt:variant>
        <vt:i4>114</vt:i4>
      </vt:variant>
      <vt:variant>
        <vt:i4>0</vt:i4>
      </vt:variant>
      <vt:variant>
        <vt:i4>5</vt:i4>
      </vt:variant>
      <vt:variant>
        <vt:lpwstr/>
      </vt:variant>
      <vt:variant>
        <vt:lpwstr>P111</vt:lpwstr>
      </vt:variant>
      <vt:variant>
        <vt:i4>589888</vt:i4>
      </vt:variant>
      <vt:variant>
        <vt:i4>111</vt:i4>
      </vt:variant>
      <vt:variant>
        <vt:i4>0</vt:i4>
      </vt:variant>
      <vt:variant>
        <vt:i4>5</vt:i4>
      </vt:variant>
      <vt:variant>
        <vt:lpwstr/>
      </vt:variant>
      <vt:variant>
        <vt:lpwstr>P108</vt:lpwstr>
      </vt:variant>
      <vt:variant>
        <vt:i4>458816</vt:i4>
      </vt:variant>
      <vt:variant>
        <vt:i4>108</vt:i4>
      </vt:variant>
      <vt:variant>
        <vt:i4>0</vt:i4>
      </vt:variant>
      <vt:variant>
        <vt:i4>5</vt:i4>
      </vt:variant>
      <vt:variant>
        <vt:lpwstr/>
      </vt:variant>
      <vt:variant>
        <vt:lpwstr>P106</vt:lpwstr>
      </vt:variant>
      <vt:variant>
        <vt:i4>262208</vt:i4>
      </vt:variant>
      <vt:variant>
        <vt:i4>105</vt:i4>
      </vt:variant>
      <vt:variant>
        <vt:i4>0</vt:i4>
      </vt:variant>
      <vt:variant>
        <vt:i4>5</vt:i4>
      </vt:variant>
      <vt:variant>
        <vt:lpwstr/>
      </vt:variant>
      <vt:variant>
        <vt:lpwstr>P105</vt:lpwstr>
      </vt:variant>
      <vt:variant>
        <vt:i4>65</vt:i4>
      </vt:variant>
      <vt:variant>
        <vt:i4>102</vt:i4>
      </vt:variant>
      <vt:variant>
        <vt:i4>0</vt:i4>
      </vt:variant>
      <vt:variant>
        <vt:i4>5</vt:i4>
      </vt:variant>
      <vt:variant>
        <vt:lpwstr/>
      </vt:variant>
      <vt:variant>
        <vt:lpwstr>P111</vt:lpwstr>
      </vt:variant>
      <vt:variant>
        <vt:i4>393280</vt:i4>
      </vt:variant>
      <vt:variant>
        <vt:i4>99</vt:i4>
      </vt:variant>
      <vt:variant>
        <vt:i4>0</vt:i4>
      </vt:variant>
      <vt:variant>
        <vt:i4>5</vt:i4>
      </vt:variant>
      <vt:variant>
        <vt:lpwstr/>
      </vt:variant>
      <vt:variant>
        <vt:lpwstr>P107</vt:lpwstr>
      </vt:variant>
      <vt:variant>
        <vt:i4>65</vt:i4>
      </vt:variant>
      <vt:variant>
        <vt:i4>96</vt:i4>
      </vt:variant>
      <vt:variant>
        <vt:i4>0</vt:i4>
      </vt:variant>
      <vt:variant>
        <vt:i4>5</vt:i4>
      </vt:variant>
      <vt:variant>
        <vt:lpwstr/>
      </vt:variant>
      <vt:variant>
        <vt:lpwstr>P111</vt:lpwstr>
      </vt:variant>
      <vt:variant>
        <vt:i4>393280</vt:i4>
      </vt:variant>
      <vt:variant>
        <vt:i4>93</vt:i4>
      </vt:variant>
      <vt:variant>
        <vt:i4>0</vt:i4>
      </vt:variant>
      <vt:variant>
        <vt:i4>5</vt:i4>
      </vt:variant>
      <vt:variant>
        <vt:lpwstr/>
      </vt:variant>
      <vt:variant>
        <vt:lpwstr>P107</vt:lpwstr>
      </vt:variant>
      <vt:variant>
        <vt:i4>327745</vt:i4>
      </vt:variant>
      <vt:variant>
        <vt:i4>90</vt:i4>
      </vt:variant>
      <vt:variant>
        <vt:i4>0</vt:i4>
      </vt:variant>
      <vt:variant>
        <vt:i4>5</vt:i4>
      </vt:variant>
      <vt:variant>
        <vt:lpwstr/>
      </vt:variant>
      <vt:variant>
        <vt:lpwstr>P114</vt:lpwstr>
      </vt:variant>
      <vt:variant>
        <vt:i4>524352</vt:i4>
      </vt:variant>
      <vt:variant>
        <vt:i4>87</vt:i4>
      </vt:variant>
      <vt:variant>
        <vt:i4>0</vt:i4>
      </vt:variant>
      <vt:variant>
        <vt:i4>5</vt:i4>
      </vt:variant>
      <vt:variant>
        <vt:lpwstr/>
      </vt:variant>
      <vt:variant>
        <vt:lpwstr>P109</vt:lpwstr>
      </vt:variant>
      <vt:variant>
        <vt:i4>65604</vt:i4>
      </vt:variant>
      <vt:variant>
        <vt:i4>84</vt:i4>
      </vt:variant>
      <vt:variant>
        <vt:i4>0</vt:i4>
      </vt:variant>
      <vt:variant>
        <vt:i4>5</vt:i4>
      </vt:variant>
      <vt:variant>
        <vt:lpwstr/>
      </vt:variant>
      <vt:variant>
        <vt:lpwstr>P140</vt:lpwstr>
      </vt:variant>
      <vt:variant>
        <vt:i4>589891</vt:i4>
      </vt:variant>
      <vt:variant>
        <vt:i4>81</vt:i4>
      </vt:variant>
      <vt:variant>
        <vt:i4>0</vt:i4>
      </vt:variant>
      <vt:variant>
        <vt:i4>5</vt:i4>
      </vt:variant>
      <vt:variant>
        <vt:lpwstr/>
      </vt:variant>
      <vt:variant>
        <vt:lpwstr>P138</vt:lpwstr>
      </vt:variant>
      <vt:variant>
        <vt:i4>589891</vt:i4>
      </vt:variant>
      <vt:variant>
        <vt:i4>78</vt:i4>
      </vt:variant>
      <vt:variant>
        <vt:i4>0</vt:i4>
      </vt:variant>
      <vt:variant>
        <vt:i4>5</vt:i4>
      </vt:variant>
      <vt:variant>
        <vt:lpwstr/>
      </vt:variant>
      <vt:variant>
        <vt:lpwstr>P138</vt:lpwstr>
      </vt:variant>
      <vt:variant>
        <vt:i4>196680</vt:i4>
      </vt:variant>
      <vt:variant>
        <vt:i4>75</vt:i4>
      </vt:variant>
      <vt:variant>
        <vt:i4>0</vt:i4>
      </vt:variant>
      <vt:variant>
        <vt:i4>5</vt:i4>
      </vt:variant>
      <vt:variant>
        <vt:lpwstr/>
      </vt:variant>
      <vt:variant>
        <vt:lpwstr>P182</vt:lpwstr>
      </vt:variant>
      <vt:variant>
        <vt:i4>458823</vt:i4>
      </vt:variant>
      <vt:variant>
        <vt:i4>72</vt:i4>
      </vt:variant>
      <vt:variant>
        <vt:i4>0</vt:i4>
      </vt:variant>
      <vt:variant>
        <vt:i4>5</vt:i4>
      </vt:variant>
      <vt:variant>
        <vt:lpwstr/>
      </vt:variant>
      <vt:variant>
        <vt:lpwstr>P176</vt:lpwstr>
      </vt:variant>
      <vt:variant>
        <vt:i4>131142</vt:i4>
      </vt:variant>
      <vt:variant>
        <vt:i4>69</vt:i4>
      </vt:variant>
      <vt:variant>
        <vt:i4>0</vt:i4>
      </vt:variant>
      <vt:variant>
        <vt:i4>5</vt:i4>
      </vt:variant>
      <vt:variant>
        <vt:lpwstr/>
      </vt:variant>
      <vt:variant>
        <vt:lpwstr>P163</vt:lpwstr>
      </vt:variant>
      <vt:variant>
        <vt:i4>65601</vt:i4>
      </vt:variant>
      <vt:variant>
        <vt:i4>66</vt:i4>
      </vt:variant>
      <vt:variant>
        <vt:i4>0</vt:i4>
      </vt:variant>
      <vt:variant>
        <vt:i4>5</vt:i4>
      </vt:variant>
      <vt:variant>
        <vt:lpwstr/>
      </vt:variant>
      <vt:variant>
        <vt:lpwstr>P110</vt:lpwstr>
      </vt:variant>
      <vt:variant>
        <vt:i4>589888</vt:i4>
      </vt:variant>
      <vt:variant>
        <vt:i4>63</vt:i4>
      </vt:variant>
      <vt:variant>
        <vt:i4>0</vt:i4>
      </vt:variant>
      <vt:variant>
        <vt:i4>5</vt:i4>
      </vt:variant>
      <vt:variant>
        <vt:lpwstr/>
      </vt:variant>
      <vt:variant>
        <vt:lpwstr>P108</vt:lpwstr>
      </vt:variant>
      <vt:variant>
        <vt:i4>65601</vt:i4>
      </vt:variant>
      <vt:variant>
        <vt:i4>60</vt:i4>
      </vt:variant>
      <vt:variant>
        <vt:i4>0</vt:i4>
      </vt:variant>
      <vt:variant>
        <vt:i4>5</vt:i4>
      </vt:variant>
      <vt:variant>
        <vt:lpwstr/>
      </vt:variant>
      <vt:variant>
        <vt:lpwstr>P110</vt:lpwstr>
      </vt:variant>
      <vt:variant>
        <vt:i4>589888</vt:i4>
      </vt:variant>
      <vt:variant>
        <vt:i4>57</vt:i4>
      </vt:variant>
      <vt:variant>
        <vt:i4>0</vt:i4>
      </vt:variant>
      <vt:variant>
        <vt:i4>5</vt:i4>
      </vt:variant>
      <vt:variant>
        <vt:lpwstr/>
      </vt:variant>
      <vt:variant>
        <vt:lpwstr>P108</vt:lpwstr>
      </vt:variant>
      <vt:variant>
        <vt:i4>524353</vt:i4>
      </vt:variant>
      <vt:variant>
        <vt:i4>54</vt:i4>
      </vt:variant>
      <vt:variant>
        <vt:i4>0</vt:i4>
      </vt:variant>
      <vt:variant>
        <vt:i4>5</vt:i4>
      </vt:variant>
      <vt:variant>
        <vt:lpwstr/>
      </vt:variant>
      <vt:variant>
        <vt:lpwstr>P119</vt:lpwstr>
      </vt:variant>
      <vt:variant>
        <vt:i4>589889</vt:i4>
      </vt:variant>
      <vt:variant>
        <vt:i4>51</vt:i4>
      </vt:variant>
      <vt:variant>
        <vt:i4>0</vt:i4>
      </vt:variant>
      <vt:variant>
        <vt:i4>5</vt:i4>
      </vt:variant>
      <vt:variant>
        <vt:lpwstr/>
      </vt:variant>
      <vt:variant>
        <vt:lpwstr>P118</vt:lpwstr>
      </vt:variant>
      <vt:variant>
        <vt:i4>458817</vt:i4>
      </vt:variant>
      <vt:variant>
        <vt:i4>48</vt:i4>
      </vt:variant>
      <vt:variant>
        <vt:i4>0</vt:i4>
      </vt:variant>
      <vt:variant>
        <vt:i4>5</vt:i4>
      </vt:variant>
      <vt:variant>
        <vt:lpwstr/>
      </vt:variant>
      <vt:variant>
        <vt:lpwstr>P116</vt:lpwstr>
      </vt:variant>
      <vt:variant>
        <vt:i4>327745</vt:i4>
      </vt:variant>
      <vt:variant>
        <vt:i4>45</vt:i4>
      </vt:variant>
      <vt:variant>
        <vt:i4>0</vt:i4>
      </vt:variant>
      <vt:variant>
        <vt:i4>5</vt:i4>
      </vt:variant>
      <vt:variant>
        <vt:lpwstr/>
      </vt:variant>
      <vt:variant>
        <vt:lpwstr>P114</vt:lpwstr>
      </vt:variant>
      <vt:variant>
        <vt:i4>65601</vt:i4>
      </vt:variant>
      <vt:variant>
        <vt:i4>42</vt:i4>
      </vt:variant>
      <vt:variant>
        <vt:i4>0</vt:i4>
      </vt:variant>
      <vt:variant>
        <vt:i4>5</vt:i4>
      </vt:variant>
      <vt:variant>
        <vt:lpwstr/>
      </vt:variant>
      <vt:variant>
        <vt:lpwstr>P110</vt:lpwstr>
      </vt:variant>
      <vt:variant>
        <vt:i4>589888</vt:i4>
      </vt:variant>
      <vt:variant>
        <vt:i4>39</vt:i4>
      </vt:variant>
      <vt:variant>
        <vt:i4>0</vt:i4>
      </vt:variant>
      <vt:variant>
        <vt:i4>5</vt:i4>
      </vt:variant>
      <vt:variant>
        <vt:lpwstr/>
      </vt:variant>
      <vt:variant>
        <vt:lpwstr>P108</vt:lpwstr>
      </vt:variant>
      <vt:variant>
        <vt:i4>65601</vt:i4>
      </vt:variant>
      <vt:variant>
        <vt:i4>36</vt:i4>
      </vt:variant>
      <vt:variant>
        <vt:i4>0</vt:i4>
      </vt:variant>
      <vt:variant>
        <vt:i4>5</vt:i4>
      </vt:variant>
      <vt:variant>
        <vt:lpwstr/>
      </vt:variant>
      <vt:variant>
        <vt:lpwstr>P110</vt:lpwstr>
      </vt:variant>
      <vt:variant>
        <vt:i4>2949174</vt:i4>
      </vt:variant>
      <vt:variant>
        <vt:i4>33</vt:i4>
      </vt:variant>
      <vt:variant>
        <vt:i4>0</vt:i4>
      </vt:variant>
      <vt:variant>
        <vt:i4>5</vt:i4>
      </vt:variant>
      <vt:variant>
        <vt:lpwstr>consultantplus://offline/ref=4DA5F016508DBB248F6E652BC32C82CB36A2C79B31AE7B868FFA1B4F35203FFEBF7ECF9B0F85138F76EABDF37373A4C714393F7Cc048G</vt:lpwstr>
      </vt:variant>
      <vt:variant>
        <vt:lpwstr/>
      </vt:variant>
      <vt:variant>
        <vt:i4>589888</vt:i4>
      </vt:variant>
      <vt:variant>
        <vt:i4>30</vt:i4>
      </vt:variant>
      <vt:variant>
        <vt:i4>0</vt:i4>
      </vt:variant>
      <vt:variant>
        <vt:i4>5</vt:i4>
      </vt:variant>
      <vt:variant>
        <vt:lpwstr/>
      </vt:variant>
      <vt:variant>
        <vt:lpwstr>P108</vt:lpwstr>
      </vt:variant>
      <vt:variant>
        <vt:i4>2949174</vt:i4>
      </vt:variant>
      <vt:variant>
        <vt:i4>27</vt:i4>
      </vt:variant>
      <vt:variant>
        <vt:i4>0</vt:i4>
      </vt:variant>
      <vt:variant>
        <vt:i4>5</vt:i4>
      </vt:variant>
      <vt:variant>
        <vt:lpwstr>consultantplus://offline/ref=4DA5F016508DBB248F6E652BC32C82CB36A2C79B31AE7B868FFA1B4F35203FFEBF7ECF9B0F85138F76EABDF37373A4C714393F7Cc048G</vt:lpwstr>
      </vt:variant>
      <vt:variant>
        <vt:lpwstr/>
      </vt:variant>
      <vt:variant>
        <vt:i4>7864381</vt:i4>
      </vt:variant>
      <vt:variant>
        <vt:i4>24</vt:i4>
      </vt:variant>
      <vt:variant>
        <vt:i4>0</vt:i4>
      </vt:variant>
      <vt:variant>
        <vt:i4>5</vt:i4>
      </vt:variant>
      <vt:variant>
        <vt:lpwstr>consultantplus://offline/ref=4DA5F016508DBB248F6E652BC32C82CB36A1C69F30AD7B868FFA1B4F35203FFEBF7ECF98008F44D566EEF4A7766CADDB0B39217C0882cF4CG</vt:lpwstr>
      </vt:variant>
      <vt:variant>
        <vt:lpwstr/>
      </vt:variant>
      <vt:variant>
        <vt:i4>2949223</vt:i4>
      </vt:variant>
      <vt:variant>
        <vt:i4>21</vt:i4>
      </vt:variant>
      <vt:variant>
        <vt:i4>0</vt:i4>
      </vt:variant>
      <vt:variant>
        <vt:i4>5</vt:i4>
      </vt:variant>
      <vt:variant>
        <vt:lpwstr>consultantplus://offline/ref=4DA5F016508DBB248F6E652BC32C82CB36A2C79B31AE7B868FFA1B4F35203FFEBF7ECF9A0485138F76EABDF37373A4C714393F7Cc048G</vt:lpwstr>
      </vt:variant>
      <vt:variant>
        <vt:lpwstr/>
      </vt:variant>
      <vt:variant>
        <vt:i4>2949229</vt:i4>
      </vt:variant>
      <vt:variant>
        <vt:i4>18</vt:i4>
      </vt:variant>
      <vt:variant>
        <vt:i4>0</vt:i4>
      </vt:variant>
      <vt:variant>
        <vt:i4>5</vt:i4>
      </vt:variant>
      <vt:variant>
        <vt:lpwstr>consultantplus://offline/ref=4DA5F016508DBB248F6E652BC32C82CB37AACE9F36AC7B868FFA1B4F35203FFEBF7ECF98078E46DC3AB4E4A33F38A8C402253E7C1682FC5Ac647G</vt:lpwstr>
      </vt:variant>
      <vt:variant>
        <vt:lpwstr/>
      </vt:variant>
      <vt:variant>
        <vt:i4>2031619</vt:i4>
      </vt:variant>
      <vt:variant>
        <vt:i4>15</vt:i4>
      </vt:variant>
      <vt:variant>
        <vt:i4>0</vt:i4>
      </vt:variant>
      <vt:variant>
        <vt:i4>5</vt:i4>
      </vt:variant>
      <vt:variant>
        <vt:lpwstr>consultantplus://offline/ref=4DA5F016508DBB248F6E652BC32C82CB36A1C39A34AD7B868FFA1B4F35203FFEAD7E9794068659DF30A1B2F279c64DG</vt:lpwstr>
      </vt:variant>
      <vt:variant>
        <vt:lpwstr/>
      </vt:variant>
      <vt:variant>
        <vt:i4>2949172</vt:i4>
      </vt:variant>
      <vt:variant>
        <vt:i4>12</vt:i4>
      </vt:variant>
      <vt:variant>
        <vt:i4>0</vt:i4>
      </vt:variant>
      <vt:variant>
        <vt:i4>5</vt:i4>
      </vt:variant>
      <vt:variant>
        <vt:lpwstr>consultantplus://offline/ref=4DA5F016508DBB248F6E652BC32C82CB34A3C59D3BA87B868FFA1B4F35203FFEBF7ECF98078E47DF30B4E4A33F38A8C402253E7C1682FC5Ac647G</vt:lpwstr>
      </vt:variant>
      <vt:variant>
        <vt:lpwstr/>
      </vt:variant>
      <vt:variant>
        <vt:i4>2949173</vt:i4>
      </vt:variant>
      <vt:variant>
        <vt:i4>9</vt:i4>
      </vt:variant>
      <vt:variant>
        <vt:i4>0</vt:i4>
      </vt:variant>
      <vt:variant>
        <vt:i4>5</vt:i4>
      </vt:variant>
      <vt:variant>
        <vt:lpwstr>consultantplus://offline/ref=4DA5F016508DBB248F6E652BC32C82CB36A2C79B31AE7B868FFA1B4F35203FFEBF7ECF9B0E85138F76EABDF37373A4C714393F7Cc048G</vt:lpwstr>
      </vt:variant>
      <vt:variant>
        <vt:lpwstr/>
      </vt:variant>
      <vt:variant>
        <vt:i4>4194389</vt:i4>
      </vt:variant>
      <vt:variant>
        <vt:i4>6</vt:i4>
      </vt:variant>
      <vt:variant>
        <vt:i4>0</vt:i4>
      </vt:variant>
      <vt:variant>
        <vt:i4>5</vt:i4>
      </vt:variant>
      <vt:variant>
        <vt:lpwstr>consultantplus://offline/ref=4DA5F016508DBB248F6E7B26D540DCCF34A8999733A978D0DBA91D186A7039ABFF3EC9CD56CA12D333B7AEF37973A7C508c34BG</vt:lpwstr>
      </vt:variant>
      <vt:variant>
        <vt:lpwstr/>
      </vt:variant>
      <vt:variant>
        <vt:i4>3735664</vt:i4>
      </vt:variant>
      <vt:variant>
        <vt:i4>3</vt:i4>
      </vt:variant>
      <vt:variant>
        <vt:i4>0</vt:i4>
      </vt:variant>
      <vt:variant>
        <vt:i4>5</vt:i4>
      </vt:variant>
      <vt:variant>
        <vt:lpwstr/>
      </vt:variant>
      <vt:variant>
        <vt:lpwstr>P91</vt:lpwstr>
      </vt:variant>
      <vt:variant>
        <vt:i4>3735664</vt:i4>
      </vt:variant>
      <vt:variant>
        <vt:i4>0</vt:i4>
      </vt:variant>
      <vt:variant>
        <vt:i4>0</vt:i4>
      </vt:variant>
      <vt:variant>
        <vt:i4>5</vt:i4>
      </vt:variant>
      <vt:variant>
        <vt:lpwstr/>
      </vt:variant>
      <vt:variant>
        <vt:lpwstr>P91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Администратор</dc:creator>
  <cp:keywords/>
  <cp:lastModifiedBy>Гуцеленко Юлия Сергеевна</cp:lastModifiedBy>
  <cp:revision>17</cp:revision>
  <cp:lastPrinted>2024-07-22T10:54:00Z</cp:lastPrinted>
  <dcterms:created xsi:type="dcterms:W3CDTF">2024-08-08T00:07:00Z</dcterms:created>
  <dcterms:modified xsi:type="dcterms:W3CDTF">2024-08-08T04:23:00Z</dcterms:modified>
</cp:coreProperties>
</file>