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F2011D">
        <w:tc>
          <w:tcPr>
            <w:tcW w:w="1701" w:type="dxa"/>
            <w:tcBorders>
              <w:bottom w:val="none" w:sz="4" w:space="0" w:color="000000"/>
            </w:tcBorders>
          </w:tcPr>
          <w:p w:rsidR="00F2011D" w:rsidRPr="000D0E92" w:rsidRDefault="00F2011D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</w:pPr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right w:w="85" w:type="dxa"/>
            </w:tcMar>
          </w:tcPr>
          <w:p w:rsidR="00F2011D" w:rsidRPr="000D0E92" w:rsidRDefault="00F2011D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</w:pPr>
          </w:p>
        </w:tc>
        <w:tc>
          <w:tcPr>
            <w:tcW w:w="2268" w:type="dxa"/>
            <w:tcBorders>
              <w:bottom w:val="none" w:sz="4" w:space="0" w:color="000000"/>
            </w:tcBorders>
          </w:tcPr>
          <w:p w:rsidR="00F2011D" w:rsidRPr="000D0E92" w:rsidRDefault="001B0A69" w:rsidP="00452B2E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  <w:lang w:val="en-US"/>
              </w:rPr>
            </w:pPr>
            <w:bookmarkStart w:id="0" w:name="РегНомер"/>
            <w:r w:rsidRPr="000D0E92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t>№</w:t>
            </w:r>
            <w:r w:rsidRPr="000D0E92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  <w:lang w:val="en-US"/>
              </w:rPr>
              <w:t xml:space="preserve"> </w:t>
            </w:r>
            <w:bookmarkEnd w:id="0"/>
          </w:p>
        </w:tc>
      </w:tr>
    </w:tbl>
    <w:p w:rsidR="00681122" w:rsidRDefault="003A4049">
      <w:pPr>
        <w:pStyle w:val="ConsPlusNormal"/>
        <w:spacing w:before="480"/>
        <w:jc w:val="center"/>
        <w:rPr>
          <w:rFonts w:ascii="PT Astra Serif" w:hAnsi="PT Astra Serif" w:cs="Times New Roman"/>
          <w:sz w:val="26"/>
          <w:szCs w:val="26"/>
        </w:rPr>
      </w:pPr>
      <w:r w:rsidRPr="00FC25BA">
        <w:rPr>
          <w:rFonts w:ascii="PT Astra Serif" w:hAnsi="PT Astra Serif" w:cs="Times New Roman"/>
          <w:sz w:val="26"/>
          <w:szCs w:val="26"/>
        </w:rPr>
        <w:t>О внесении изменения в приказ Департамента социальной за</w:t>
      </w:r>
      <w:r w:rsidR="00D95AF6">
        <w:rPr>
          <w:rFonts w:ascii="PT Astra Serif" w:hAnsi="PT Astra Serif" w:cs="Times New Roman"/>
          <w:sz w:val="26"/>
          <w:szCs w:val="26"/>
        </w:rPr>
        <w:t>щ</w:t>
      </w:r>
      <w:r w:rsidRPr="00FC25BA">
        <w:rPr>
          <w:rFonts w:ascii="PT Astra Serif" w:hAnsi="PT Astra Serif" w:cs="Times New Roman"/>
          <w:sz w:val="26"/>
          <w:szCs w:val="26"/>
        </w:rPr>
        <w:t xml:space="preserve">иты населения </w:t>
      </w:r>
    </w:p>
    <w:p w:rsidR="00F2011D" w:rsidRPr="00FC25BA" w:rsidRDefault="003A4049" w:rsidP="00681122">
      <w:pPr>
        <w:pStyle w:val="ConsPlusNormal"/>
        <w:jc w:val="center"/>
        <w:rPr>
          <w:rFonts w:ascii="PT Astra Serif" w:hAnsi="PT Astra Serif" w:cs="Times New Roman"/>
          <w:sz w:val="26"/>
          <w:szCs w:val="26"/>
        </w:rPr>
      </w:pPr>
      <w:r w:rsidRPr="00FC25BA">
        <w:rPr>
          <w:rFonts w:ascii="PT Astra Serif" w:hAnsi="PT Astra Serif" w:cs="Times New Roman"/>
          <w:sz w:val="26"/>
          <w:szCs w:val="26"/>
        </w:rPr>
        <w:t xml:space="preserve">Томской области от 20.12.2023 № 47 </w:t>
      </w:r>
    </w:p>
    <w:p w:rsidR="00F2011D" w:rsidRPr="00FC25BA" w:rsidRDefault="00F2011D">
      <w:pPr>
        <w:pStyle w:val="ConsPlusNormal"/>
        <w:ind w:firstLine="540"/>
        <w:jc w:val="both"/>
        <w:rPr>
          <w:rFonts w:ascii="PT Astra Serif" w:hAnsi="PT Astra Serif" w:cs="Times New Roman"/>
          <w:sz w:val="26"/>
          <w:szCs w:val="26"/>
        </w:rPr>
      </w:pPr>
    </w:p>
    <w:p w:rsidR="00F2011D" w:rsidRPr="00FC25BA" w:rsidRDefault="00F2011D" w:rsidP="00265839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F2011D" w:rsidRPr="00FC25BA" w:rsidRDefault="000357EE" w:rsidP="00265839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FC25BA">
        <w:rPr>
          <w:rFonts w:ascii="PT Astra Serif" w:hAnsi="PT Astra Serif" w:cs="Times New Roman"/>
          <w:sz w:val="26"/>
          <w:szCs w:val="26"/>
        </w:rPr>
        <w:t>В целях совершенствования нормативного правового акта</w:t>
      </w:r>
    </w:p>
    <w:p w:rsidR="00F2011D" w:rsidRPr="00FC25BA" w:rsidRDefault="001B0A69" w:rsidP="00265839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FC25BA">
        <w:rPr>
          <w:rFonts w:ascii="PT Astra Serif" w:hAnsi="PT Astra Serif" w:cs="Times New Roman"/>
          <w:sz w:val="26"/>
          <w:szCs w:val="26"/>
        </w:rPr>
        <w:t>ПРИКАЗЫВАЮ:</w:t>
      </w:r>
    </w:p>
    <w:p w:rsidR="00F2011D" w:rsidRPr="00FC25BA" w:rsidRDefault="00265839" w:rsidP="007C128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FC25BA">
        <w:rPr>
          <w:rFonts w:ascii="PT Astra Serif" w:hAnsi="PT Astra Serif"/>
          <w:sz w:val="26"/>
          <w:szCs w:val="26"/>
        </w:rPr>
        <w:t xml:space="preserve">1. </w:t>
      </w:r>
      <w:r w:rsidR="002A409A" w:rsidRPr="00FC25BA">
        <w:rPr>
          <w:rFonts w:ascii="PT Astra Serif" w:hAnsi="PT Astra Serif"/>
          <w:sz w:val="26"/>
          <w:szCs w:val="26"/>
        </w:rPr>
        <w:t xml:space="preserve">Внести в приказ Департамента социальной защиты населения Томской области от 20.12.2023 № 47 «Об утверждении Решения о подготовке и реализации бюджетных инвестиций в объекты капитального строительства государственной собственности Томской области и приобретении объектов недвижимого имущества в государственную собственность Томской области «муниципальную собственность», о предоставлении субсидий областным бюджетным или автономным учреждениям на осуществление капитальных вложений в объекты капитального строительства государственной собственности Томской области и приобретение объектов недвижимого имущества в государственную собственность Томской области и об определении объектов муниципальной собственности для предоставления субсидии местным бюджетам на </w:t>
      </w:r>
      <w:proofErr w:type="spellStart"/>
      <w:r w:rsidR="002A409A" w:rsidRPr="00FC25BA">
        <w:rPr>
          <w:rFonts w:ascii="PT Astra Serif" w:hAnsi="PT Astra Serif"/>
          <w:sz w:val="26"/>
          <w:szCs w:val="26"/>
        </w:rPr>
        <w:t>софинансирование</w:t>
      </w:r>
      <w:proofErr w:type="spellEnd"/>
      <w:r w:rsidR="002A409A" w:rsidRPr="00FC25BA">
        <w:rPr>
          <w:rFonts w:ascii="PT Astra Serif" w:hAnsi="PT Astra Serif"/>
          <w:sz w:val="26"/>
          <w:szCs w:val="26"/>
        </w:rPr>
        <w:t xml:space="preserve"> капитальных вложений в объекты муниципальной собственности»</w:t>
      </w:r>
      <w:r w:rsidR="0021255E" w:rsidRPr="00FC25BA">
        <w:rPr>
          <w:rFonts w:ascii="PT Astra Serif" w:hAnsi="PT Astra Serif"/>
          <w:sz w:val="26"/>
          <w:szCs w:val="26"/>
        </w:rPr>
        <w:t xml:space="preserve"> </w:t>
      </w:r>
      <w:r w:rsidR="007C1288" w:rsidRPr="00FC25BA">
        <w:rPr>
          <w:rFonts w:ascii="PT Astra Serif" w:hAnsi="PT Astra Serif" w:cs="PT Astra Serif"/>
          <w:sz w:val="26"/>
          <w:szCs w:val="26"/>
          <w:lang w:eastAsia="ru-RU" w:bidi="ar-SA"/>
        </w:rPr>
        <w:t>(</w:t>
      </w:r>
      <w:r w:rsidR="00B91351" w:rsidRPr="00C223FF">
        <w:rPr>
          <w:rFonts w:ascii="PT Astra Serif" w:hAnsi="PT Astra Serif"/>
          <w:bCs/>
          <w:sz w:val="25"/>
          <w:szCs w:val="25"/>
        </w:rPr>
        <w:t>Официальный интернет</w:t>
      </w:r>
      <w:r w:rsidR="00B91351">
        <w:rPr>
          <w:rFonts w:ascii="PT Astra Serif" w:hAnsi="PT Astra Serif"/>
          <w:bCs/>
          <w:sz w:val="25"/>
          <w:szCs w:val="25"/>
        </w:rPr>
        <w:t xml:space="preserve"> </w:t>
      </w:r>
      <w:r w:rsidR="00B91351" w:rsidRPr="00C223FF">
        <w:rPr>
          <w:rFonts w:ascii="PT Astra Serif" w:hAnsi="PT Astra Serif"/>
          <w:bCs/>
          <w:sz w:val="25"/>
          <w:szCs w:val="25"/>
        </w:rPr>
        <w:t>-</w:t>
      </w:r>
      <w:r w:rsidR="00B91351">
        <w:rPr>
          <w:rFonts w:ascii="PT Astra Serif" w:hAnsi="PT Astra Serif"/>
          <w:bCs/>
          <w:sz w:val="25"/>
          <w:szCs w:val="25"/>
        </w:rPr>
        <w:t xml:space="preserve"> </w:t>
      </w:r>
      <w:r w:rsidR="00B91351" w:rsidRPr="00C223FF">
        <w:rPr>
          <w:rFonts w:ascii="PT Astra Serif" w:hAnsi="PT Astra Serif"/>
          <w:bCs/>
          <w:sz w:val="25"/>
          <w:szCs w:val="25"/>
        </w:rPr>
        <w:t xml:space="preserve">портал правовой информации </w:t>
      </w:r>
      <w:hyperlink r:id="rId8" w:history="1">
        <w:r w:rsidR="00B91351" w:rsidRPr="00B91351">
          <w:rPr>
            <w:sz w:val="26"/>
            <w:szCs w:val="26"/>
          </w:rPr>
          <w:t>(www.pravo.gov.ru</w:t>
        </w:r>
      </w:hyperlink>
      <w:r w:rsidR="00B91351" w:rsidRPr="00B91351">
        <w:rPr>
          <w:rFonts w:ascii="PT Astra Serif" w:hAnsi="PT Astra Serif"/>
          <w:sz w:val="26"/>
          <w:szCs w:val="26"/>
        </w:rPr>
        <w:t xml:space="preserve">), </w:t>
      </w:r>
      <w:r w:rsidR="00B91351">
        <w:rPr>
          <w:rFonts w:ascii="PT Astra Serif" w:hAnsi="PT Astra Serif"/>
          <w:sz w:val="26"/>
          <w:szCs w:val="26"/>
        </w:rPr>
        <w:t xml:space="preserve">21.12.2023, </w:t>
      </w:r>
      <w:r w:rsidR="002659FF" w:rsidRPr="00B91351">
        <w:rPr>
          <w:rFonts w:ascii="PT Astra Serif" w:hAnsi="PT Astra Serif"/>
          <w:sz w:val="26"/>
          <w:szCs w:val="26"/>
        </w:rPr>
        <w:t>№ 70012023</w:t>
      </w:r>
      <w:r w:rsidR="007C1288" w:rsidRPr="00B91351">
        <w:rPr>
          <w:rFonts w:ascii="PT Astra Serif" w:hAnsi="PT Astra Serif"/>
          <w:sz w:val="26"/>
          <w:szCs w:val="26"/>
        </w:rPr>
        <w:t xml:space="preserve">12210050) </w:t>
      </w:r>
      <w:r w:rsidR="0021255E" w:rsidRPr="00FC25BA">
        <w:rPr>
          <w:rFonts w:ascii="PT Astra Serif" w:hAnsi="PT Astra Serif"/>
          <w:sz w:val="26"/>
          <w:szCs w:val="26"/>
        </w:rPr>
        <w:t>изменение, заменив</w:t>
      </w:r>
      <w:r w:rsidR="002A409A" w:rsidRPr="00FC25BA">
        <w:rPr>
          <w:rFonts w:ascii="PT Astra Serif" w:hAnsi="PT Astra Serif"/>
          <w:sz w:val="26"/>
          <w:szCs w:val="26"/>
        </w:rPr>
        <w:t xml:space="preserve"> в строке 1</w:t>
      </w:r>
      <w:r w:rsidR="006B1F36" w:rsidRPr="00FC25BA">
        <w:rPr>
          <w:rFonts w:ascii="PT Astra Serif" w:hAnsi="PT Astra Serif"/>
          <w:sz w:val="26"/>
          <w:szCs w:val="26"/>
        </w:rPr>
        <w:t xml:space="preserve"> Решения о подготовке и реализации бюджетных инвестиций в объекты капитального строительства государственной собственности Томской области и приобретении объектов недвижимого имущества в государственную собственность Томской области «муниципальную собственность», о предоставлении субсидий областным бюджетным или автономным учреждениям на осуществление капитальных вложений в объекты капитального строительства государственной собственности Томской области и приобретение объектов недвижимого имущества в государственную собственность Томской области и об определении объектов муниципальной собственности для предоставления субсидии местным бюджетам на </w:t>
      </w:r>
      <w:proofErr w:type="spellStart"/>
      <w:r w:rsidR="006B1F36" w:rsidRPr="00FC25BA">
        <w:rPr>
          <w:rFonts w:ascii="PT Astra Serif" w:hAnsi="PT Astra Serif"/>
          <w:sz w:val="26"/>
          <w:szCs w:val="26"/>
        </w:rPr>
        <w:t>софинансирование</w:t>
      </w:r>
      <w:proofErr w:type="spellEnd"/>
      <w:r w:rsidR="006B1F36" w:rsidRPr="00FC25BA">
        <w:rPr>
          <w:rFonts w:ascii="PT Astra Serif" w:hAnsi="PT Astra Serif"/>
          <w:sz w:val="26"/>
          <w:szCs w:val="26"/>
        </w:rPr>
        <w:t xml:space="preserve"> капитальных вложений в объекты муниципальной собственности</w:t>
      </w:r>
      <w:r w:rsidR="00D95AF6">
        <w:rPr>
          <w:rFonts w:ascii="PT Astra Serif" w:hAnsi="PT Astra Serif"/>
          <w:sz w:val="26"/>
          <w:szCs w:val="26"/>
        </w:rPr>
        <w:t>, утвержденного указанным приказом, слова</w:t>
      </w:r>
      <w:r w:rsidR="006B1F36" w:rsidRPr="00FC25BA">
        <w:rPr>
          <w:rFonts w:ascii="PT Astra Serif" w:hAnsi="PT Astra Serif"/>
          <w:sz w:val="26"/>
          <w:szCs w:val="26"/>
        </w:rPr>
        <w:t xml:space="preserve"> «</w:t>
      </w:r>
      <w:r w:rsidR="00DE282B" w:rsidRPr="00FC25BA">
        <w:rPr>
          <w:rFonts w:ascii="PT Astra Serif" w:hAnsi="PT Astra Serif"/>
          <w:sz w:val="26"/>
          <w:szCs w:val="26"/>
        </w:rPr>
        <w:t xml:space="preserve">ул. </w:t>
      </w:r>
      <w:r w:rsidR="006B1F36" w:rsidRPr="00FC25BA">
        <w:rPr>
          <w:rFonts w:ascii="PT Astra Serif" w:hAnsi="PT Astra Serif"/>
          <w:sz w:val="26"/>
          <w:szCs w:val="26"/>
        </w:rPr>
        <w:t>Карла Маркса, 32, стр. 1»</w:t>
      </w:r>
      <w:r w:rsidR="0021255E" w:rsidRPr="00FC25BA">
        <w:rPr>
          <w:rFonts w:ascii="PT Astra Serif" w:hAnsi="PT Astra Serif"/>
          <w:sz w:val="26"/>
          <w:szCs w:val="26"/>
        </w:rPr>
        <w:t xml:space="preserve"> словами</w:t>
      </w:r>
      <w:r w:rsidR="006C2FF2" w:rsidRPr="00FC25BA">
        <w:rPr>
          <w:rFonts w:ascii="PT Astra Serif" w:hAnsi="PT Astra Serif"/>
          <w:sz w:val="26"/>
          <w:szCs w:val="26"/>
        </w:rPr>
        <w:t xml:space="preserve"> «</w:t>
      </w:r>
      <w:r w:rsidR="00DE282B" w:rsidRPr="00FC25BA">
        <w:rPr>
          <w:rFonts w:ascii="PT Astra Serif" w:hAnsi="PT Astra Serif"/>
          <w:sz w:val="26"/>
          <w:szCs w:val="26"/>
        </w:rPr>
        <w:t xml:space="preserve">ул. </w:t>
      </w:r>
      <w:r w:rsidR="006C2FF2" w:rsidRPr="00FC25BA">
        <w:rPr>
          <w:rFonts w:ascii="PT Astra Serif" w:hAnsi="PT Astra Serif"/>
          <w:sz w:val="26"/>
          <w:szCs w:val="26"/>
        </w:rPr>
        <w:t>Молодёжная, 2А».</w:t>
      </w:r>
    </w:p>
    <w:p w:rsidR="00265839" w:rsidRPr="00FC25BA" w:rsidRDefault="00265839" w:rsidP="007C1288">
      <w:pPr>
        <w:pStyle w:val="ConsPlusNormal"/>
        <w:ind w:right="-1" w:firstLine="709"/>
        <w:jc w:val="both"/>
        <w:rPr>
          <w:rFonts w:ascii="PT Astra Serif" w:hAnsi="PT Astra Serif" w:cs="Times New Roman"/>
          <w:sz w:val="26"/>
          <w:szCs w:val="26"/>
        </w:rPr>
      </w:pPr>
      <w:r w:rsidRPr="00FC25BA">
        <w:rPr>
          <w:rFonts w:ascii="PT Astra Serif" w:hAnsi="PT Astra Serif" w:cs="Times New Roman"/>
          <w:sz w:val="26"/>
          <w:szCs w:val="26"/>
        </w:rPr>
        <w:t xml:space="preserve">2. </w:t>
      </w:r>
      <w:r w:rsidR="00F141F8" w:rsidRPr="00FC25BA">
        <w:rPr>
          <w:rFonts w:ascii="PT Astra Serif" w:hAnsi="PT Astra Serif" w:cs="Times New Roman"/>
          <w:sz w:val="26"/>
          <w:szCs w:val="26"/>
        </w:rPr>
        <w:t>Настоящий приказ вступает в силу со дня его официально опубликования.</w:t>
      </w:r>
    </w:p>
    <w:p w:rsidR="00F2011D" w:rsidRPr="00FC25BA" w:rsidRDefault="00F2011D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F2011D" w:rsidRPr="00FC25BA" w:rsidRDefault="00F2011D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F2011D" w:rsidRPr="00FC25BA" w:rsidRDefault="00F2011D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tbl>
      <w:tblPr>
        <w:tblW w:w="9889" w:type="dxa"/>
        <w:tblLook w:val="04A0" w:firstRow="1" w:lastRow="0" w:firstColumn="1" w:lastColumn="0" w:noHBand="0" w:noVBand="1"/>
      </w:tblPr>
      <w:tblGrid>
        <w:gridCol w:w="3325"/>
        <w:gridCol w:w="3190"/>
        <w:gridCol w:w="3374"/>
      </w:tblGrid>
      <w:tr w:rsidR="00F2011D" w:rsidRPr="00FC25BA">
        <w:tc>
          <w:tcPr>
            <w:tcW w:w="332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F2011D" w:rsidRPr="00FC25BA" w:rsidRDefault="001B0A69" w:rsidP="00FC25BA">
            <w:pPr>
              <w:tabs>
                <w:tab w:val="left" w:pos="7088"/>
              </w:tabs>
              <w:ind w:left="-105"/>
              <w:jc w:val="both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FC25BA">
              <w:rPr>
                <w:rFonts w:ascii="PT Astra Serif" w:hAnsi="PT Astra Serif"/>
                <w:sz w:val="26"/>
                <w:szCs w:val="26"/>
              </w:rPr>
              <w:t xml:space="preserve">Начальник Департамента </w:t>
            </w:r>
          </w:p>
        </w:tc>
        <w:tc>
          <w:tcPr>
            <w:tcW w:w="31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F2011D" w:rsidRPr="00FC25BA" w:rsidRDefault="00F2011D" w:rsidP="00FC25BA">
            <w:pPr>
              <w:tabs>
                <w:tab w:val="left" w:pos="7088"/>
              </w:tabs>
              <w:ind w:left="-105"/>
              <w:jc w:val="center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bookmarkStart w:id="1" w:name="_GoBack"/>
            <w:bookmarkEnd w:id="1"/>
          </w:p>
        </w:tc>
        <w:tc>
          <w:tcPr>
            <w:tcW w:w="337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F2011D" w:rsidRPr="00FC25BA" w:rsidRDefault="00FC25BA" w:rsidP="00FC25BA">
            <w:pPr>
              <w:tabs>
                <w:tab w:val="left" w:pos="7088"/>
              </w:tabs>
              <w:ind w:left="-105"/>
              <w:jc w:val="center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                   </w:t>
            </w:r>
            <w:r w:rsidR="001B0A69" w:rsidRPr="00FC25BA">
              <w:rPr>
                <w:rFonts w:ascii="PT Astra Serif" w:hAnsi="PT Astra Serif"/>
                <w:sz w:val="26"/>
                <w:szCs w:val="26"/>
              </w:rPr>
              <w:t xml:space="preserve">М.А. </w:t>
            </w:r>
            <w:proofErr w:type="spellStart"/>
            <w:r w:rsidR="001B0A69" w:rsidRPr="00FC25BA">
              <w:rPr>
                <w:rFonts w:ascii="PT Astra Serif" w:hAnsi="PT Astra Serif"/>
                <w:sz w:val="26"/>
                <w:szCs w:val="26"/>
              </w:rPr>
              <w:t>Киняйкина</w:t>
            </w:r>
            <w:proofErr w:type="spellEnd"/>
          </w:p>
        </w:tc>
      </w:tr>
    </w:tbl>
    <w:p w:rsidR="00F2011D" w:rsidRPr="00FC25BA" w:rsidRDefault="00F2011D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755F2F" w:rsidRPr="00FC25BA" w:rsidRDefault="00755F2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color w:val="FF0000"/>
        </w:rPr>
      </w:pPr>
    </w:p>
    <w:p w:rsidR="00063BB9" w:rsidRDefault="00F9662D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  <w:r>
        <w:rPr>
          <w:rFonts w:ascii="PT Astra Serif" w:hAnsi="PT Astra Serif"/>
          <w:sz w:val="18"/>
          <w:szCs w:val="18"/>
        </w:rPr>
        <w:t>Сковронская Е.В.</w:t>
      </w:r>
    </w:p>
    <w:sectPr w:rsidR="00063BB9">
      <w:headerReference w:type="default" r:id="rId9"/>
      <w:headerReference w:type="first" r:id="rId10"/>
      <w:type w:val="continuous"/>
      <w:pgSz w:w="11907" w:h="16840"/>
      <w:pgMar w:top="1134" w:right="851" w:bottom="1134" w:left="1418" w:header="737" w:footer="284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2011D" w:rsidRDefault="001B0A69">
      <w:r>
        <w:separator/>
      </w:r>
    </w:p>
  </w:endnote>
  <w:endnote w:type="continuationSeparator" w:id="0">
    <w:p w:rsidR="00F2011D" w:rsidRDefault="001B0A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2011D" w:rsidRDefault="001B0A69">
      <w:r>
        <w:separator/>
      </w:r>
    </w:p>
  </w:footnote>
  <w:footnote w:type="continuationSeparator" w:id="0">
    <w:p w:rsidR="00F2011D" w:rsidRDefault="001B0A6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2011D" w:rsidRPr="00DE282B" w:rsidRDefault="001B0A69">
    <w:pPr>
      <w:pStyle w:val="af"/>
      <w:spacing w:before="0"/>
      <w:rPr>
        <w:rFonts w:ascii="PT Astra Serif" w:hAnsi="PT Astra Serif"/>
        <w:b w:val="0"/>
        <w:sz w:val="24"/>
        <w:szCs w:val="24"/>
      </w:rPr>
    </w:pPr>
    <w:r w:rsidRPr="00DE282B">
      <w:rPr>
        <w:rFonts w:ascii="PT Astra Serif" w:hAnsi="PT Astra Serif"/>
        <w:b w:val="0"/>
        <w:sz w:val="24"/>
        <w:szCs w:val="24"/>
      </w:rPr>
      <w:fldChar w:fldCharType="begin"/>
    </w:r>
    <w:r w:rsidRPr="00DE282B">
      <w:rPr>
        <w:rFonts w:ascii="PT Astra Serif" w:hAnsi="PT Astra Serif"/>
        <w:b w:val="0"/>
        <w:sz w:val="24"/>
        <w:szCs w:val="24"/>
      </w:rPr>
      <w:instrText xml:space="preserve"> PAGE   \* MERGEFORMAT </w:instrText>
    </w:r>
    <w:r w:rsidRPr="00DE282B">
      <w:rPr>
        <w:rFonts w:ascii="PT Astra Serif" w:hAnsi="PT Astra Serif"/>
        <w:b w:val="0"/>
        <w:sz w:val="24"/>
        <w:szCs w:val="24"/>
      </w:rPr>
      <w:fldChar w:fldCharType="separate"/>
    </w:r>
    <w:r w:rsidR="00681122">
      <w:rPr>
        <w:rFonts w:ascii="PT Astra Serif" w:hAnsi="PT Astra Serif"/>
        <w:b w:val="0"/>
        <w:noProof/>
        <w:sz w:val="24"/>
        <w:szCs w:val="24"/>
      </w:rPr>
      <w:t>2</w:t>
    </w:r>
    <w:r w:rsidRPr="00DE282B">
      <w:rPr>
        <w:rFonts w:ascii="PT Astra Serif" w:hAnsi="PT Astra Serif"/>
        <w:b w:val="0"/>
        <w:sz w:val="24"/>
        <w:szCs w:val="24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2011D" w:rsidRDefault="001B0A69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noProof/>
        <w:lang w:eastAsia="ru-RU" w:bidi="ar-SA"/>
      </w:rPr>
      <mc:AlternateContent>
        <mc:Choice Requires="wpg">
          <w:drawing>
            <wp:inline distT="0" distB="0" distL="0" distR="0">
              <wp:extent cx="676275" cy="619125"/>
              <wp:effectExtent l="0" t="0" r="9525" b="9525"/>
              <wp:docPr id="1" name="Рисунок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4" name="Рисунок 1"/>
                      <pic:cNvPicPr>
                        <a:picLocks noChangeAspect="1"/>
                      </pic:cNvPicPr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676275" cy="6191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 xmlns:a="http://schemas.openxmlformats.org/drawingml/2006/main"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mso-wrap-distance-left:0.0pt;mso-wrap-distance-top:0.0pt;mso-wrap-distance-right:0.0pt;mso-wrap-distance-bottom:0.0pt;width:53.2pt;height:48.8pt;" stroked="f">
              <v:path textboxrect="0,0,0,0"/>
              <v:imagedata r:id="rId2" o:title=""/>
            </v:shape>
          </w:pict>
        </mc:Fallback>
      </mc:AlternateContent>
    </w:r>
  </w:p>
  <w:p w:rsidR="00F2011D" w:rsidRDefault="001B0A69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Департамент социальной защиты населения</w:t>
    </w:r>
  </w:p>
  <w:p w:rsidR="00F2011D" w:rsidRDefault="001B0A69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Томской области</w:t>
    </w:r>
  </w:p>
  <w:p w:rsidR="00F2011D" w:rsidRDefault="001B0A69">
    <w:pPr>
      <w:pStyle w:val="af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3A5D69"/>
    <w:multiLevelType w:val="hybridMultilevel"/>
    <w:tmpl w:val="CC7EA23E"/>
    <w:lvl w:ilvl="0" w:tplc="2026CD8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011D"/>
    <w:rsid w:val="000357EE"/>
    <w:rsid w:val="00063BB9"/>
    <w:rsid w:val="00091B16"/>
    <w:rsid w:val="000D0E92"/>
    <w:rsid w:val="001B0A69"/>
    <w:rsid w:val="0021255E"/>
    <w:rsid w:val="00213D5B"/>
    <w:rsid w:val="00241898"/>
    <w:rsid w:val="00265839"/>
    <w:rsid w:val="002659FF"/>
    <w:rsid w:val="002A409A"/>
    <w:rsid w:val="003A4049"/>
    <w:rsid w:val="003C12F8"/>
    <w:rsid w:val="003D0DFA"/>
    <w:rsid w:val="00452B2E"/>
    <w:rsid w:val="00556CFC"/>
    <w:rsid w:val="005A29C3"/>
    <w:rsid w:val="00681122"/>
    <w:rsid w:val="006B1F36"/>
    <w:rsid w:val="006C2FF2"/>
    <w:rsid w:val="00755F2F"/>
    <w:rsid w:val="007C1288"/>
    <w:rsid w:val="0096794E"/>
    <w:rsid w:val="00996439"/>
    <w:rsid w:val="00B91351"/>
    <w:rsid w:val="00BC7319"/>
    <w:rsid w:val="00C07097"/>
    <w:rsid w:val="00CA10A1"/>
    <w:rsid w:val="00D95AF6"/>
    <w:rsid w:val="00DE282B"/>
    <w:rsid w:val="00F141F8"/>
    <w:rsid w:val="00F2011D"/>
    <w:rsid w:val="00F56D22"/>
    <w:rsid w:val="00F9662D"/>
    <w:rsid w:val="00FC25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0A9B864"/>
  <w15:docId w15:val="{61C21DFB-F449-4612-9DFD-D5FB2A3E42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styleId="1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styleId="21">
    <w:name w:val="Plain Table 2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41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51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-1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styleId="-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5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styleId="-6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7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10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styleId="-20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styleId="-30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-40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styleId="-50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styleId="-60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styleId="-70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Заголовок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2">
    <w:name w:val="Quote"/>
    <w:link w:val="23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4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5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character" w:styleId="aff3">
    <w:name w:val="annotation reference"/>
    <w:basedOn w:val="a0"/>
    <w:uiPriority w:val="99"/>
    <w:semiHidden/>
    <w:unhideWhenUsed/>
    <w:rsid w:val="00213D5B"/>
    <w:rPr>
      <w:sz w:val="16"/>
      <w:szCs w:val="16"/>
    </w:rPr>
  </w:style>
  <w:style w:type="paragraph" w:styleId="aff4">
    <w:name w:val="annotation text"/>
    <w:basedOn w:val="a"/>
    <w:link w:val="aff5"/>
    <w:uiPriority w:val="99"/>
    <w:semiHidden/>
    <w:unhideWhenUsed/>
    <w:rsid w:val="00213D5B"/>
    <w:rPr>
      <w:sz w:val="20"/>
      <w:szCs w:val="20"/>
    </w:rPr>
  </w:style>
  <w:style w:type="character" w:customStyle="1" w:styleId="aff5">
    <w:name w:val="Текст примечания Знак"/>
    <w:basedOn w:val="a0"/>
    <w:link w:val="aff4"/>
    <w:uiPriority w:val="99"/>
    <w:semiHidden/>
    <w:rsid w:val="00213D5B"/>
    <w:rPr>
      <w:lang w:eastAsia="en-US" w:bidi="en-US"/>
    </w:rPr>
  </w:style>
  <w:style w:type="paragraph" w:styleId="aff6">
    <w:name w:val="annotation subject"/>
    <w:basedOn w:val="aff4"/>
    <w:next w:val="aff4"/>
    <w:link w:val="aff7"/>
    <w:uiPriority w:val="99"/>
    <w:semiHidden/>
    <w:unhideWhenUsed/>
    <w:rsid w:val="00213D5B"/>
    <w:rPr>
      <w:b/>
      <w:bCs/>
    </w:rPr>
  </w:style>
  <w:style w:type="character" w:customStyle="1" w:styleId="aff7">
    <w:name w:val="Тема примечания Знак"/>
    <w:basedOn w:val="aff5"/>
    <w:link w:val="aff6"/>
    <w:uiPriority w:val="99"/>
    <w:semiHidden/>
    <w:rsid w:val="00213D5B"/>
    <w:rPr>
      <w:b/>
      <w:bCs/>
      <w:lang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(www.pravo.gov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nlyoffice.com/settingsCustom"/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</TotalTime>
  <Pages>1</Pages>
  <Words>325</Words>
  <Characters>1858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ila</dc:creator>
  <cp:lastModifiedBy>Елена Викторовна Сковронская</cp:lastModifiedBy>
  <cp:revision>30</cp:revision>
  <cp:lastPrinted>2024-01-23T10:46:00Z</cp:lastPrinted>
  <dcterms:created xsi:type="dcterms:W3CDTF">2023-09-28T07:49:00Z</dcterms:created>
  <dcterms:modified xsi:type="dcterms:W3CDTF">2024-01-24T07:39:00Z</dcterms:modified>
</cp:coreProperties>
</file>