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800" w:rsidRPr="00872800" w:rsidRDefault="00872800" w:rsidP="00872800">
      <w:pPr>
        <w:spacing w:after="0" w:line="240" w:lineRule="auto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872800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СПЕЦИАЛЬНЫХ ПРОЕКТОВ ТОМСКОЙ ОБЛАСТИ</w:t>
      </w:r>
    </w:p>
    <w:p w:rsidR="00872800" w:rsidRPr="00872800" w:rsidRDefault="00872800" w:rsidP="00872800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</w:p>
    <w:p w:rsidR="00872800" w:rsidRPr="00872800" w:rsidRDefault="00872800" w:rsidP="00872800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87280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p w:rsidR="00872800" w:rsidRPr="00872800" w:rsidRDefault="00872800" w:rsidP="00872800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</w:p>
    <w:p w:rsidR="00872800" w:rsidRPr="00872800" w:rsidRDefault="00872800" w:rsidP="00872800">
      <w:pPr>
        <w:spacing w:after="0" w:line="240" w:lineRule="auto"/>
        <w:ind w:hanging="142"/>
        <w:jc w:val="both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iCs/>
          <w:sz w:val="26"/>
          <w:szCs w:val="26"/>
          <w:lang w:eastAsia="ru-RU"/>
        </w:rPr>
        <w:t>______________</w:t>
      </w:r>
      <w:r w:rsidRPr="00872800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                        </w:t>
      </w:r>
      <w:r w:rsidRPr="00872800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ab/>
      </w:r>
      <w:r w:rsidRPr="00872800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ab/>
      </w:r>
      <w:r w:rsidRPr="00872800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ab/>
      </w:r>
      <w:r w:rsidRPr="00872800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ab/>
        <w:t xml:space="preserve">                             </w:t>
      </w:r>
      <w:r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 xml:space="preserve">          </w:t>
      </w:r>
      <w:r w:rsidRPr="00872800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№___________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обеспечении доступа к информации о деятельности Департамента специальных проектов Томской области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обеспечения реализации прав граждан и организаций на доступ к информации о деятельности Департамента специальных проектов Томской области,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самоуправления», Законом Томской области от 9 августа 2010 года № 141-ОЗ «Об обеспечении доступа к информации о деятельности государственных органов власти Томской области» 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Считать официальным сайтом Департамента специальных проектов Томской области сайт, созданный на базе государственной информационной системы «Официальный интернет </w:t>
      </w:r>
      <w:r w:rsidR="000C33DB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портал Администрации Томской области» с адресом в сети </w:t>
      </w:r>
      <w:hyperlink r:id="rId7" w:history="1">
        <w:r w:rsidRPr="00872800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https://dsp.tomsk.gov.ru</w:t>
        </w:r>
      </w:hyperlink>
      <w:r w:rsidR="00F9103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2. Утвердить:</w:t>
      </w:r>
    </w:p>
    <w:p w:rsidR="00872800" w:rsidRPr="00872800" w:rsidRDefault="00F91039" w:rsidP="0087280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1) П</w:t>
      </w:r>
      <w:r w:rsidR="00872800"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еречень информации, размещаемой на официальном сайте Департамента </w:t>
      </w:r>
      <w:r w:rsidR="00872800"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специальных проектов</w:t>
      </w:r>
      <w:r w:rsidR="00872800"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области, обеспечивающий полноту и достоверность информации о деятельности Департамента </w:t>
      </w:r>
      <w:r w:rsidR="00872800"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специальных проектов</w:t>
      </w:r>
      <w:r w:rsidR="00872800"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области, а также правила и сроки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 согласно приложению № 1 к настоящему приказу;</w:t>
      </w:r>
    </w:p>
    <w:p w:rsidR="00872800" w:rsidRPr="00872800" w:rsidRDefault="00F91039" w:rsidP="0087280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2) Т</w:t>
      </w:r>
      <w:r w:rsidR="00872800"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ребования к технологическим, программным, лингвистическим средствам обеспечения пользования официальным сайтом Департамента </w:t>
      </w:r>
      <w:r w:rsidR="00872800"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специальных проектов</w:t>
      </w:r>
      <w:r w:rsidR="00BB25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</w:t>
      </w:r>
      <w:r w:rsidR="00872800"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согласно приложению № 2 к настоящему приказу;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F9103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орядок организации доступа к информации о деятельности Департамента специальных проектов Томской области, а также осуществления контроля за обеспечением доступа к информации о деятельности 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приложению № 3 к настоящему приказу.</w:t>
      </w:r>
    </w:p>
    <w:p w:rsidR="00872800" w:rsidRDefault="00872800" w:rsidP="0087280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4. Контроль за исполнением настоящего приказа оставляю за собой.</w:t>
      </w:r>
    </w:p>
    <w:p w:rsidR="00872800" w:rsidRPr="00872800" w:rsidRDefault="00872800" w:rsidP="00872800">
      <w:pPr>
        <w:widowControl w:val="0"/>
        <w:autoSpaceDE w:val="0"/>
        <w:autoSpaceDN w:val="0"/>
        <w:adjustRightInd w:val="0"/>
        <w:spacing w:before="240"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43FA8" w:rsidRDefault="00443FA8" w:rsidP="00872800">
      <w:pPr>
        <w:rPr>
          <w:rFonts w:ascii="PT Astra Serif" w:hAnsi="PT Astra Serif"/>
          <w:sz w:val="26"/>
          <w:szCs w:val="26"/>
        </w:rPr>
      </w:pPr>
    </w:p>
    <w:p w:rsidR="00872800" w:rsidRDefault="00872800" w:rsidP="00872800">
      <w:pPr>
        <w:rPr>
          <w:rFonts w:ascii="PT Astra Serif" w:hAnsi="PT Astra Serif"/>
          <w:sz w:val="26"/>
          <w:szCs w:val="26"/>
        </w:rPr>
      </w:pPr>
      <w:r w:rsidRPr="00872800">
        <w:rPr>
          <w:rFonts w:ascii="PT Astra Serif" w:hAnsi="PT Astra Serif"/>
          <w:sz w:val="26"/>
          <w:szCs w:val="26"/>
        </w:rPr>
        <w:t>Начальник Департамента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Д.В.Сон</w:t>
      </w:r>
      <w:proofErr w:type="spellEnd"/>
    </w:p>
    <w:p w:rsidR="00B11D6D" w:rsidRDefault="00B11D6D" w:rsidP="00872800">
      <w:pPr>
        <w:rPr>
          <w:rFonts w:ascii="PT Astra Serif" w:hAnsi="PT Astra Serif"/>
          <w:sz w:val="26"/>
          <w:szCs w:val="26"/>
        </w:rPr>
      </w:pPr>
    </w:p>
    <w:p w:rsidR="00B11D6D" w:rsidRDefault="00B11D6D" w:rsidP="00872800">
      <w:pPr>
        <w:rPr>
          <w:rFonts w:ascii="PT Astra Serif" w:hAnsi="PT Astra Serif"/>
          <w:sz w:val="26"/>
          <w:szCs w:val="26"/>
        </w:rPr>
        <w:sectPr w:rsidR="00B11D6D" w:rsidSect="00B11D6D">
          <w:headerReference w:type="default" r:id="rId8"/>
          <w:pgSz w:w="11906" w:h="16838"/>
          <w:pgMar w:top="709" w:right="566" w:bottom="993" w:left="1134" w:header="708" w:footer="708" w:gutter="0"/>
          <w:cols w:space="708"/>
          <w:titlePg/>
          <w:docGrid w:linePitch="360"/>
        </w:sectPr>
      </w:pPr>
    </w:p>
    <w:p w:rsidR="00872800" w:rsidRPr="00872800" w:rsidRDefault="00872800" w:rsidP="00872800">
      <w:pPr>
        <w:rPr>
          <w:rFonts w:ascii="PT Astra Serif" w:hAnsi="PT Astra Serif"/>
          <w:sz w:val="26"/>
          <w:szCs w:val="26"/>
        </w:rPr>
      </w:pPr>
    </w:p>
    <w:p w:rsidR="00872800" w:rsidRDefault="00872800" w:rsidP="00872800">
      <w:pPr>
        <w:ind w:left="10915"/>
        <w:contextualSpacing/>
        <w:rPr>
          <w:rFonts w:ascii="PT Astra Serif" w:hAnsi="PT Astra Serif"/>
          <w:sz w:val="26"/>
          <w:szCs w:val="26"/>
        </w:rPr>
      </w:pPr>
      <w:r w:rsidRPr="00872800">
        <w:rPr>
          <w:rFonts w:ascii="PT Astra Serif" w:hAnsi="PT Astra Serif"/>
          <w:sz w:val="26"/>
          <w:szCs w:val="26"/>
        </w:rPr>
        <w:t>Приложение № 1</w:t>
      </w:r>
    </w:p>
    <w:p w:rsidR="008B45E4" w:rsidRPr="00872800" w:rsidRDefault="008B45E4" w:rsidP="00872800">
      <w:pPr>
        <w:ind w:left="10915"/>
        <w:contextualSpacing/>
        <w:rPr>
          <w:rFonts w:ascii="PT Astra Serif" w:hAnsi="PT Astra Serif"/>
          <w:sz w:val="26"/>
          <w:szCs w:val="26"/>
        </w:rPr>
      </w:pPr>
    </w:p>
    <w:p w:rsidR="00872800" w:rsidRPr="00872800" w:rsidRDefault="00872800" w:rsidP="00872800">
      <w:pPr>
        <w:ind w:left="10915"/>
        <w:contextualSpacing/>
        <w:rPr>
          <w:rFonts w:ascii="PT Astra Serif" w:hAnsi="PT Astra Serif"/>
          <w:sz w:val="26"/>
          <w:szCs w:val="26"/>
        </w:rPr>
      </w:pPr>
      <w:r w:rsidRPr="00872800">
        <w:rPr>
          <w:rFonts w:ascii="PT Astra Serif" w:hAnsi="PT Astra Serif"/>
          <w:sz w:val="26"/>
          <w:szCs w:val="26"/>
        </w:rPr>
        <w:t>УТВЕРЖДЕН</w:t>
      </w:r>
    </w:p>
    <w:p w:rsidR="00872800" w:rsidRPr="00872800" w:rsidRDefault="00872800" w:rsidP="00872800">
      <w:pPr>
        <w:ind w:left="10915"/>
        <w:contextualSpacing/>
        <w:rPr>
          <w:rFonts w:ascii="PT Astra Serif" w:hAnsi="PT Astra Serif"/>
          <w:bCs/>
          <w:sz w:val="26"/>
          <w:szCs w:val="26"/>
        </w:rPr>
      </w:pPr>
      <w:r w:rsidRPr="00872800">
        <w:rPr>
          <w:rFonts w:ascii="PT Astra Serif" w:hAnsi="PT Astra Serif"/>
          <w:sz w:val="26"/>
          <w:szCs w:val="26"/>
        </w:rPr>
        <w:t xml:space="preserve">приказом </w:t>
      </w:r>
      <w:r w:rsidRPr="00872800">
        <w:rPr>
          <w:rFonts w:ascii="PT Astra Serif" w:hAnsi="PT Astra Serif"/>
          <w:bCs/>
          <w:sz w:val="26"/>
          <w:szCs w:val="26"/>
        </w:rPr>
        <w:t>Департамента специальных</w:t>
      </w:r>
    </w:p>
    <w:p w:rsidR="00872800" w:rsidRPr="00872800" w:rsidRDefault="00872800" w:rsidP="00872800">
      <w:pPr>
        <w:ind w:left="10915"/>
        <w:contextualSpacing/>
        <w:rPr>
          <w:rFonts w:ascii="PT Astra Serif" w:hAnsi="PT Astra Serif"/>
          <w:sz w:val="26"/>
          <w:szCs w:val="26"/>
        </w:rPr>
      </w:pPr>
      <w:r w:rsidRPr="00872800">
        <w:rPr>
          <w:rFonts w:ascii="PT Astra Serif" w:hAnsi="PT Astra Serif"/>
          <w:bCs/>
          <w:sz w:val="26"/>
          <w:szCs w:val="26"/>
        </w:rPr>
        <w:t>проектов Томской области</w:t>
      </w:r>
    </w:p>
    <w:p w:rsidR="00872800" w:rsidRDefault="00872800" w:rsidP="00872800">
      <w:pPr>
        <w:ind w:left="10915"/>
        <w:contextualSpacing/>
        <w:rPr>
          <w:rFonts w:ascii="PT Astra Serif" w:hAnsi="PT Astra Serif"/>
          <w:sz w:val="26"/>
          <w:szCs w:val="26"/>
        </w:rPr>
      </w:pPr>
      <w:r w:rsidRPr="00872800">
        <w:rPr>
          <w:rFonts w:ascii="PT Astra Serif" w:hAnsi="PT Astra Serif"/>
          <w:sz w:val="26"/>
          <w:szCs w:val="26"/>
        </w:rPr>
        <w:t>от ___________ № ___</w:t>
      </w:r>
    </w:p>
    <w:p w:rsidR="00872800" w:rsidRDefault="00872800" w:rsidP="00872800">
      <w:pPr>
        <w:ind w:left="5954"/>
        <w:contextualSpacing/>
        <w:rPr>
          <w:rFonts w:ascii="PT Astra Serif" w:hAnsi="PT Astra Serif"/>
          <w:sz w:val="26"/>
          <w:szCs w:val="26"/>
        </w:rPr>
      </w:pPr>
    </w:p>
    <w:p w:rsidR="00872800" w:rsidRPr="00872800" w:rsidRDefault="00F65985" w:rsidP="00872800">
      <w:pPr>
        <w:autoSpaceDE w:val="0"/>
        <w:autoSpaceDN w:val="0"/>
        <w:adjustRightInd w:val="0"/>
        <w:spacing w:after="0" w:line="0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hyperlink r:id="rId9" w:history="1">
        <w:r w:rsidR="00872800" w:rsidRPr="00872800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Перечень</w:t>
        </w:r>
      </w:hyperlink>
    </w:p>
    <w:p w:rsidR="00872800" w:rsidRDefault="00872800" w:rsidP="00872800">
      <w:pPr>
        <w:autoSpaceDE w:val="0"/>
        <w:autoSpaceDN w:val="0"/>
        <w:adjustRightInd w:val="0"/>
        <w:spacing w:after="0" w:line="0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информации, размещаемой на официальном сайте Департамента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специальных проектов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области, обеспечивающий полноту и достоверность информации о деятельности Департамента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специальных проектов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области, а также правила и сроки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</w:t>
      </w:r>
    </w:p>
    <w:p w:rsidR="00872800" w:rsidRDefault="00872800" w:rsidP="00872800">
      <w:pPr>
        <w:autoSpaceDE w:val="0"/>
        <w:autoSpaceDN w:val="0"/>
        <w:adjustRightInd w:val="0"/>
        <w:spacing w:after="0" w:line="0" w:lineRule="atLeas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157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3"/>
        <w:gridCol w:w="3265"/>
        <w:gridCol w:w="7087"/>
      </w:tblGrid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№№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EF156D" w:rsidP="008B45E4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Категория информации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Наименование раздела / подраздела официального сайта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Департаменте специальных проектов Томкой области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Наименование онлайн сервиса / раздела онлайн сервиса официального сайта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Департаменте специальных проектов Томкой области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Правила и сроки размещения, изменения, обновления и удаления информации на официальном сайте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Департаменте специальных проектов Томкой области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EF156D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Общая информация о Департаменте</w:t>
            </w:r>
            <w:r w:rsid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специальных проектов Томкой области (далее – Департамент)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в том числе: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EF156D" w:rsidP="00EF156D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</w:t>
            </w:r>
            <w:r w:rsidR="00872800"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аименование и структура Органа, почтовый адрес, адрес электронной </w:t>
            </w:r>
            <w:r w:rsidR="00872800"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почты, номера телефонов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="00872800"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(приемной)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Вне разделов на главной странице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443FA8" w:rsidP="00EF156D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течении 1 рабочего дня после дня изменения соответствующих данных</w:t>
            </w:r>
            <w:r w:rsidR="00872800"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сведения о полномочиях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задачах и функциях структурных подразделений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«Полномочия»</w:t>
            </w:r>
          </w:p>
        </w:tc>
        <w:tc>
          <w:tcPr>
            <w:tcW w:w="7087" w:type="dxa"/>
            <w:shd w:val="clear" w:color="auto" w:fill="auto"/>
          </w:tcPr>
          <w:p w:rsidR="00872800" w:rsidRDefault="00872800" w:rsidP="00443FA8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</w:t>
            </w:r>
            <w:r w:rsidR="00443FA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 размещается в виде действующей редакции п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остановления Губернатора Томской области от 04.02.2022 № 6 «Об утверждении Положения о Департаменте специальных проектов Томской </w:t>
            </w:r>
            <w:r w:rsidR="00443FA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области».</w:t>
            </w:r>
          </w:p>
          <w:p w:rsidR="00443FA8" w:rsidRPr="00872800" w:rsidRDefault="00443FA8" w:rsidP="00443FA8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в части сведений о задачах и функциях структурных подразделений </w:t>
            </w:r>
            <w:r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размещается в виде краткой справки и обновляется по мере необходимости</w:t>
            </w:r>
          </w:p>
          <w:p w:rsidR="00872800" w:rsidRPr="00872800" w:rsidRDefault="00872800" w:rsidP="00443F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30 рабочих дней после дня вступления в силу нормативного правового акта, создающего действующую редакцию соответствующего нормативного правового акта.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сведения о руководителях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его структурных подразделений (фамилии, имена, отчества, а также при согласии указанных лиц иные сведения о них)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EF156D">
            <w:pPr>
              <w:autoSpaceDE w:val="0"/>
              <w:autoSpaceDN w:val="0"/>
              <w:adjustRightInd w:val="0"/>
              <w:spacing w:after="0" w:line="0" w:lineRule="atLeast"/>
              <w:ind w:firstLine="17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Раздел «Структура» / Подраздел «Руководство» </w:t>
            </w:r>
            <w:r w:rsid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(в части информации, касающейся</w:t>
            </w:r>
            <w:r w:rsidR="00EF156D">
              <w:t> 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="00B11D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443FA8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</w:t>
            </w:r>
            <w:r w:rsidR="00443FA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мещается в виде перечня данных в течении 1 рабочего дня после дня изменения соответствующих </w:t>
            </w:r>
            <w:proofErr w:type="gramStart"/>
            <w:r w:rsidR="00443FA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данных</w:t>
            </w:r>
            <w:r w:rsidR="00443FA8"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  <w:proofErr w:type="gramEnd"/>
          </w:p>
        </w:tc>
      </w:tr>
      <w:tr w:rsidR="00872800" w:rsidRPr="00872800" w:rsidTr="0036608F">
        <w:trPr>
          <w:trHeight w:val="856"/>
        </w:trPr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1.4.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перечни информационных систем, банков данных, реестров, регистров, находящихся в ведении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подведомственных организаций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«Информационные системы, банки данных, реестры, регистры»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виде наименования информационной системы (банка данных, реестра, регистра), краткого описания ее назначения, а также гиперссылки на неё (при наличии).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течение 30 рабочих дней со дня начала использования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информационной системы (банка данных, реестра, регистра).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обновляется по мере изменения указанных данных.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об информационной системе (банке данных, регистре) удаляется в течение 30 рабочих дней со дня прекращения использования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информационной системы (банка данных, реестра, регистра).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нормотворческой деятельности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в том числе: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нормативные правовые акты, изданные </w:t>
            </w:r>
            <w:r w:rsid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случаях, установленных законодательством Российской Федерации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«Нормативные правовые акты»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электронных копий приказов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Департамента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 подписью начальника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гербовой печатью, а также в виде электронных копий судебных актов.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течение 30 рабочих дней после дня их официального опубликования приказа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(вынесения судебного акта) в хронологическом порядке исходя из даты издания приказа </w:t>
            </w:r>
            <w:r w:rsidR="00EF156D" w:rsidRP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(вынесения судебного акта).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тексты проектов законодательных и иных нормативных правовых актов, внесенных в Государственную Думу Федерального Собрания Российской Федерации, Законодательную Думу Томской области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«Проекты нормативных правовых актов»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разработанного </w:t>
            </w:r>
            <w:r w:rsidR="00EF156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внесенного на рассмотрение в Законодательную Думу Томской области проекта законодательного либо иного нормативного правового акта, принимаемого Государственной Думой Федерального Собрания Российской Федерации либо Законодательной Думы Томской области, с пояснительной запиской и финансово-экономическими обоснованием к нему.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30 рабочих дней со дня поступления соответствующего проекта в Законодательную Думу Томской области.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хронологическом порядке исходя из даты поступления соответствующего проекта в Законодательную Думу Томской области с разбивкой по календарным годам.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закупках товаров, работ, услуг для обеспечения государственных нужд в соответствии с законодательством Российской Федерации о контрактной системе в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сфере закупок товаров, работ, услуг для обеспечения государственных нужд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Раздел «Деятельность» / Подраздел «Государственные закупки»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течение 30 рабочих дней после дня вступления в силу нормативного правового акта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. 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2.4.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административные регламенты, стандарты государственных услуг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«Административные регламенты»</w:t>
            </w:r>
          </w:p>
        </w:tc>
        <w:tc>
          <w:tcPr>
            <w:tcW w:w="7087" w:type="dxa"/>
            <w:shd w:val="clear" w:color="auto" w:fill="auto"/>
          </w:tcPr>
          <w:p w:rsidR="00872800" w:rsidRPr="000C33DB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действующей редакции приказа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утверждающего административный регламент.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30 рабочих дней после дня вступления в силу приказа Департамента специальных проектов Томской области.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2.5.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установленные формы обращений, заявлений и иных документов, принимаемых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 рассмотрению в соответствии с законами и иными нормативными правовыми актами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«Формы обращений, заявлений»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правового акта, утверждающего форму обращения, заявления, иного документа, принимаемого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к рассмотрению в соответствии с законами и иными нормативными правовыми актами.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30 рабочих дней после принятия указанного правового акта.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2.6.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порядок обжалования нормативных правовых актов и иных решений, принятых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«Порядок обжалования»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виде действующей редакции Кодекса административного судопроизводства Российской Федерации.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30 рабочих дней после дня вступления в силу федерального закона, создающего действующую редакцию соответствующего нормативного правового акта.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об участии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целевых и иных программах, международном сотрудничестве, включая официальные тексты соответствующих международных договоров Российской Федерации, а также о мероприятиях, проводимых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ом, в том числе сведения об официальных визитах и о рабочих поездках руководителей и официальных делегаций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3.1.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B97B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ция в части, касающейся участия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государственных программах Томской области.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«Документы» / Подраздел «Государственные и целевые программы»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действующих редакций постановлений Администрации Томской области, утверждающих государственные программы Томской области, в которых участвует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течение 30 рабочих дней после дня вступления в силу постановления Администрации Томской области, создающего действующую редакцию постановления Администрации Томской области, утверждающего государственную программу Томской области, в которой участвует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B97B77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в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части, касающейся мероприятий,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проводимых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ом.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«Деятельность» / Подраздел «Планы работ»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плана работы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на календарный год.</w:t>
            </w:r>
          </w:p>
          <w:p w:rsidR="00872800" w:rsidRPr="00872800" w:rsidRDefault="00872800" w:rsidP="00872800">
            <w:pPr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течение 2 рабочих дней после утверждения начальником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указанного плана.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в части, касающейся сведений об официальных визитах и о рабочих поездках руководителей и официальных делегаций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«Пресс-центр» / Подраздел «Тексты официальных выступлений и заявлений руководства»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справок о вопросах, решавшихся в ходе официальных визитов и о рабочих поездках руководителей и официальных делегаций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ом до сведения граждан и организаций в соответствии с федеральными законами, законами Томской области, иными нормативными правовыми актами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Сведения о доходах, расходах, об имуществе и обязательствах 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 xml:space="preserve">имущественного характера государственных гражданских служащих Томской области, состоящих в штате Департамента специальных проектов Томской области и занимающих должности,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предусмотренные перечнем должностей согласно приложению 3 к Закону Томской области от 09.12.2005 № 231-ОЗ «О государственной гражданской службе Томской области», их супругов (супруг) и несовершеннолетних детей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Онлайн сервис «Противодействие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коррупции» / Раздел онлайн сервиса «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Сведения о доходах, расходах, об имуществе и обязательствах имущественного характера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>Информация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размещаются с использованием формы, предусмотренной распоряжением Администрации Томской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области от 27.10.2014 № 755-ра «О рекомендуемой форме сведений о доходах, расходах, об имуществе и обязательствах имущественного характера государственных гражданских служащих Томской области, замещающих должности государственной гражданской службы в исполнительных органах государственной власти Томской области, для размещения в информационно-коммуникационной сети Интернет на соответствующих официальных сайтах исполнительных органов государственной власти Томской области».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Информация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размещаются в срок, предусмотренный 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Законом Томской области от 19 июня 2012 года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4.2.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Сведения о доходах, об имуществе и обязательствах имущественного характера руководителей областных государственных учреждений, в отношении которых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осуществляет функции и полномочия учредителя, их супругов (супруг) и несовершеннолетних детей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«Противодействие коррупции» / Раздел онлайн сервиса «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Сведения о доходах, расходах, об имуществе и обязательствах имущественного характера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Информация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размещаются с использованием формы, аналогичной предусмотренной распоряжением Администрации Томской области от 27.10.2014 № 755-ра «О рекомендуемой форме сведений о доходах, расходах, об имуществе и обязательствах имущественного характера государственных гражданских служащих Томской области, замещающих должности государственной гражданской службы в исполнительных органах государственной власти Томской области, для размещения в информационно-коммуникационной сети Интернет на соответствующих официальных сайтах исполнительных органов государственной власти Томской области» 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для размещения на официальном сайте </w:t>
            </w:r>
            <w:r w:rsidR="00B97B77" w:rsidRPr="00B97B77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сведений о доходах, расходах, об имуществе и обязательствах имущественного 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>характера государственных гражданских служащих Томской области.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Информация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размещаются в срок, аналогичный предусмотренному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Законом Томской области от 19 июня 2012 года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 для размещения на официальном сайте </w:t>
            </w:r>
            <w:r w:rsidR="00B97B77" w:rsidRPr="00B97B77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сведений о доходах, расходах, об имуществе и обязательствах имущественного характера государственных гражданских служащих Томской области.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4.3.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Основные положения учетной политики и (или) копии документов учетной политики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«Деятельность» / Подраздел «Учетная политика»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виде документов учетной политики, указанных в пункте 9 Федерального стандарта бухгалтерского учета для организаций государственного сектора «Учетная политика, оценочные значения и ошибки», утвержденного приказом Министерства финансов Российской Федерации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ошибки»».</w:t>
            </w:r>
          </w:p>
          <w:p w:rsidR="00872800" w:rsidRPr="00872800" w:rsidRDefault="00872800" w:rsidP="00872800">
            <w:pPr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течение 5 рабочих дней после утверждения начальником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документа учетной политики.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4.6.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Итоговый (годовой) отчет Департамента специальных проектов Томской области о результатах деятельности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календарного года, следующего за отчетным календарным годом.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B97B77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результатах проверок, проведенных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пределах его полномочий, а также о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результатах проверок, проведенных в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Департаменте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подведомственных организациях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результатах проверок, проводимых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связи с реализацией концессионного соглашения 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«Деятельность» / Подраздел «Контрольная деятельность»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месяца после проведения проверочного мероприятия.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Тексты официальных выступлений и заявлений руководителя и заместителей руководителя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«Пресс-центр» / Подраздел «Тексты официальных выступлений и заявлений руководства»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15 рабочих дней после дня, когда имело место официальное выступление или заявление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Статистическая информация о деятельности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в том числе: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месяца со дня подготовки отчетов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7.2.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сведения об использовании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Департаментом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выделяемых бюджетных средств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Раздел «Деятельность» / Подраздел «Отчеты и доклады о деятельности»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месяца со дня подготовки отчетов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кадровом обеспечении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в том числе: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порядок поступления граждан на государственную гражданскую службу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«Кадровая политика» / Раздел онлайн сервиса «Нормативные документы»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действующих редакций: 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Федерального закона от 27 июля 2004 года № 79-ФЗ «О государственной гражданской службе Российской Федерации»;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Указа Президента Российской Федерации от 01.02.2005 № 112 «О конкурсе на замещение вакантной должности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государственной гражданской службы Российской Федерации»;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постановления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Закона Томской области от 9 декабря 2005 года № 231-ОЗ «О государственной гражданской службе Томской области»;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Закона Томской области от 12 февраля 2007 года № 71-ОЗ «Об утверждении Положения о кадровых резервах государственной гражданской службы Томской области»;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30 рабочих дней после дня вступления в силу нормативного правового акта, создающего действующую редакцию соответствующего нормативного правового акта.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8.2.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сведения о вакантных должностях государственной гражданской службы, имеющихся в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Департаменте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«Кадровая политика» / Раздел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день размещения на официальном сайте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указанного объявления.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квалификационные требования к кандидатам на замещение вакантных должностей государственной гражданской службы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«Кадровая политика» / Раздел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 от 01.02.2005 № 112 «О конкурсе на замещение вакантной 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должности государственной гражданской службы Российской Федерации».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8.4.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условия и результаты конкурсов на замещение вакантных должностей государственной гражданской службы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«Кадровая политика» / Раздел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размещается: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части условий конкурсов на замещение вакантных должностей государственной гражданской службы –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Федерации», в день размещения на официальном сайте Органа указанного объявления;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части результатов конкурсов на замещение вакантных должностей государственной гражданской службы – в виде информации о результатах конкурса, указанной в пункте 24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Федерации», в срок, предусмотренный указанным пунктом.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8.5.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номера телефонов, по которым можно получить информацию по вопросу замещения вакантных должностей в </w:t>
            </w:r>
            <w:r w:rsid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Департаменте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«Кадровая политика» / Раздел онлайн сервиса «Конкурсы на замещение вакантных должностей и включение в кадровый резерв»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размещается в виде объявления о приеме документов для участия в конкурсе, предусмотренного пунктом 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 в день размещения на официальном сайте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указанного объявления.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9.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работе </w:t>
            </w:r>
            <w:r w:rsidR="00B97B77" w:rsidRPr="00B97B7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Департамента</w:t>
            </w: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9.1.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17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«Обращения граждан» / Раздел онлайн сервиса «Организация личных приемов и место их проведения» (в части информации о порядке и времени приема)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17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«Обращения граждан» / Раздел онлайн сервиса «Нормативные правовые акты» (в части информации о порядке рассмотрения обращений)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о порядке и времени личного приема размещается в виде: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распоряжения Департамента профессионального образования Томской области, утверждаемого во исполнение части 2 статьи 8, части 2 статьи 9 Закона Томской области от 11 января 2007 года № 5-ОЗ «Об обращениях граждан в государственные органы Томской области и органы местного самоуправления»;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графика личного приема граждан.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Указанная информация размещается в течение 1 рабочего дня после дня подписания начальником Департамента соответствующего документа.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Информация о порядке рассмотрения обращений размещается в виде действующих редакций: 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Федерального закона от 2 мая 2006 года № 59-ФЗ «О порядке рассмотрения обращений граждан Российской Федерации»;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Закона Томской области от 11 января 2007 года № 5-ОЗ «Об обращениях граждан в государственные органы Томской области и органы местного самоуправления»;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Закона Томской области от 09.08.2010 № 141-ОЗ «Об обеспечении доступа к информации о деятельности государственных органов Томской области»;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настоящего приказа.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240" w:lineRule="auto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Указанная информация размещается в течение 30 рабочих дней после дня вступления в силу нормативного правового акта, создающего действующую редакцию соответствующего нормативного правового акта.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9.2.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6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фамилия, имя и отчество руководителя подразделения или иного должностного лица, к полномочиям которых отнесены организация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обеспечение рассмотрения их обращений, а также номер телефона, по которому можно получить информацию справочного характера;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«Обращения граждан» / Раздел онлайн сервиса «Организация личных приемов и место их проведения»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течение 1 рабочего дня после дня изменения соответствующих данных.</w:t>
            </w:r>
          </w:p>
        </w:tc>
      </w:tr>
      <w:tr w:rsidR="00872800" w:rsidRPr="00872800" w:rsidTr="0036608F">
        <w:tc>
          <w:tcPr>
            <w:tcW w:w="710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9.3.</w:t>
            </w:r>
          </w:p>
        </w:tc>
        <w:tc>
          <w:tcPr>
            <w:tcW w:w="4673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обзоры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а также обобщенная информация о результатах рассмотрения этих обращений и принятых мерах.</w:t>
            </w:r>
          </w:p>
        </w:tc>
        <w:tc>
          <w:tcPr>
            <w:tcW w:w="3265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Онлайн сервис «Обращения граждан» / Раздел онлайн сервиса «Обзор обращений»</w:t>
            </w:r>
          </w:p>
        </w:tc>
        <w:tc>
          <w:tcPr>
            <w:tcW w:w="7087" w:type="dxa"/>
            <w:shd w:val="clear" w:color="auto" w:fill="auto"/>
          </w:tcPr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в виде справки за календарный год, в которой указывается: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поступивших обращений;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их тематика безотносительно к каждому отдельному обращению и без указания персональных данных;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характер мер, принимаемых по обращениям безотносительно к каждому отдельному обращению и без указания персональных данных.</w:t>
            </w:r>
          </w:p>
          <w:p w:rsidR="00872800" w:rsidRPr="00872800" w:rsidRDefault="00872800" w:rsidP="00872800">
            <w:pPr>
              <w:autoSpaceDE w:val="0"/>
              <w:autoSpaceDN w:val="0"/>
              <w:adjustRightInd w:val="0"/>
              <w:spacing w:after="0" w:line="0" w:lineRule="atLeast"/>
              <w:ind w:firstLine="2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7280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Информация размещается до 1 июля календарного года, следующего за календарным годом, за который составляется указанная справка.</w:t>
            </w:r>
          </w:p>
        </w:tc>
      </w:tr>
    </w:tbl>
    <w:p w:rsidR="00872800" w:rsidRPr="00EF156D" w:rsidRDefault="00872800" w:rsidP="00872800">
      <w:pPr>
        <w:autoSpaceDE w:val="0"/>
        <w:autoSpaceDN w:val="0"/>
        <w:adjustRightInd w:val="0"/>
        <w:spacing w:after="0" w:line="0" w:lineRule="atLeast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872800" w:rsidRPr="00EF156D" w:rsidSect="00872800">
          <w:pgSz w:w="16838" w:h="11906" w:orient="landscape"/>
          <w:pgMar w:top="1134" w:right="709" w:bottom="566" w:left="993" w:header="708" w:footer="708" w:gutter="0"/>
          <w:cols w:space="708"/>
          <w:docGrid w:linePitch="360"/>
        </w:sectPr>
      </w:pPr>
    </w:p>
    <w:p w:rsidR="00872800" w:rsidRPr="00872800" w:rsidRDefault="00872800" w:rsidP="00B67265">
      <w:pPr>
        <w:autoSpaceDE w:val="0"/>
        <w:autoSpaceDN w:val="0"/>
        <w:adjustRightInd w:val="0"/>
        <w:spacing w:after="0" w:line="240" w:lineRule="auto"/>
        <w:ind w:left="5954" w:right="-284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2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240" w:lineRule="auto"/>
        <w:ind w:left="5954" w:right="-28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B67265">
      <w:pPr>
        <w:autoSpaceDE w:val="0"/>
        <w:autoSpaceDN w:val="0"/>
        <w:adjustRightInd w:val="0"/>
        <w:spacing w:after="0" w:line="240" w:lineRule="auto"/>
        <w:ind w:left="5954" w:right="-28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УТВЕРЖДЕНЫ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240" w:lineRule="auto"/>
        <w:ind w:left="5954" w:right="-284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приказом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240" w:lineRule="auto"/>
        <w:ind w:left="5954" w:right="-28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Томской области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240" w:lineRule="auto"/>
        <w:ind w:left="5954" w:right="-28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от ___________ № ___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Требования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 технологическим, программным, лингвистическим средствам обеспечения пользования официальным сайтом Департамента специальных проектов Томской области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 Информация, размещаемая на официальном сайте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официальный сайт):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 должна быть круглосуточно доступна пользователям информацией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</w:t>
      </w:r>
      <w:proofErr w:type="gramStart"/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(</w:t>
      </w:r>
      <w:proofErr w:type="gramEnd"/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далее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пользователь)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2) 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3) 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средств. Доступ к информации, размещенной на официальном сайте,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 соглашений с правообладателем.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2. Суммарная длительность перерывов в работе официального сайта в сети Интернет не должна превышать 4 часов в месяц. При необходимости проведения плановых технических работ, в ходе которых доступ пользователей к информации, размещенной на официальном сайте, будет невозможен, уведомление об этом должно быть размещено на главной странице официального сайта не менее чем за сутки до начала работ.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 возникновения технических, программных неполадок или иных причин, влекущих невозможность доступа пользователей к официальному сайту, в течение 2 часов с момента возобновления доступа на официальном сайте должно быть размещено уведомление с указанием причины, даты и времени прекращения доступа, а также даты и времени возобновления доступа к информации.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Текстовая информация размещается на официальном сайте в формате, обеспечивающем возможность поиска и копирования фрагментов текста средствами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веб-браузера («гипертекстовый формат»).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4. Технологические и программные средства обеспечения пользования официальным сайтом должны: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1) обеспечивать немедленный постоянный свободный доступ пользователей ко всей информации, размещенной на официальном сайте. Доступ к информации, размещенной на официальном сайте,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специально созданного для доступа к информации, размещенной на официальном сайте;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2) обеспечивать учет посещаемости официальном сайте.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5. Навигационные средства официального сайта должны соответствовать следующим требованиям: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1) вся размещенная на официальном сайте информация должна быть доступна пользователям путем последовательного перехода по гиперссылкам, начиная с главной страницы официального сайта. Количество таких переходов должно быть не более пяти;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2) пользователю должна предоставляться наглядная информация о структуре официального сайта и текущем местонахождении на нем пользователя;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 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 в заголовке окна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веб-браузера;</w:t>
      </w:r>
    </w:p>
    <w:p w:rsidR="00443FA8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4) веб-адрес каждой страницы должен отображать ее положение в логической структуре официального сайта и соответствовать ее содержанию (назначению);</w:t>
      </w:r>
    </w:p>
    <w:p w:rsidR="00872800" w:rsidRPr="00872800" w:rsidRDefault="00443FA8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5)</w:t>
      </w:r>
      <w:r w:rsidR="00872800"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веб-адресе необходимо использовать общепринятые сокращения и правила транслитерации.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6. В целях защиты информации, размещенной на официальном сайте, должно быть обеспечено: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1) ведение электронных журналов учета операций, выполненных с помощью программного обеспечения и технологических средств ведения официального сайта;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2) применение аппаратных и программных средств антивирусной защиты;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3) ежедневное копирование всей размещенной на официальном сайте информации и электронных журналов учета операций на резервный носитель, обеспечивающее возможность их восстановления;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4) контроль за целостностью информации и ее защита от несанкционированного изменения и уничтожения;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5) хранение информации, размещенной на официальном сайте, в течение одного года со дня ее первичного размещения.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7. Информация на официальном сайте должна размещаться на русском языке.</w:t>
      </w:r>
    </w:p>
    <w:p w:rsidR="00872800" w:rsidRP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Отдельная информация на официальном сайте помимо русского языка может быть размещена на других языках народов Российской Федерации или иностранных языках.</w:t>
      </w:r>
    </w:p>
    <w:p w:rsidR="00872800" w:rsidRDefault="00872800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BB2599" w:rsidRPr="00872800" w:rsidRDefault="00BB2599" w:rsidP="00B67265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8. Информация, размещаемая на сайте, имеет официальный статус, является открытой и общедоступной. При использовании, цитирование и перепечатке информации из разделов сайта обязательным требованием является ссылка на электронный адрес сайта.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Default="00872800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2599" w:rsidRDefault="00BB2599" w:rsidP="00BB2599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2599" w:rsidRDefault="00BB2599" w:rsidP="00BB2599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2599" w:rsidRDefault="00BB2599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2599" w:rsidRDefault="00BB2599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2599" w:rsidRDefault="00BB2599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2599" w:rsidRPr="00B11D6D" w:rsidRDefault="00BB2599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Default="00872800" w:rsidP="00872800">
      <w:pPr>
        <w:autoSpaceDE w:val="0"/>
        <w:autoSpaceDN w:val="0"/>
        <w:adjustRightInd w:val="0"/>
        <w:spacing w:after="0" w:line="240" w:lineRule="auto"/>
        <w:ind w:left="6946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Default="00872800" w:rsidP="00B11D6D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11D6D" w:rsidRDefault="00B11D6D" w:rsidP="00B11D6D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BB2599">
      <w:pPr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3</w:t>
      </w:r>
    </w:p>
    <w:p w:rsidR="00872800" w:rsidRPr="00872800" w:rsidRDefault="00872800" w:rsidP="00BB2599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BB2599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</w:t>
      </w:r>
    </w:p>
    <w:p w:rsidR="00872800" w:rsidRPr="00872800" w:rsidRDefault="00872800" w:rsidP="00BB2599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приказом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</w:t>
      </w:r>
    </w:p>
    <w:p w:rsidR="00872800" w:rsidRPr="00872800" w:rsidRDefault="00872800" w:rsidP="00BB2599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Томской области</w:t>
      </w:r>
    </w:p>
    <w:p w:rsidR="00872800" w:rsidRPr="00872800" w:rsidRDefault="00872800" w:rsidP="00BB2599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от ___________ № ___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Порядок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организации доступа к информации о деятельности Департамента специальных проектов Томской области, а также осуществления контроля за обеспечением доступа к информации о деятельности Департамента специальных проектов Томской области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 Настоящий Порядок направлен на регулирование отношений, связанных с организацией доступа граждан, организаций, общественных объединений, государственных органов и органов местного самоуправления (далее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пользователь информацией) к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Доступ к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осуществляется в соответствии с Федеральным </w:t>
      </w:r>
      <w:hyperlink r:id="rId10" w:history="1">
        <w:r w:rsidRPr="00872800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</w:t>
        </w:r>
      </w:hyperlink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 9 февраля 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2009 года № 8-ФЗ «Об обеспечении доступа к информации о деятельности государственных органов и органов местного самоуправления», </w:t>
      </w:r>
      <w:hyperlink r:id="rId11" w:history="1">
        <w:r w:rsidRPr="00872800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</w:t>
        </w:r>
      </w:hyperlink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от 9 августа</w:t>
      </w:r>
      <w:r w:rsidR="00443F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2010 года № 141-ОЗ «Об обеспечении доступа к информации о деятельности государственных органов Томской области», иными правовыми актами.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Доступ к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обеспечивается следующими способами: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1) обнародованием (опубликованием) информации в средствах массовой информации;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 размещением информации на официальном сайте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 размещением информации в помещениях, занимаемых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Департаментом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, и в иных отведенных для этого целей местах;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4) ознакомлением пользователей информации с информацией через архивный фонд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 присутствием граждан, в том числе представителей организаций, общественных объединений, органов государственной власти и органов местного самоуправления, на заседаниях совещательных органов, созданных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Департаментом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 предоставлением информации </w:t>
      </w:r>
      <w:r w:rsidR="00BB2599">
        <w:rPr>
          <w:rFonts w:ascii="PT Astra Serif" w:eastAsia="Times New Roman" w:hAnsi="PT Astra Serif" w:cs="Times New Roman"/>
          <w:sz w:val="26"/>
          <w:szCs w:val="26"/>
          <w:lang w:eastAsia="ru-RU"/>
        </w:rPr>
        <w:t>на основании запроса пользователя информацией</w:t>
      </w:r>
      <w:bookmarkStart w:id="0" w:name="_GoBack"/>
      <w:bookmarkEnd w:id="0"/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872800" w:rsidRPr="00872800" w:rsidRDefault="00872800" w:rsidP="002A49C2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проведением публичных слушаний, встреч с населением, другими способами, предусмотренными законами и (или) иными нормативными правовыми актами Российской Федерации и Томской области.</w:t>
      </w:r>
    </w:p>
    <w:p w:rsidR="00872800" w:rsidRPr="00872800" w:rsidRDefault="00872800" w:rsidP="002A49C2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Обнародование (опубликование)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средствах массовой информации осуществляется в соответствии с законодательством о средствах массовой информации.</w:t>
      </w:r>
    </w:p>
    <w:p w:rsidR="00872800" w:rsidRPr="002A49C2" w:rsidRDefault="00872800" w:rsidP="002A49C2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 Размещение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официальном сайте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 осуществляется в соответствии с приложениями № 1 и № 2 к настоящему приказу.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6. В целях размещения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помещениях (зданиях), занимаемых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Департаментом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в которых имеется свободный доступ пользователей информацией, в иных отведенных для этих целей местах размещаются информационные стенды и (или) другие технические средства для ознакомления с информацией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, содержащей в том числе: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 наименование, структуру, порядок работы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, включая порядок приема граждан, представителей организаций, органов государственной власти и органов местного самоуправления, почтовый адрес, адрес электронной почты, номера телефонов;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 условия и порядок получения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в том числе электронный адрес официального сайта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перечни открытых для доступа неограниченного круга лиц информационных систем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, предназначенных для осуществления им государственных функций и (или) предоставления государственных услуг, с указанием порядка доступа к ним (электронные адреса в информационно-телекоммуникационной сети Интернет, адреса общедоступных пунктов подключения к информационно-телекоммуникационной сети Интернет);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 иные сведения, необходимые для оперативного информирования пользователей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Пользователю информацией предоставляется возможность ознакомиться с информацией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во время личного приема.</w:t>
      </w:r>
    </w:p>
    <w:p w:rsidR="00872800" w:rsidRPr="002A49C2" w:rsidRDefault="00872800" w:rsidP="002A49C2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Личный прием граждан в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Департаменте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проводится начальником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 По решению начальника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 проведении заседаний совещательных органов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может обеспечиваться возможность присутствия на них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 По решению начальника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информация о заседаниях совещательных органов может публиковаться в средствах массовой информации, на официальном сайте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72800" w:rsidRPr="00872800" w:rsidRDefault="00872800" w:rsidP="002A49C2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10. При наличии технической возможности по решению начальника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может обеспечиваться трансляция заседаний этих органов в информационно-телекоммуникационной сети Интернет.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 Регистрацию запросов, составленных в письменной форме и поступивших в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а также поступивших по информационно-телекоммуникационной сети Интернет или по адресу электронной почты, указанному на официальном сайте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и контроль за своевременностью ответов на указанные запросы осуществляет главный специалист комитета правого и экономического сопровождения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 Рассмотрение запросов осуществляется в порядке и сроки, установленные статьями 18, 19 Федерального закона от 9 февраля 2009 года № 8-ФЗ «Об обеспечении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доступа к информации о деятельности государственных органов и органов местного самоуправления».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13. Запросы рассматриваются структурными подразделениями и сотрудниками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- ответственные исполнители) в соответствии с их компетенцией по поручениям начальника Департамента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специальных проектов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либо его заместителя.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 В случае если объем запрашиваемой и полученной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запросу превышает определенный Правительством Российской Федерации объем информации, предоставляемой на бесплатной основе, с пользователя информацией взимается плата в размере и порядке, установленных Правительством Российской Федерации. В данном случае ответственный исполнитель сообщает пользователю информацией, направившему запрос, о взимании платы в порядке, установленном Правительством Российской Федерации.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 внесением пользователем информацией платы за предоставление информации осуществляется ответственным исполнителем.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15. Информация по запросу предоставляется в виде ответа на запрос, подготовленного ответственным исполнителем в соответствии со статьей 19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16. Ответ направляется пользователю информацией главным специалистом комитета правого и экономического сопровождения деятельности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порядке делопроизводства.</w:t>
      </w:r>
    </w:p>
    <w:p w:rsidR="00872800" w:rsidRPr="00872800" w:rsidRDefault="00872800" w:rsidP="002A49C2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17. По желанию пользователя информацией запрашиваемая информация на бумажном носителе или в электронном виде, записанная на компьютерное накопительное устройство (компьютерный жесткий диск, USB-накопитель и т.д.), передается пользователю информацией непосредственно в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Департаменте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главным специалистом правового и экономического сопровождения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18. Контроль за обеспечением доступа к информации о деятельности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осуществляют: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руководители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структурных подразделений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 – в части, касающейся информации о деятельности Департамента специальных проектов Томской области, размещаемой в помещениях, занимаемых Департаментом специальных проектов Томской области, и иных отведенных для этой цели местах, при условии, что обязанность размещения указанной информации возложена на сотрудника структурного подразделения Департамента специальных проектов Томской области, возглавляемого соответствующим руководителем;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определенный распоряжением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Департамента специальных проектов Томской области сотрудник Департамента специальных проектов Томской области – в части, касающейся информации, размещаемой на официальном сайте Департамента специальных проектов Томской области в соответствии со статьей 13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председательствующим на заседании совещательного органа </w:t>
      </w: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 специальных проектов Томской области – в части, касающейся информации, предоставляемой на заседании указанного органа;</w:t>
      </w:r>
    </w:p>
    <w:p w:rsidR="00872800" w:rsidRPr="00872800" w:rsidRDefault="00872800" w:rsidP="00872800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87280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начальником Департамента специальных проектов Томской области – в части, касающейся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 (опубликования) информации в средствах массовой </w:t>
      </w:r>
      <w:r w:rsidRPr="0087280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информации, предоставления информации посредством проведения публичных слушаний, встреч с населением, другими способами, предусмотренными законами и (или) иными нормативными правовыми актами Российской Федерации и Томской области.</w:t>
      </w:r>
    </w:p>
    <w:p w:rsidR="00872800" w:rsidRPr="00872800" w:rsidRDefault="00872800" w:rsidP="00872800">
      <w:pPr>
        <w:rPr>
          <w:rFonts w:ascii="PT Astra Serif" w:hAnsi="PT Astra Serif"/>
          <w:sz w:val="26"/>
          <w:szCs w:val="26"/>
        </w:rPr>
      </w:pPr>
    </w:p>
    <w:sectPr w:rsidR="00872800" w:rsidRPr="00872800" w:rsidSect="00872800">
      <w:pgSz w:w="11906" w:h="16838"/>
      <w:pgMar w:top="709" w:right="566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985" w:rsidRDefault="00F65985" w:rsidP="00872800">
      <w:pPr>
        <w:spacing w:after="0" w:line="240" w:lineRule="auto"/>
      </w:pPr>
      <w:r>
        <w:separator/>
      </w:r>
    </w:p>
  </w:endnote>
  <w:endnote w:type="continuationSeparator" w:id="0">
    <w:p w:rsidR="00F65985" w:rsidRDefault="00F65985" w:rsidP="0087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985" w:rsidRDefault="00F65985" w:rsidP="00872800">
      <w:pPr>
        <w:spacing w:after="0" w:line="240" w:lineRule="auto"/>
      </w:pPr>
      <w:r>
        <w:separator/>
      </w:r>
    </w:p>
  </w:footnote>
  <w:footnote w:type="continuationSeparator" w:id="0">
    <w:p w:rsidR="00F65985" w:rsidRDefault="00F65985" w:rsidP="0087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2975166"/>
      <w:docPartObj>
        <w:docPartGallery w:val="Page Numbers (Top of Page)"/>
        <w:docPartUnique/>
      </w:docPartObj>
    </w:sdtPr>
    <w:sdtEndPr/>
    <w:sdtContent>
      <w:p w:rsidR="00B11D6D" w:rsidRDefault="00B11D6D">
        <w:pPr>
          <w:pStyle w:val="a3"/>
          <w:jc w:val="center"/>
        </w:pPr>
        <w:r w:rsidRPr="00B11D6D">
          <w:rPr>
            <w:rFonts w:ascii="PT Astra Serif" w:hAnsi="PT Astra Serif"/>
            <w:sz w:val="26"/>
            <w:szCs w:val="26"/>
          </w:rPr>
          <w:fldChar w:fldCharType="begin"/>
        </w:r>
        <w:r w:rsidRPr="00B11D6D">
          <w:rPr>
            <w:rFonts w:ascii="PT Astra Serif" w:hAnsi="PT Astra Serif"/>
            <w:sz w:val="26"/>
            <w:szCs w:val="26"/>
          </w:rPr>
          <w:instrText>PAGE   \* MERGEFORMAT</w:instrText>
        </w:r>
        <w:r w:rsidRPr="00B11D6D">
          <w:rPr>
            <w:rFonts w:ascii="PT Astra Serif" w:hAnsi="PT Astra Serif"/>
            <w:sz w:val="26"/>
            <w:szCs w:val="26"/>
          </w:rPr>
          <w:fldChar w:fldCharType="separate"/>
        </w:r>
        <w:r w:rsidR="00BB2599">
          <w:rPr>
            <w:rFonts w:ascii="PT Astra Serif" w:hAnsi="PT Astra Serif"/>
            <w:noProof/>
            <w:sz w:val="26"/>
            <w:szCs w:val="26"/>
          </w:rPr>
          <w:t>19</w:t>
        </w:r>
        <w:r w:rsidRPr="00B11D6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72800" w:rsidRDefault="008728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39"/>
    <w:rsid w:val="000C33DB"/>
    <w:rsid w:val="000E4353"/>
    <w:rsid w:val="002A49C2"/>
    <w:rsid w:val="0036608F"/>
    <w:rsid w:val="0041091B"/>
    <w:rsid w:val="00443FA8"/>
    <w:rsid w:val="0065218E"/>
    <w:rsid w:val="00686DE9"/>
    <w:rsid w:val="006B4428"/>
    <w:rsid w:val="00872800"/>
    <w:rsid w:val="008B45E4"/>
    <w:rsid w:val="00B11D6D"/>
    <w:rsid w:val="00B67265"/>
    <w:rsid w:val="00B97B77"/>
    <w:rsid w:val="00BB2599"/>
    <w:rsid w:val="00BD7039"/>
    <w:rsid w:val="00DE7A02"/>
    <w:rsid w:val="00E35921"/>
    <w:rsid w:val="00EF156D"/>
    <w:rsid w:val="00F1564E"/>
    <w:rsid w:val="00F65985"/>
    <w:rsid w:val="00F725A8"/>
    <w:rsid w:val="00F9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B3949E-3E67-4E3F-BE30-9FDE5F1E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2800"/>
  </w:style>
  <w:style w:type="paragraph" w:styleId="a5">
    <w:name w:val="footer"/>
    <w:basedOn w:val="a"/>
    <w:link w:val="a6"/>
    <w:uiPriority w:val="99"/>
    <w:unhideWhenUsed/>
    <w:rsid w:val="0087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sp.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75A942CC267B8BD8BEF90BA2E1CBD4E63310874F04B52AA0FA0241FB14C32E8EAD05CC9173BEF1DAA28F72C92CA334GFN4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675A942CC267B8BD8BEE706B48D95D0E530488F4800BA7FF4A5591CAC1DC979DBE20490D422ADF0DBA28D77D5G2N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16C10DBCA61999748519F9A011C8BD0C31D9C3E1F8B2BE14E0A2564BAECC44F62DB6CBED812FCFF60B56D56203059F8AE9071B419E089B405514BF7n6p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89B1B-C439-4E89-9368-8A4EAEA2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19</Pages>
  <Words>6057</Words>
  <Characters>34526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Олеговна Карлова</dc:creator>
  <cp:keywords/>
  <dc:description/>
  <cp:lastModifiedBy>Алина Олеговна Карлова</cp:lastModifiedBy>
  <cp:revision>6</cp:revision>
  <dcterms:created xsi:type="dcterms:W3CDTF">2022-10-11T09:46:00Z</dcterms:created>
  <dcterms:modified xsi:type="dcterms:W3CDTF">2023-05-30T08:33:00Z</dcterms:modified>
</cp:coreProperties>
</file>