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7D01" w:rsidRDefault="00CF7D01" w:rsidP="00CF7D01">
      <w:pPr>
        <w:spacing w:after="0" w:line="240" w:lineRule="auto"/>
        <w:rPr>
          <w:rFonts w:ascii="PT Astra Serif" w:hAnsi="PT Astra Serif" w:cs="Times New Roman"/>
          <w:b/>
          <w:sz w:val="24"/>
          <w:szCs w:val="24"/>
        </w:rPr>
      </w:pPr>
      <w:r w:rsidRPr="00090214">
        <w:rPr>
          <w:rFonts w:ascii="PT Astra Serif" w:hAnsi="PT Astra Serif" w:cs="Times New Roman"/>
          <w:b/>
          <w:sz w:val="24"/>
          <w:szCs w:val="24"/>
        </w:rPr>
        <w:t xml:space="preserve">                                      ОБЪЯВЛЕНИЕ О ПРОВЕДЕНИИ ОТБОРА</w:t>
      </w:r>
    </w:p>
    <w:p w:rsidR="00CF7D01" w:rsidRPr="00090214" w:rsidRDefault="00CF7D01" w:rsidP="00CF7D01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  <w:r w:rsidRPr="00090214">
        <w:rPr>
          <w:rFonts w:ascii="PT Astra Serif" w:hAnsi="PT Astra Serif" w:cs="Times New Roman"/>
          <w:b/>
          <w:sz w:val="24"/>
          <w:szCs w:val="24"/>
        </w:rPr>
        <w:t xml:space="preserve"> для предоставления из областного бюджета субсидии на финансовое обеспечение затрат, возникающих при проведении мероприятия «</w:t>
      </w:r>
      <w:r w:rsidRPr="00CF7D01">
        <w:rPr>
          <w:rFonts w:ascii="PT Astra Serif" w:hAnsi="PT Astra Serif" w:cs="Times New Roman"/>
          <w:b/>
          <w:sz w:val="24"/>
          <w:szCs w:val="24"/>
        </w:rPr>
        <w:t>Проведение мероприятий, направленных на</w:t>
      </w:r>
      <w:r>
        <w:rPr>
          <w:rFonts w:ascii="PT Astra Serif" w:hAnsi="PT Astra Serif" w:cs="Times New Roman"/>
          <w:b/>
          <w:sz w:val="24"/>
          <w:szCs w:val="24"/>
        </w:rPr>
        <w:t> </w:t>
      </w:r>
      <w:r w:rsidRPr="00CF7D01">
        <w:rPr>
          <w:rFonts w:ascii="PT Astra Serif" w:hAnsi="PT Astra Serif" w:cs="Times New Roman"/>
          <w:b/>
          <w:sz w:val="24"/>
          <w:szCs w:val="24"/>
        </w:rPr>
        <w:t>реализацию Национальной технологической инициативы в Томской области</w:t>
      </w:r>
      <w:r w:rsidRPr="00090214">
        <w:rPr>
          <w:rFonts w:ascii="PT Astra Serif" w:hAnsi="PT Astra Serif" w:cs="Times New Roman"/>
          <w:b/>
          <w:sz w:val="24"/>
          <w:szCs w:val="24"/>
        </w:rPr>
        <w:t>»</w:t>
      </w:r>
    </w:p>
    <w:p w:rsidR="00CF7D01" w:rsidRPr="00090214" w:rsidRDefault="00CF7D01" w:rsidP="00CF7D01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CF7D01" w:rsidRDefault="00CF7D01" w:rsidP="00CF7D01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 xml:space="preserve">Способом проведения отбора получателя субсидии для предоставления субсидии (далее - отбор) в соответствии с Порядком </w:t>
      </w:r>
      <w:r w:rsidRPr="00CF7D01">
        <w:rPr>
          <w:rFonts w:ascii="PT Astra Serif" w:hAnsi="PT Astra Serif" w:cs="Times New Roman"/>
          <w:sz w:val="24"/>
          <w:szCs w:val="24"/>
        </w:rPr>
        <w:t>предоставления из областного бюджета субсидий юридическим лицам (за исключением субсидий государственным (муниципальным) учреждениям) на финансовое обеспечение затрат, возникающих при проведении мероприятий, направленных на реализацию Национальной технологической инициативы в Томской области</w:t>
      </w:r>
      <w:r w:rsidRPr="004A548E">
        <w:rPr>
          <w:rFonts w:ascii="PT Astra Serif" w:hAnsi="PT Astra Serif" w:cs="Times New Roman"/>
          <w:sz w:val="24"/>
          <w:szCs w:val="24"/>
        </w:rPr>
        <w:t>, утвержденным приказом Департамента по развитию инновационной и предпринимательской д</w:t>
      </w:r>
      <w:r>
        <w:rPr>
          <w:rFonts w:ascii="PT Astra Serif" w:hAnsi="PT Astra Serif" w:cs="Times New Roman"/>
          <w:sz w:val="24"/>
          <w:szCs w:val="24"/>
        </w:rPr>
        <w:t xml:space="preserve">еятельности Томской области от </w:t>
      </w:r>
      <w:r w:rsidRPr="00CF7D01">
        <w:rPr>
          <w:rFonts w:ascii="PT Astra Serif" w:hAnsi="PT Astra Serif" w:cs="Times New Roman"/>
          <w:sz w:val="24"/>
          <w:szCs w:val="24"/>
        </w:rPr>
        <w:t xml:space="preserve">12.03.2021 </w:t>
      </w:r>
      <w:r>
        <w:rPr>
          <w:rFonts w:ascii="PT Astra Serif" w:hAnsi="PT Astra Serif" w:cs="Times New Roman"/>
          <w:sz w:val="24"/>
          <w:szCs w:val="24"/>
        </w:rPr>
        <w:t>№</w:t>
      </w:r>
      <w:r w:rsidRPr="00CF7D01">
        <w:rPr>
          <w:rFonts w:ascii="PT Astra Serif" w:hAnsi="PT Astra Serif" w:cs="Times New Roman"/>
          <w:sz w:val="24"/>
          <w:szCs w:val="24"/>
        </w:rPr>
        <w:t xml:space="preserve"> 10</w:t>
      </w:r>
      <w:r>
        <w:rPr>
          <w:rFonts w:ascii="PT Astra Serif" w:hAnsi="PT Astra Serif" w:cs="Times New Roman"/>
          <w:sz w:val="24"/>
          <w:szCs w:val="24"/>
        </w:rPr>
        <w:t xml:space="preserve"> </w:t>
      </w:r>
      <w:r w:rsidRPr="004A548E">
        <w:rPr>
          <w:rFonts w:ascii="PT Astra Serif" w:hAnsi="PT Astra Serif" w:cs="Times New Roman"/>
          <w:sz w:val="24"/>
          <w:szCs w:val="24"/>
        </w:rPr>
        <w:t>(далее – Порядок), является запрос предложений.</w:t>
      </w:r>
    </w:p>
    <w:p w:rsidR="00CF7D01" w:rsidRPr="004A548E" w:rsidRDefault="00CF7D01" w:rsidP="00CF7D01">
      <w:pPr>
        <w:pStyle w:val="a3"/>
        <w:spacing w:after="0" w:line="240" w:lineRule="auto"/>
        <w:ind w:left="709"/>
        <w:jc w:val="both"/>
        <w:rPr>
          <w:rFonts w:ascii="PT Astra Serif" w:hAnsi="PT Astra Serif" w:cs="Times New Roman"/>
          <w:sz w:val="24"/>
          <w:szCs w:val="24"/>
        </w:rPr>
      </w:pPr>
    </w:p>
    <w:p w:rsidR="00CF7D01" w:rsidRPr="00090214" w:rsidRDefault="003F3186" w:rsidP="00CF7D01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Сроки проведения отбора: с 9:</w:t>
      </w:r>
      <w:r w:rsidR="00CF7D01" w:rsidRPr="00090214">
        <w:rPr>
          <w:rFonts w:ascii="PT Astra Serif" w:hAnsi="PT Astra Serif" w:cs="Times New Roman"/>
          <w:sz w:val="24"/>
          <w:szCs w:val="24"/>
        </w:rPr>
        <w:t xml:space="preserve">00 часов </w:t>
      </w:r>
      <w:r w:rsidR="0025275F">
        <w:rPr>
          <w:rFonts w:ascii="PT Astra Serif" w:hAnsi="PT Astra Serif" w:cs="Times New Roman"/>
          <w:sz w:val="24"/>
          <w:szCs w:val="24"/>
        </w:rPr>
        <w:t>8</w:t>
      </w:r>
      <w:r w:rsidR="00CF7D01" w:rsidRPr="00090214">
        <w:rPr>
          <w:rFonts w:ascii="PT Astra Serif" w:hAnsi="PT Astra Serif" w:cs="Times New Roman"/>
          <w:sz w:val="24"/>
          <w:szCs w:val="24"/>
        </w:rPr>
        <w:t xml:space="preserve"> </w:t>
      </w:r>
      <w:r w:rsidR="008E65B8">
        <w:rPr>
          <w:rFonts w:ascii="PT Astra Serif" w:hAnsi="PT Astra Serif" w:cs="Times New Roman"/>
          <w:sz w:val="24"/>
          <w:szCs w:val="24"/>
        </w:rPr>
        <w:t>сентября</w:t>
      </w:r>
      <w:r w:rsidR="0025275F">
        <w:rPr>
          <w:rFonts w:ascii="PT Astra Serif" w:hAnsi="PT Astra Serif" w:cs="Times New Roman"/>
          <w:sz w:val="24"/>
          <w:szCs w:val="24"/>
        </w:rPr>
        <w:t xml:space="preserve"> 2021 года до 18:</w:t>
      </w:r>
      <w:r w:rsidR="008E65B8">
        <w:rPr>
          <w:rFonts w:ascii="PT Astra Serif" w:hAnsi="PT Astra Serif" w:cs="Times New Roman"/>
          <w:sz w:val="24"/>
          <w:szCs w:val="24"/>
        </w:rPr>
        <w:t xml:space="preserve">00 часов </w:t>
      </w:r>
      <w:r w:rsidR="0025275F">
        <w:rPr>
          <w:rFonts w:ascii="PT Astra Serif" w:hAnsi="PT Astra Serif" w:cs="Times New Roman"/>
          <w:sz w:val="24"/>
          <w:szCs w:val="24"/>
        </w:rPr>
        <w:t>7</w:t>
      </w:r>
      <w:r w:rsidR="008E65B8">
        <w:rPr>
          <w:rFonts w:ascii="PT Astra Serif" w:hAnsi="PT Astra Serif" w:cs="Times New Roman"/>
          <w:sz w:val="24"/>
          <w:szCs w:val="24"/>
        </w:rPr>
        <w:t xml:space="preserve"> октября</w:t>
      </w:r>
      <w:r w:rsidR="00CF7D01" w:rsidRPr="00090214">
        <w:rPr>
          <w:rFonts w:ascii="PT Astra Serif" w:hAnsi="PT Astra Serif" w:cs="Times New Roman"/>
          <w:sz w:val="24"/>
          <w:szCs w:val="24"/>
        </w:rPr>
        <w:t xml:space="preserve"> 2021 года.</w:t>
      </w:r>
    </w:p>
    <w:p w:rsidR="00CF7D01" w:rsidRPr="00090214" w:rsidRDefault="00CF7D01" w:rsidP="00CF7D01">
      <w:pPr>
        <w:spacing w:after="0" w:line="240" w:lineRule="auto"/>
        <w:jc w:val="both"/>
        <w:rPr>
          <w:rFonts w:ascii="PT Astra Serif" w:hAnsi="PT Astra Serif" w:cs="Times New Roman"/>
          <w:sz w:val="24"/>
          <w:szCs w:val="24"/>
        </w:rPr>
      </w:pPr>
    </w:p>
    <w:p w:rsidR="00CF7D01" w:rsidRPr="00090214" w:rsidRDefault="00CF7D01" w:rsidP="00CF7D01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Наименование, места нахождения, почтового адреса, адреса электронной почты</w:t>
      </w:r>
      <w:r w:rsidRPr="00090214">
        <w:rPr>
          <w:rFonts w:ascii="PT Astra Serif" w:hAnsi="PT Astra Serif"/>
          <w:sz w:val="24"/>
          <w:szCs w:val="24"/>
        </w:rPr>
        <w:t xml:space="preserve"> </w:t>
      </w:r>
      <w:r w:rsidRPr="00090214">
        <w:rPr>
          <w:rFonts w:ascii="PT Astra Serif" w:hAnsi="PT Astra Serif" w:cs="Times New Roman"/>
          <w:sz w:val="24"/>
          <w:szCs w:val="24"/>
        </w:rPr>
        <w:t>главного распорядителя как получателя бюджетных средств или иной организации, проводящей в соответствии с правовым актом отбор: Департамент по развитию инновационной и предпринимательской деятельности Томской области</w:t>
      </w:r>
      <w:r>
        <w:rPr>
          <w:rFonts w:ascii="PT Astra Serif" w:hAnsi="PT Astra Serif" w:cs="Times New Roman"/>
          <w:sz w:val="24"/>
          <w:szCs w:val="24"/>
        </w:rPr>
        <w:t xml:space="preserve"> (далее – Департамент)</w:t>
      </w:r>
      <w:r w:rsidRPr="00090214">
        <w:rPr>
          <w:rFonts w:ascii="PT Astra Serif" w:hAnsi="PT Astra Serif" w:cs="Times New Roman"/>
          <w:sz w:val="24"/>
          <w:szCs w:val="24"/>
        </w:rPr>
        <w:t xml:space="preserve">, юридический адрес: 634041, г. Томск, пр. Кирова, 41, адрес электронной почты: </w:t>
      </w:r>
      <w:hyperlink r:id="rId7" w:history="1">
        <w:r w:rsidRPr="00090214">
          <w:rPr>
            <w:rStyle w:val="a8"/>
            <w:rFonts w:ascii="PT Astra Serif" w:hAnsi="PT Astra Serif" w:cs="Times New Roman"/>
            <w:sz w:val="24"/>
            <w:szCs w:val="24"/>
          </w:rPr>
          <w:t>drp@tomsk.gov.ru</w:t>
        </w:r>
      </w:hyperlink>
      <w:r w:rsidRPr="00090214">
        <w:rPr>
          <w:rFonts w:ascii="PT Astra Serif" w:hAnsi="PT Astra Serif" w:cs="Times New Roman"/>
          <w:sz w:val="24"/>
          <w:szCs w:val="24"/>
        </w:rPr>
        <w:t>.</w:t>
      </w:r>
    </w:p>
    <w:p w:rsidR="00CF7D01" w:rsidRPr="00090214" w:rsidRDefault="00CF7D01" w:rsidP="00CF7D01">
      <w:pPr>
        <w:pStyle w:val="a3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CF7D01" w:rsidRPr="00090214" w:rsidRDefault="00CF7D01" w:rsidP="008E65B8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Результатом предоставления субсидии является реализация в срок до 31 декабря 2021 года мероприятия «</w:t>
      </w:r>
      <w:r w:rsidR="008E65B8" w:rsidRPr="008E65B8">
        <w:rPr>
          <w:rFonts w:ascii="PT Astra Serif" w:hAnsi="PT Astra Serif" w:cs="Times New Roman"/>
          <w:sz w:val="24"/>
          <w:szCs w:val="24"/>
        </w:rPr>
        <w:t>Проведение мероприятий, направленных на реализацию Национальной технологической инициативы в Томской области</w:t>
      </w:r>
      <w:r w:rsidRPr="00090214">
        <w:rPr>
          <w:rFonts w:ascii="PT Astra Serif" w:hAnsi="PT Astra Serif" w:cs="Times New Roman"/>
          <w:sz w:val="24"/>
          <w:szCs w:val="24"/>
        </w:rPr>
        <w:t>» основного мероприятия «Развитие инфраструктуры инновационного бизнеса, инновационной инфраструктуры» государственной программы «Развитие инновационной деятельности и науки в Томской области», утвержденной постановлением Администрации Томской области от 27.09.2019 № 359а.</w:t>
      </w:r>
    </w:p>
    <w:p w:rsidR="00CF7D01" w:rsidRPr="00090214" w:rsidRDefault="00CF7D01" w:rsidP="00CF7D01">
      <w:pPr>
        <w:pStyle w:val="a3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CF7D01" w:rsidRPr="00090214" w:rsidRDefault="00CF7D01" w:rsidP="00CF7D01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Размер субсидии:</w:t>
      </w:r>
    </w:p>
    <w:p w:rsidR="00CF7D01" w:rsidRDefault="00CF7D01" w:rsidP="00CF7D01">
      <w:pPr>
        <w:spacing w:after="0" w:line="240" w:lineRule="auto"/>
        <w:ind w:firstLine="708"/>
        <w:jc w:val="both"/>
        <w:rPr>
          <w:rFonts w:ascii="PT Astra Serif" w:hAnsi="PT Astra Serif" w:cs="Times New Roman"/>
          <w:sz w:val="24"/>
          <w:szCs w:val="24"/>
        </w:rPr>
      </w:pPr>
      <w:r w:rsidRPr="0062660F">
        <w:rPr>
          <w:rFonts w:ascii="PT Astra Serif" w:hAnsi="PT Astra Serif" w:cs="Times New Roman"/>
          <w:sz w:val="24"/>
          <w:szCs w:val="24"/>
        </w:rPr>
        <w:t xml:space="preserve">Размер субсидии соответствует доверенным до Департамента лимитам </w:t>
      </w:r>
      <w:r>
        <w:rPr>
          <w:rFonts w:ascii="PT Astra Serif" w:hAnsi="PT Astra Serif" w:cs="Times New Roman"/>
          <w:sz w:val="24"/>
          <w:szCs w:val="24"/>
        </w:rPr>
        <w:t xml:space="preserve">бюджетных обязательств </w:t>
      </w:r>
      <w:r w:rsidRPr="0062660F">
        <w:rPr>
          <w:rFonts w:ascii="PT Astra Serif" w:hAnsi="PT Astra Serif" w:cs="Times New Roman"/>
          <w:sz w:val="24"/>
          <w:szCs w:val="24"/>
        </w:rPr>
        <w:t>в соответствии с</w:t>
      </w:r>
      <w:r w:rsidRPr="0062660F">
        <w:t xml:space="preserve"> </w:t>
      </w:r>
      <w:r w:rsidRPr="0062660F">
        <w:rPr>
          <w:rFonts w:ascii="PT Astra Serif" w:hAnsi="PT Astra Serif" w:cs="Times New Roman"/>
          <w:sz w:val="24"/>
          <w:szCs w:val="24"/>
        </w:rPr>
        <w:t>Законом Томской области от 29.12.2020 № 180-ОЗ «Об областном бюджете на 2021 год и на пла</w:t>
      </w:r>
      <w:r>
        <w:rPr>
          <w:rFonts w:ascii="PT Astra Serif" w:hAnsi="PT Astra Serif" w:cs="Times New Roman"/>
          <w:sz w:val="24"/>
          <w:szCs w:val="24"/>
        </w:rPr>
        <w:t>новый период 2022 и 2023 годов».</w:t>
      </w:r>
    </w:p>
    <w:p w:rsidR="00CF7D01" w:rsidRPr="00090214" w:rsidRDefault="00CF7D01" w:rsidP="00CF7D01">
      <w:pPr>
        <w:pStyle w:val="a3"/>
        <w:spacing w:after="0" w:line="240" w:lineRule="auto"/>
        <w:jc w:val="both"/>
        <w:rPr>
          <w:rFonts w:ascii="PT Astra Serif" w:hAnsi="PT Astra Serif" w:cs="Times New Roman"/>
          <w:sz w:val="24"/>
          <w:szCs w:val="24"/>
        </w:rPr>
      </w:pPr>
    </w:p>
    <w:p w:rsidR="00CF7D01" w:rsidRPr="00090214" w:rsidRDefault="00CF7D01" w:rsidP="00CF7D01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Адрес сайта в информационно-телекоммуникационной сети «Интернет», на котором обеспечивается проведение отбора: biznesdep.tomsk.gov.ru.</w:t>
      </w:r>
    </w:p>
    <w:p w:rsidR="00CF7D01" w:rsidRPr="00090214" w:rsidRDefault="00CF7D01" w:rsidP="00CF7D01">
      <w:pPr>
        <w:pStyle w:val="a3"/>
        <w:spacing w:after="0" w:line="240" w:lineRule="auto"/>
        <w:jc w:val="both"/>
        <w:rPr>
          <w:rFonts w:ascii="PT Astra Serif" w:hAnsi="PT Astra Serif" w:cs="Times New Roman"/>
          <w:sz w:val="24"/>
          <w:szCs w:val="24"/>
        </w:rPr>
      </w:pPr>
    </w:p>
    <w:p w:rsidR="00E93781" w:rsidRPr="00291457" w:rsidRDefault="00E93781" w:rsidP="00E93781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291457">
        <w:rPr>
          <w:rFonts w:ascii="PT Astra Serif" w:hAnsi="PT Astra Serif" w:cs="Times New Roman"/>
          <w:sz w:val="24"/>
          <w:szCs w:val="24"/>
        </w:rPr>
        <w:t xml:space="preserve">Требования к участникам отбора и перечень документов, представляемых участниками отбора для подтверждения их соответствия указанным требованиям: </w:t>
      </w:r>
    </w:p>
    <w:p w:rsidR="00E93781" w:rsidRPr="00040C36" w:rsidRDefault="00E93781" w:rsidP="00040C36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040C36">
        <w:rPr>
          <w:rFonts w:ascii="PT Astra Serif" w:hAnsi="PT Astra Serif" w:cs="Times New Roman"/>
          <w:sz w:val="24"/>
          <w:szCs w:val="24"/>
        </w:rPr>
        <w:t>получателю субсидии на первое число месяца, в котором подано заявление о предоставлении субсидии, необходимо соответствовать следующим требованиям:</w:t>
      </w:r>
    </w:p>
    <w:p w:rsidR="00E93781" w:rsidRDefault="00E93781" w:rsidP="00E93781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9C7E77">
        <w:rPr>
          <w:rFonts w:ascii="PT Astra Serif" w:hAnsi="PT Astra Serif" w:cs="Times New Roman"/>
          <w:sz w:val="24"/>
          <w:szCs w:val="24"/>
        </w:rPr>
        <w:t>получатель субсидии не имеет неисполненной обязанности по уплате налогов, сборов, страховых взносов, пеней, штрафов, процентов, подлежащих уплате в соответствии с</w:t>
      </w:r>
      <w:r>
        <w:rPr>
          <w:rFonts w:ascii="PT Astra Serif" w:hAnsi="PT Astra Serif" w:cs="Times New Roman"/>
          <w:sz w:val="24"/>
          <w:szCs w:val="24"/>
        </w:rPr>
        <w:t> </w:t>
      </w:r>
      <w:r w:rsidRPr="009C7E77">
        <w:rPr>
          <w:rFonts w:ascii="PT Astra Serif" w:hAnsi="PT Astra Serif" w:cs="Times New Roman"/>
          <w:sz w:val="24"/>
          <w:szCs w:val="24"/>
        </w:rPr>
        <w:t>законодательством Российской Федерации о налогах и сборах;</w:t>
      </w:r>
    </w:p>
    <w:p w:rsidR="00E93781" w:rsidRDefault="00E93781" w:rsidP="00E93781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9C7E77">
        <w:rPr>
          <w:rFonts w:ascii="PT Astra Serif" w:hAnsi="PT Astra Serif" w:cs="Times New Roman"/>
          <w:sz w:val="24"/>
          <w:szCs w:val="24"/>
        </w:rPr>
        <w:t>получатель субсидии не имеет просроченной задолженности по возврату в областной бюджет субсидий, бюджетных инвестиций, предоставленных в том числе в соответствии с иными правовыми актами, и иной просроченной (неурегулированной) задолженности по денежным обязательствам перед Томской областью;</w:t>
      </w:r>
    </w:p>
    <w:p w:rsidR="00E93781" w:rsidRDefault="00E93781" w:rsidP="00E93781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9C7E77">
        <w:rPr>
          <w:rFonts w:ascii="PT Astra Serif" w:hAnsi="PT Astra Serif" w:cs="Times New Roman"/>
          <w:sz w:val="24"/>
          <w:szCs w:val="24"/>
        </w:rPr>
        <w:t>получатель субсидии не находится в процессе реорганизации (за исключением реорганизации в форме присоединения к получателю субсидии другого юридического лица), ликвидации, в отношении его не введена процедура банкротства, деятельность получателя субсидии не приостановлена в порядке, предусмотренном законодательством Российской Федерации;</w:t>
      </w:r>
    </w:p>
    <w:p w:rsidR="00E93781" w:rsidRDefault="00E93781" w:rsidP="00E93781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9C7E77">
        <w:rPr>
          <w:rFonts w:ascii="PT Astra Serif" w:hAnsi="PT Astra Serif" w:cs="Times New Roman"/>
          <w:sz w:val="24"/>
          <w:szCs w:val="24"/>
        </w:rPr>
        <w:lastRenderedPageBreak/>
        <w:t>в реестре дисквалифицированных лиц должны отсутствовать сведения о</w:t>
      </w:r>
      <w:r>
        <w:rPr>
          <w:rFonts w:ascii="PT Astra Serif" w:hAnsi="PT Astra Serif" w:cs="Times New Roman"/>
          <w:sz w:val="24"/>
          <w:szCs w:val="24"/>
        </w:rPr>
        <w:t> </w:t>
      </w:r>
      <w:r w:rsidRPr="009C7E77">
        <w:rPr>
          <w:rFonts w:ascii="PT Astra Serif" w:hAnsi="PT Astra Serif" w:cs="Times New Roman"/>
          <w:sz w:val="24"/>
          <w:szCs w:val="24"/>
        </w:rPr>
        <w:t>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получателя субсидии;</w:t>
      </w:r>
    </w:p>
    <w:p w:rsidR="00E93781" w:rsidRDefault="00E93781" w:rsidP="00E93781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9C7E77">
        <w:rPr>
          <w:rFonts w:ascii="PT Astra Serif" w:hAnsi="PT Astra Serif" w:cs="Times New Roman"/>
          <w:sz w:val="24"/>
          <w:szCs w:val="24"/>
        </w:rPr>
        <w:t>получатель субсидии 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</w:t>
      </w:r>
      <w:r>
        <w:rPr>
          <w:rFonts w:ascii="PT Astra Serif" w:hAnsi="PT Astra Serif" w:cs="Times New Roman"/>
          <w:sz w:val="24"/>
          <w:szCs w:val="24"/>
        </w:rPr>
        <w:t> </w:t>
      </w:r>
      <w:r w:rsidRPr="009C7E77">
        <w:rPr>
          <w:rFonts w:ascii="PT Astra Serif" w:hAnsi="PT Astra Serif" w:cs="Times New Roman"/>
          <w:sz w:val="24"/>
          <w:szCs w:val="24"/>
        </w:rPr>
        <w:t>территорий, предоставляющих льготный налоговый режим налогообложения и (или) не</w:t>
      </w:r>
      <w:r>
        <w:rPr>
          <w:rFonts w:ascii="PT Astra Serif" w:hAnsi="PT Astra Serif" w:cs="Times New Roman"/>
          <w:sz w:val="24"/>
          <w:szCs w:val="24"/>
        </w:rPr>
        <w:t> </w:t>
      </w:r>
      <w:r w:rsidRPr="009C7E77">
        <w:rPr>
          <w:rFonts w:ascii="PT Astra Serif" w:hAnsi="PT Astra Serif" w:cs="Times New Roman"/>
          <w:sz w:val="24"/>
          <w:szCs w:val="24"/>
        </w:rPr>
        <w:t>предусматривающих раскрытия и предоставления информации при проведении финансовых операций (офшорные зоны) в отношении такого юридического лица, в совокупности превышает 50 процентов;</w:t>
      </w:r>
    </w:p>
    <w:p w:rsidR="00E93781" w:rsidRDefault="00E93781" w:rsidP="00E93781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9C7E77">
        <w:rPr>
          <w:rFonts w:ascii="PT Astra Serif" w:hAnsi="PT Astra Serif" w:cs="Times New Roman"/>
          <w:sz w:val="24"/>
          <w:szCs w:val="24"/>
        </w:rPr>
        <w:t>получатель субсидии не получает средства из областного бюджета на основании иных нормативных правовых актов Томской области на цель, указанную в пункте 2 Порядка;</w:t>
      </w:r>
    </w:p>
    <w:p w:rsidR="00E93781" w:rsidRDefault="00E93781" w:rsidP="00E93781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9C7E77">
        <w:rPr>
          <w:rFonts w:ascii="PT Astra Serif" w:hAnsi="PT Astra Serif" w:cs="Times New Roman"/>
          <w:sz w:val="24"/>
          <w:szCs w:val="24"/>
        </w:rPr>
        <w:t xml:space="preserve">получатель субсидии соответствует </w:t>
      </w:r>
      <w:r>
        <w:rPr>
          <w:rFonts w:ascii="PT Astra Serif" w:hAnsi="PT Astra Serif" w:cs="Times New Roman"/>
          <w:sz w:val="24"/>
          <w:szCs w:val="24"/>
        </w:rPr>
        <w:t xml:space="preserve">следующим </w:t>
      </w:r>
      <w:r w:rsidRPr="009C7E77">
        <w:rPr>
          <w:rFonts w:ascii="PT Astra Serif" w:hAnsi="PT Astra Serif" w:cs="Times New Roman"/>
          <w:sz w:val="24"/>
          <w:szCs w:val="24"/>
        </w:rPr>
        <w:t>критериям, установленным пунктом 4</w:t>
      </w:r>
      <w:r>
        <w:rPr>
          <w:rFonts w:ascii="PT Astra Serif" w:hAnsi="PT Astra Serif" w:cs="Times New Roman"/>
          <w:sz w:val="24"/>
          <w:szCs w:val="24"/>
        </w:rPr>
        <w:t> Порядка:</w:t>
      </w:r>
    </w:p>
    <w:p w:rsidR="00E93781" w:rsidRDefault="00E93781" w:rsidP="00E93781">
      <w:pPr>
        <w:pStyle w:val="a3"/>
        <w:numPr>
          <w:ilvl w:val="0"/>
          <w:numId w:val="4"/>
        </w:numPr>
        <w:spacing w:after="0" w:line="240" w:lineRule="auto"/>
        <w:ind w:left="0" w:firstLine="698"/>
        <w:jc w:val="both"/>
        <w:rPr>
          <w:rFonts w:ascii="PT Astra Serif" w:hAnsi="PT Astra Serif" w:cs="Times New Roman"/>
          <w:sz w:val="24"/>
          <w:szCs w:val="24"/>
        </w:rPr>
      </w:pPr>
      <w:r w:rsidRPr="00554C94">
        <w:rPr>
          <w:rFonts w:ascii="PT Astra Serif" w:hAnsi="PT Astra Serif" w:cs="Times New Roman"/>
          <w:sz w:val="24"/>
          <w:szCs w:val="24"/>
        </w:rPr>
        <w:t>получатель субсидии зарегистрирован и осуществляет свою деятельность на территории Томской области;</w:t>
      </w:r>
    </w:p>
    <w:p w:rsidR="00E93781" w:rsidRPr="00554C94" w:rsidRDefault="00E93781" w:rsidP="00E93781">
      <w:pPr>
        <w:pStyle w:val="a3"/>
        <w:numPr>
          <w:ilvl w:val="0"/>
          <w:numId w:val="4"/>
        </w:numPr>
        <w:spacing w:after="0" w:line="240" w:lineRule="auto"/>
        <w:ind w:left="0" w:firstLine="698"/>
        <w:jc w:val="both"/>
        <w:rPr>
          <w:rFonts w:ascii="PT Astra Serif" w:hAnsi="PT Astra Serif" w:cs="Times New Roman"/>
          <w:sz w:val="24"/>
          <w:szCs w:val="24"/>
        </w:rPr>
      </w:pPr>
      <w:r w:rsidRPr="00554C94">
        <w:rPr>
          <w:rFonts w:ascii="PT Astra Serif" w:hAnsi="PT Astra Serif" w:cs="Times New Roman"/>
          <w:sz w:val="24"/>
          <w:szCs w:val="24"/>
        </w:rPr>
        <w:t>учредителями или одним из учредителей (участников, членов) получателя субсидии является Томская область и (или) организация, учредителем которой является исключительно Томская область.</w:t>
      </w:r>
    </w:p>
    <w:p w:rsidR="00E93781" w:rsidRPr="008A3EE1" w:rsidRDefault="00E93781" w:rsidP="00E93781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9C7E77">
        <w:rPr>
          <w:rFonts w:ascii="PT Astra Serif" w:hAnsi="PT Astra Serif" w:cs="Times New Roman"/>
          <w:sz w:val="24"/>
          <w:szCs w:val="24"/>
        </w:rPr>
        <w:t>получатель субсидии не имеет просроченной за</w:t>
      </w:r>
      <w:r>
        <w:rPr>
          <w:rFonts w:ascii="PT Astra Serif" w:hAnsi="PT Astra Serif" w:cs="Times New Roman"/>
          <w:sz w:val="24"/>
          <w:szCs w:val="24"/>
        </w:rPr>
        <w:t>долженности по заработной плате.</w:t>
      </w:r>
    </w:p>
    <w:p w:rsidR="00040C36" w:rsidRDefault="00040C36" w:rsidP="00040C36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040C36">
        <w:rPr>
          <w:rFonts w:ascii="PT Astra Serif" w:hAnsi="PT Astra Serif" w:cs="Times New Roman"/>
          <w:sz w:val="24"/>
          <w:szCs w:val="24"/>
        </w:rPr>
        <w:t>определение направлений расходов в соответствии с пунктом 17 Порядка;</w:t>
      </w:r>
    </w:p>
    <w:p w:rsidR="00040C36" w:rsidRDefault="00040C36" w:rsidP="00040C36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040C36">
        <w:rPr>
          <w:rFonts w:ascii="PT Astra Serif" w:hAnsi="PT Astra Serif" w:cs="Times New Roman"/>
          <w:sz w:val="24"/>
          <w:szCs w:val="24"/>
        </w:rPr>
        <w:t>соблюдение получателем субсидии, а также иными юридическими лицами, получающими средства на основании договоров, заключенных с получателем субсидии, запрета на приобретение за счет средств субсидии иностранной валюты, за исключением операций, осуществляемых в</w:t>
      </w:r>
      <w:r>
        <w:rPr>
          <w:rFonts w:ascii="PT Astra Serif" w:hAnsi="PT Astra Serif" w:cs="Times New Roman"/>
          <w:sz w:val="24"/>
          <w:szCs w:val="24"/>
        </w:rPr>
        <w:t> </w:t>
      </w:r>
      <w:r w:rsidRPr="00040C36">
        <w:rPr>
          <w:rFonts w:ascii="PT Astra Serif" w:hAnsi="PT Astra Serif" w:cs="Times New Roman"/>
          <w:sz w:val="24"/>
          <w:szCs w:val="24"/>
        </w:rPr>
        <w:t>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изделий;</w:t>
      </w:r>
    </w:p>
    <w:p w:rsidR="00040C36" w:rsidRDefault="00040C36" w:rsidP="00040C36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040C36">
        <w:rPr>
          <w:rFonts w:ascii="PT Astra Serif" w:hAnsi="PT Astra Serif" w:cs="Times New Roman"/>
          <w:sz w:val="24"/>
          <w:szCs w:val="24"/>
        </w:rPr>
        <w:t>согласие получателя субсидии, а также лиц, получающих средства на основании договоров, заключенных с получателями субсидий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капиталах), на</w:t>
      </w:r>
      <w:r>
        <w:rPr>
          <w:rFonts w:ascii="PT Astra Serif" w:hAnsi="PT Astra Serif" w:cs="Times New Roman"/>
          <w:sz w:val="24"/>
          <w:szCs w:val="24"/>
        </w:rPr>
        <w:t> </w:t>
      </w:r>
      <w:r w:rsidRPr="00040C36">
        <w:rPr>
          <w:rFonts w:ascii="PT Astra Serif" w:hAnsi="PT Astra Serif" w:cs="Times New Roman"/>
          <w:sz w:val="24"/>
          <w:szCs w:val="24"/>
        </w:rPr>
        <w:t>осуществление в отношении них проверки главным распорядителем как получателем бюджетных средств и органом государственного финансового контроля за соблюдением целей, условий и порядка предоставления субсидии;</w:t>
      </w:r>
    </w:p>
    <w:p w:rsidR="00040C36" w:rsidRDefault="00040C36" w:rsidP="00040C36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040C36">
        <w:rPr>
          <w:rFonts w:ascii="PT Astra Serif" w:hAnsi="PT Astra Serif" w:cs="Times New Roman"/>
          <w:sz w:val="24"/>
          <w:szCs w:val="24"/>
        </w:rPr>
        <w:t>включение получателем субсидии при дальнейшем предоставлении средств иным лицам в договоры (соглашения) условий (за исключением средств, предоставляемых в целях реализации решений Президента Российской Федерации, исполнения контрактов (договоров) на поставку товаров, выполнение работ, оказание услуг), аналогичных положениям, указанным в пункте 4, подпункте м) пункта 5 и пункте 6 Общих требований, утвержденных постановлением Правительства Российской Федерации от 18.09.2020</w:t>
      </w:r>
      <w:r>
        <w:rPr>
          <w:rFonts w:ascii="PT Astra Serif" w:hAnsi="PT Astra Serif" w:cs="Times New Roman"/>
          <w:sz w:val="24"/>
          <w:szCs w:val="24"/>
        </w:rPr>
        <w:t xml:space="preserve"> </w:t>
      </w:r>
      <w:r w:rsidRPr="00040C36">
        <w:rPr>
          <w:rFonts w:ascii="PT Astra Serif" w:hAnsi="PT Astra Serif" w:cs="Times New Roman"/>
          <w:sz w:val="24"/>
          <w:szCs w:val="24"/>
        </w:rPr>
        <w:t xml:space="preserve">№ 1492; </w:t>
      </w:r>
    </w:p>
    <w:p w:rsidR="00040C36" w:rsidRPr="00040C36" w:rsidRDefault="00040C36" w:rsidP="00040C36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040C36">
        <w:rPr>
          <w:rFonts w:ascii="PT Astra Serif" w:hAnsi="PT Astra Serif" w:cs="Times New Roman"/>
          <w:sz w:val="24"/>
          <w:szCs w:val="24"/>
        </w:rPr>
        <w:t>соблюдение получателем субсидии, а также иными юридическими лицами, получающими средства на основании договоров, заключенных с получателем субсидии, условия о не превышении предельных размеров авансовых платежей, определенных в соответствии с региональными нормативными правовыми актами, регулирующими бюджетные правоотношения, для получателей средств областного бюджета.</w:t>
      </w:r>
    </w:p>
    <w:p w:rsidR="00E93781" w:rsidRPr="00040C36" w:rsidRDefault="00E93781" w:rsidP="00040C36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8A3EE1">
        <w:rPr>
          <w:rFonts w:ascii="PT Astra Serif" w:hAnsi="PT Astra Serif" w:cs="Times New Roman"/>
          <w:sz w:val="24"/>
          <w:szCs w:val="24"/>
        </w:rPr>
        <w:t>Перечень документов, представляемых участниками отбора для подтверждения их соответствия указанным требованиям, установлен пунктом 16 Порядка.</w:t>
      </w:r>
    </w:p>
    <w:p w:rsidR="00040C36" w:rsidRPr="00A23538" w:rsidRDefault="00040C36" w:rsidP="00E93781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  <w:highlight w:val="green"/>
        </w:rPr>
      </w:pPr>
    </w:p>
    <w:p w:rsidR="00E93781" w:rsidRPr="00A26D5F" w:rsidRDefault="00E93781" w:rsidP="00E93781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A26D5F">
        <w:rPr>
          <w:rFonts w:ascii="PT Astra Serif" w:hAnsi="PT Astra Serif" w:cs="Times New Roman"/>
          <w:sz w:val="24"/>
          <w:szCs w:val="24"/>
        </w:rPr>
        <w:t>Порядок подачи предложений (заявок) участниками отбора и требований, предъявляемых к форме и содержанию предложений (заявок), подаваемых участниками отбора:</w:t>
      </w:r>
    </w:p>
    <w:p w:rsidR="00E93781" w:rsidRPr="00531889" w:rsidRDefault="00E93781" w:rsidP="00E93781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531889">
        <w:rPr>
          <w:rFonts w:ascii="PT Astra Serif" w:hAnsi="PT Astra Serif" w:cs="Times New Roman"/>
          <w:sz w:val="24"/>
          <w:szCs w:val="24"/>
        </w:rPr>
        <w:lastRenderedPageBreak/>
        <w:t>Для участия в отборе участник отбора представляет в Департамент предложение (заявку), а</w:t>
      </w:r>
      <w:r>
        <w:rPr>
          <w:rFonts w:ascii="PT Astra Serif" w:hAnsi="PT Astra Serif" w:cs="Times New Roman"/>
          <w:sz w:val="24"/>
          <w:szCs w:val="24"/>
        </w:rPr>
        <w:t> </w:t>
      </w:r>
      <w:r w:rsidRPr="00531889">
        <w:rPr>
          <w:rFonts w:ascii="PT Astra Serif" w:hAnsi="PT Astra Serif" w:cs="Times New Roman"/>
          <w:sz w:val="24"/>
          <w:szCs w:val="24"/>
        </w:rPr>
        <w:t xml:space="preserve">также </w:t>
      </w:r>
      <w:r>
        <w:rPr>
          <w:rFonts w:ascii="PT Astra Serif" w:hAnsi="PT Astra Serif" w:cs="Times New Roman"/>
          <w:sz w:val="24"/>
          <w:szCs w:val="24"/>
        </w:rPr>
        <w:t>следующие документы:</w:t>
      </w:r>
    </w:p>
    <w:p w:rsidR="00BD767D" w:rsidRDefault="00BD767D" w:rsidP="00BD767D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BD767D">
        <w:rPr>
          <w:rFonts w:ascii="PT Astra Serif" w:hAnsi="PT Astra Serif" w:cs="Times New Roman"/>
          <w:sz w:val="24"/>
          <w:szCs w:val="24"/>
        </w:rPr>
        <w:t>заявление о предоставлении субсидии на финансовое обеспечение затрат, возникающих при проведении мероприятий, направленных на реализацию Национальной технологической инициативы в Томской области, по форме согласно приложению № 1 к Порядку;</w:t>
      </w:r>
    </w:p>
    <w:p w:rsidR="00BD767D" w:rsidRDefault="00BD767D" w:rsidP="00BD767D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BD767D">
        <w:rPr>
          <w:rFonts w:ascii="PT Astra Serif" w:hAnsi="PT Astra Serif" w:cs="Times New Roman"/>
          <w:sz w:val="24"/>
          <w:szCs w:val="24"/>
        </w:rPr>
        <w:t>заверенные руководителем получателя субсидии копии учредительных документов;</w:t>
      </w:r>
    </w:p>
    <w:p w:rsidR="00BD767D" w:rsidRDefault="00BD767D" w:rsidP="00BD767D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BD767D">
        <w:rPr>
          <w:rFonts w:ascii="PT Astra Serif" w:hAnsi="PT Astra Serif" w:cs="Times New Roman"/>
          <w:sz w:val="24"/>
          <w:szCs w:val="24"/>
        </w:rPr>
        <w:t>направления расходов, источником финансового обеспечения которых является субсидия, по форме согласно приложению № 2</w:t>
      </w:r>
      <w:r>
        <w:rPr>
          <w:rFonts w:ascii="PT Astra Serif" w:hAnsi="PT Astra Serif" w:cs="Times New Roman"/>
          <w:sz w:val="24"/>
          <w:szCs w:val="24"/>
        </w:rPr>
        <w:t xml:space="preserve"> </w:t>
      </w:r>
      <w:r w:rsidRPr="00BD767D">
        <w:rPr>
          <w:rFonts w:ascii="PT Astra Serif" w:hAnsi="PT Astra Serif" w:cs="Times New Roman"/>
          <w:sz w:val="24"/>
          <w:szCs w:val="24"/>
        </w:rPr>
        <w:t>к Порядку с приложением экономически обоснованного расчета;</w:t>
      </w:r>
    </w:p>
    <w:p w:rsidR="00BD767D" w:rsidRDefault="00BD767D" w:rsidP="00BD767D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BD767D">
        <w:rPr>
          <w:rFonts w:ascii="PT Astra Serif" w:hAnsi="PT Astra Serif" w:cs="Times New Roman"/>
          <w:sz w:val="24"/>
          <w:szCs w:val="24"/>
        </w:rPr>
        <w:t>план работ при проведении мероприятий, направленных на реализацию Национальной технологической инициативы в Томской области по форме согласно приложению № 3 к Порядку;</w:t>
      </w:r>
    </w:p>
    <w:p w:rsidR="00BD767D" w:rsidRDefault="00BD767D" w:rsidP="00BD767D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BD767D">
        <w:rPr>
          <w:rFonts w:ascii="PT Astra Serif" w:hAnsi="PT Astra Serif" w:cs="Times New Roman"/>
          <w:sz w:val="24"/>
          <w:szCs w:val="24"/>
        </w:rPr>
        <w:t>справку об отсутствии просроченной задолженности по заработной плате;</w:t>
      </w:r>
    </w:p>
    <w:p w:rsidR="00BD767D" w:rsidRPr="00BD767D" w:rsidRDefault="00BD767D" w:rsidP="00BD767D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BD767D">
        <w:rPr>
          <w:rFonts w:ascii="PT Astra Serif" w:hAnsi="PT Astra Serif" w:cs="Times New Roman"/>
          <w:sz w:val="24"/>
          <w:szCs w:val="24"/>
        </w:rPr>
        <w:t>согласие на публикацию (размещение) в информационно-телекоммуникационной сети «Интернет» информации, предусмотренной подпунктом д) пункта 4 Общих требований, утвержденных постановлением Правительства Российской Федерации от 18.09.2020 № 1492.</w:t>
      </w:r>
    </w:p>
    <w:p w:rsidR="00BD767D" w:rsidRDefault="00BD767D" w:rsidP="00E93781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E93781" w:rsidRPr="00A26D5F" w:rsidRDefault="00E93781" w:rsidP="00E93781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A26D5F">
        <w:rPr>
          <w:rFonts w:ascii="PT Astra Serif" w:hAnsi="PT Astra Serif" w:cs="Times New Roman"/>
          <w:sz w:val="24"/>
          <w:szCs w:val="24"/>
        </w:rPr>
        <w:t>Получатель субсидии вправе представить в Департамент по собственной инициативе следующие документы, полученные не ранее чем на первое число месяца, в котором подано заявление о предоставлении субсидии:</w:t>
      </w:r>
    </w:p>
    <w:p w:rsidR="00E93781" w:rsidRPr="00A26D5F" w:rsidRDefault="00E93781" w:rsidP="00E93781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A26D5F">
        <w:rPr>
          <w:rFonts w:ascii="PT Astra Serif" w:hAnsi="PT Astra Serif" w:cs="Times New Roman"/>
          <w:sz w:val="24"/>
          <w:szCs w:val="24"/>
        </w:rPr>
        <w:t>1) выписку из Единого государственного реестра юридических лиц;</w:t>
      </w:r>
    </w:p>
    <w:p w:rsidR="00E93781" w:rsidRDefault="00E93781" w:rsidP="00E93781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  <w:highlight w:val="green"/>
        </w:rPr>
      </w:pPr>
      <w:r w:rsidRPr="00A26D5F">
        <w:rPr>
          <w:rFonts w:ascii="PT Astra Serif" w:hAnsi="PT Astra Serif" w:cs="Times New Roman"/>
          <w:sz w:val="24"/>
          <w:szCs w:val="24"/>
        </w:rPr>
        <w:t>2) справку об отсутствии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сборах.</w:t>
      </w:r>
      <w:r w:rsidRPr="00A26D5F">
        <w:rPr>
          <w:rFonts w:ascii="PT Astra Serif" w:hAnsi="PT Astra Serif" w:cs="Times New Roman"/>
          <w:sz w:val="24"/>
          <w:szCs w:val="24"/>
          <w:highlight w:val="green"/>
        </w:rPr>
        <w:t xml:space="preserve"> </w:t>
      </w:r>
    </w:p>
    <w:p w:rsidR="00E93781" w:rsidRPr="00090214" w:rsidRDefault="00E93781" w:rsidP="00E93781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A26D5F">
        <w:rPr>
          <w:rFonts w:ascii="PT Astra Serif" w:hAnsi="PT Astra Serif" w:cs="Times New Roman"/>
          <w:sz w:val="24"/>
          <w:szCs w:val="24"/>
        </w:rPr>
        <w:t>Участник отбора несет ответственность за достоверность предоставленной информации и документов в соответствии с действующим законодательством.</w:t>
      </w:r>
    </w:p>
    <w:p w:rsidR="00E93781" w:rsidRPr="00090214" w:rsidRDefault="00E93781" w:rsidP="00E93781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E93781" w:rsidRPr="00090214" w:rsidRDefault="00E93781" w:rsidP="00E93781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Порядок отзыва предложений (заявок) участников отбора, порядка возврата предложений (заявок) участников отбора:</w:t>
      </w:r>
    </w:p>
    <w:p w:rsidR="00E93781" w:rsidRDefault="00E93781" w:rsidP="00E93781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023D2E">
        <w:rPr>
          <w:rFonts w:ascii="PT Astra Serif" w:hAnsi="PT Astra Serif" w:cs="Times New Roman"/>
          <w:sz w:val="24"/>
          <w:szCs w:val="24"/>
        </w:rPr>
        <w:t>Участник отбора вправе вн</w:t>
      </w:r>
      <w:bookmarkStart w:id="0" w:name="_GoBack"/>
      <w:bookmarkEnd w:id="0"/>
      <w:r w:rsidRPr="00023D2E">
        <w:rPr>
          <w:rFonts w:ascii="PT Astra Serif" w:hAnsi="PT Astra Serif" w:cs="Times New Roman"/>
          <w:sz w:val="24"/>
          <w:szCs w:val="24"/>
        </w:rPr>
        <w:t>ести изменения или отозвать поданное предложение (заявку) до</w:t>
      </w:r>
      <w:r>
        <w:rPr>
          <w:rFonts w:ascii="PT Astra Serif" w:hAnsi="PT Astra Serif" w:cs="Times New Roman"/>
          <w:sz w:val="24"/>
          <w:szCs w:val="24"/>
        </w:rPr>
        <w:t> </w:t>
      </w:r>
      <w:r w:rsidRPr="00023D2E">
        <w:rPr>
          <w:rFonts w:ascii="PT Astra Serif" w:hAnsi="PT Astra Serif" w:cs="Times New Roman"/>
          <w:sz w:val="24"/>
          <w:szCs w:val="24"/>
        </w:rPr>
        <w:t>окончания срока приема предложений (заявок) на участие в отборе путем представления в</w:t>
      </w:r>
      <w:r>
        <w:rPr>
          <w:rFonts w:ascii="PT Astra Serif" w:hAnsi="PT Astra Serif" w:cs="Times New Roman"/>
          <w:sz w:val="24"/>
          <w:szCs w:val="24"/>
        </w:rPr>
        <w:t> </w:t>
      </w:r>
      <w:r w:rsidRPr="00023D2E">
        <w:rPr>
          <w:rFonts w:ascii="PT Astra Serif" w:hAnsi="PT Astra Serif" w:cs="Times New Roman"/>
          <w:sz w:val="24"/>
          <w:szCs w:val="24"/>
        </w:rPr>
        <w:t>Департамент письменного заявления в свободной форме. Заявление участника отбора об отзыве предложения (заявки) является основанием для возврата участнику отбора его предложения (заявки) и приложенных к нему материалов и документов. В этом случае Департамент осуществляет возврат предложения (заявки) на адрес, указанный в заявлении об отзыве, в течение 5 рабочих дней, следующих за днем получения Департаментом такого заявления.</w:t>
      </w:r>
    </w:p>
    <w:p w:rsidR="00E93781" w:rsidRPr="00090214" w:rsidRDefault="00E93781" w:rsidP="00E93781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E93781" w:rsidRPr="00090214" w:rsidRDefault="00E93781" w:rsidP="00E93781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Правила рассмотрения и оценки предложений (заявок):</w:t>
      </w:r>
    </w:p>
    <w:p w:rsidR="00E93781" w:rsidRDefault="00E93781" w:rsidP="00E93781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3D694E">
        <w:rPr>
          <w:rFonts w:ascii="PT Astra Serif" w:hAnsi="PT Astra Serif" w:cs="Times New Roman"/>
          <w:sz w:val="24"/>
          <w:szCs w:val="24"/>
        </w:rPr>
        <w:t>Получатель субсидии определяется Департаментом на основании предложений (заявок), направленных участниками отбора для участия в отборе, исходя из соответствия участника отбора критериям отбора и очередности поступления предложений (заявок) на участие в отборе.</w:t>
      </w:r>
    </w:p>
    <w:p w:rsidR="00E93781" w:rsidRDefault="00E93781" w:rsidP="00E93781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AC2F67">
        <w:rPr>
          <w:rFonts w:ascii="PT Astra Serif" w:hAnsi="PT Astra Serif" w:cs="Times New Roman"/>
          <w:sz w:val="24"/>
          <w:szCs w:val="24"/>
        </w:rPr>
        <w:t>Предложение (заявку) участник отбора представляет в Департамент в срок, установленный в объявлении о проведении отбора.</w:t>
      </w:r>
    </w:p>
    <w:p w:rsidR="00E93781" w:rsidRDefault="00E93781" w:rsidP="00E93781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AC2F67">
        <w:rPr>
          <w:rFonts w:ascii="PT Astra Serif" w:hAnsi="PT Astra Serif" w:cs="Times New Roman"/>
          <w:sz w:val="24"/>
          <w:szCs w:val="24"/>
        </w:rPr>
        <w:t>Предложения (заявки) проверяются Департаментом на комплектность и регистрируются в</w:t>
      </w:r>
      <w:r>
        <w:rPr>
          <w:rFonts w:ascii="PT Astra Serif" w:hAnsi="PT Astra Serif" w:cs="Times New Roman"/>
          <w:sz w:val="24"/>
          <w:szCs w:val="24"/>
        </w:rPr>
        <w:t> </w:t>
      </w:r>
      <w:r w:rsidRPr="00AC2F67">
        <w:rPr>
          <w:rFonts w:ascii="PT Astra Serif" w:hAnsi="PT Astra Serif" w:cs="Times New Roman"/>
          <w:sz w:val="24"/>
          <w:szCs w:val="24"/>
        </w:rPr>
        <w:t>день поступления в порядке очередности их поступления в журнале регистрации.</w:t>
      </w:r>
    </w:p>
    <w:p w:rsidR="00E93781" w:rsidRDefault="00E93781" w:rsidP="00E93781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AC2F67">
        <w:rPr>
          <w:rFonts w:ascii="PT Astra Serif" w:hAnsi="PT Astra Serif" w:cs="Times New Roman"/>
          <w:sz w:val="24"/>
          <w:szCs w:val="24"/>
        </w:rPr>
        <w:t>Департамент в течение пяти рабочих дней со дня окончания срока приема предложений (заявок) рассматривает предложения (заявки) участников отбора на предмет их соответствия требованиям, установленным в объявлении о проведении отбора.</w:t>
      </w:r>
    </w:p>
    <w:p w:rsidR="00E93781" w:rsidRDefault="00E93781" w:rsidP="00E93781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E93781" w:rsidRPr="009D511D" w:rsidRDefault="00E93781" w:rsidP="00E93781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9D511D">
        <w:rPr>
          <w:rFonts w:ascii="PT Astra Serif" w:hAnsi="PT Astra Serif" w:cs="Times New Roman"/>
          <w:sz w:val="24"/>
          <w:szCs w:val="24"/>
        </w:rPr>
        <w:t>Основаниями для отклонения предложений (заявок) участников отбора являются:</w:t>
      </w:r>
    </w:p>
    <w:p w:rsidR="00E93781" w:rsidRDefault="00E93781" w:rsidP="00E93781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9D511D">
        <w:rPr>
          <w:rFonts w:ascii="PT Astra Serif" w:hAnsi="PT Astra Serif" w:cs="Times New Roman"/>
          <w:sz w:val="24"/>
          <w:szCs w:val="24"/>
        </w:rPr>
        <w:t>несоответствие участника отбора требованиям, установленным пунктом 15 Порядка;</w:t>
      </w:r>
    </w:p>
    <w:p w:rsidR="00E93781" w:rsidRDefault="00E93781" w:rsidP="00E93781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9D511D">
        <w:rPr>
          <w:rFonts w:ascii="PT Astra Serif" w:hAnsi="PT Astra Serif" w:cs="Times New Roman"/>
          <w:sz w:val="24"/>
          <w:szCs w:val="24"/>
        </w:rPr>
        <w:lastRenderedPageBreak/>
        <w:t>несоответствие предложения (заявки) и документов, представленных участником отбора, требованиям к предложению (заявке) участника отбора, установленным в объявлении о проведении отбора;</w:t>
      </w:r>
    </w:p>
    <w:p w:rsidR="00E93781" w:rsidRDefault="00E93781" w:rsidP="00E93781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9D511D">
        <w:rPr>
          <w:rFonts w:ascii="PT Astra Serif" w:hAnsi="PT Astra Serif" w:cs="Times New Roman"/>
          <w:sz w:val="24"/>
          <w:szCs w:val="24"/>
        </w:rPr>
        <w:t>недостоверность информации, предоставленной участником отбора, в том числе информации о месте нахождения и адресе юридического лица;</w:t>
      </w:r>
    </w:p>
    <w:p w:rsidR="00E93781" w:rsidRPr="009D511D" w:rsidRDefault="00E93781" w:rsidP="00E93781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9D511D">
        <w:rPr>
          <w:rFonts w:ascii="PT Astra Serif" w:hAnsi="PT Astra Serif" w:cs="Times New Roman"/>
          <w:sz w:val="24"/>
          <w:szCs w:val="24"/>
        </w:rPr>
        <w:t>подача участником отбора предложения (заявки) после даты и (или) времени, определенных для подачи предложений (заявок).</w:t>
      </w:r>
    </w:p>
    <w:p w:rsidR="00E93781" w:rsidRDefault="00E93781" w:rsidP="00E93781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9D511D">
        <w:rPr>
          <w:rFonts w:ascii="PT Astra Serif" w:hAnsi="PT Astra Serif" w:cs="Times New Roman"/>
          <w:sz w:val="24"/>
          <w:szCs w:val="24"/>
        </w:rPr>
        <w:t>В случае принятия Департаментом решения об отклонении предложения (заявки) участника отбора Департамент направляет участнику отбора уведомление об отклонении предложения (заявки) с указанием основания отклонения. Срок направления уведомления об отклонении предложения (заявки) не должен превышать трех рабочих дней со дня принятия указанного решения.</w:t>
      </w:r>
    </w:p>
    <w:p w:rsidR="00E93781" w:rsidRDefault="00E93781" w:rsidP="00E93781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243B63">
        <w:rPr>
          <w:rFonts w:ascii="PT Astra Serif" w:hAnsi="PT Astra Serif" w:cs="Times New Roman"/>
          <w:sz w:val="24"/>
          <w:szCs w:val="24"/>
        </w:rPr>
        <w:t>При поступлении нескольких предложений (заявок) участников отбора и отсутствии оснований для отклонения предложений (заявок) участников отбора в соответствии с пунктом 1</w:t>
      </w:r>
      <w:r w:rsidR="00834515">
        <w:rPr>
          <w:rFonts w:ascii="PT Astra Serif" w:hAnsi="PT Astra Serif" w:cs="Times New Roman"/>
          <w:sz w:val="24"/>
          <w:szCs w:val="24"/>
        </w:rPr>
        <w:t>2</w:t>
      </w:r>
      <w:r>
        <w:rPr>
          <w:rFonts w:ascii="PT Astra Serif" w:hAnsi="PT Astra Serif" w:cs="Times New Roman"/>
          <w:sz w:val="24"/>
          <w:szCs w:val="24"/>
        </w:rPr>
        <w:t> </w:t>
      </w:r>
      <w:r w:rsidRPr="00243B63">
        <w:rPr>
          <w:rFonts w:ascii="PT Astra Serif" w:hAnsi="PT Astra Serif" w:cs="Times New Roman"/>
          <w:sz w:val="24"/>
          <w:szCs w:val="24"/>
        </w:rPr>
        <w:t>Порядка субсидия предоставляется участнику отбора, предложение (заявка) ко</w:t>
      </w:r>
      <w:r>
        <w:rPr>
          <w:rFonts w:ascii="PT Astra Serif" w:hAnsi="PT Astra Serif" w:cs="Times New Roman"/>
          <w:sz w:val="24"/>
          <w:szCs w:val="24"/>
        </w:rPr>
        <w:t>торого</w:t>
      </w:r>
      <w:r w:rsidRPr="00243B63">
        <w:rPr>
          <w:rFonts w:ascii="PT Astra Serif" w:hAnsi="PT Astra Serif" w:cs="Times New Roman"/>
          <w:sz w:val="24"/>
          <w:szCs w:val="24"/>
        </w:rPr>
        <w:t xml:space="preserve"> согласно очередн</w:t>
      </w:r>
      <w:r>
        <w:rPr>
          <w:rFonts w:ascii="PT Astra Serif" w:hAnsi="PT Astra Serif" w:cs="Times New Roman"/>
          <w:sz w:val="24"/>
          <w:szCs w:val="24"/>
        </w:rPr>
        <w:t xml:space="preserve">ости даты и времени регистрации в журнале регистрации </w:t>
      </w:r>
      <w:r w:rsidRPr="00243B63">
        <w:rPr>
          <w:rFonts w:ascii="PT Astra Serif" w:hAnsi="PT Astra Serif" w:cs="Times New Roman"/>
          <w:sz w:val="24"/>
          <w:szCs w:val="24"/>
        </w:rPr>
        <w:t>поступило раньше.</w:t>
      </w:r>
    </w:p>
    <w:p w:rsidR="00E93781" w:rsidRPr="00090214" w:rsidRDefault="00E93781" w:rsidP="00E93781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Заявки, проступившие в Департамент позже установленного дня окончания срока их приема, не принимаются к рассмотрению.</w:t>
      </w:r>
    </w:p>
    <w:p w:rsidR="00E93781" w:rsidRDefault="00E93781" w:rsidP="00E93781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322656">
        <w:rPr>
          <w:rFonts w:ascii="PT Astra Serif" w:hAnsi="PT Astra Serif" w:cs="Times New Roman"/>
          <w:sz w:val="24"/>
          <w:szCs w:val="24"/>
        </w:rPr>
        <w:t>Информация о результатах рассмотрения предложений (заявок) размещается на едином портале бюджетной системы Российской Федерации (при наличии технической возможности) и</w:t>
      </w:r>
      <w:r>
        <w:rPr>
          <w:rFonts w:ascii="PT Astra Serif" w:hAnsi="PT Astra Serif" w:cs="Times New Roman"/>
          <w:sz w:val="24"/>
          <w:szCs w:val="24"/>
        </w:rPr>
        <w:t> </w:t>
      </w:r>
      <w:r w:rsidRPr="00322656">
        <w:rPr>
          <w:rFonts w:ascii="PT Astra Serif" w:hAnsi="PT Astra Serif" w:cs="Times New Roman"/>
          <w:sz w:val="24"/>
          <w:szCs w:val="24"/>
        </w:rPr>
        <w:t>на</w:t>
      </w:r>
      <w:r>
        <w:rPr>
          <w:rFonts w:ascii="PT Astra Serif" w:hAnsi="PT Astra Serif" w:cs="Times New Roman"/>
          <w:sz w:val="24"/>
          <w:szCs w:val="24"/>
        </w:rPr>
        <w:t> </w:t>
      </w:r>
      <w:r w:rsidRPr="00322656">
        <w:rPr>
          <w:rFonts w:ascii="PT Astra Serif" w:hAnsi="PT Astra Serif" w:cs="Times New Roman"/>
          <w:sz w:val="24"/>
          <w:szCs w:val="24"/>
        </w:rPr>
        <w:t>официальном сайте Департамента в информаци</w:t>
      </w:r>
      <w:r>
        <w:rPr>
          <w:rFonts w:ascii="PT Astra Serif" w:hAnsi="PT Astra Serif" w:cs="Times New Roman"/>
          <w:sz w:val="24"/>
          <w:szCs w:val="24"/>
        </w:rPr>
        <w:t>онно-телекоммуникационной сети «Интернет»</w:t>
      </w:r>
      <w:r w:rsidRPr="00322656">
        <w:rPr>
          <w:rFonts w:ascii="PT Astra Serif" w:hAnsi="PT Astra Serif" w:cs="Times New Roman"/>
          <w:sz w:val="24"/>
          <w:szCs w:val="24"/>
        </w:rPr>
        <w:t xml:space="preserve"> не позднее 14 календарного дня, следующего за днем принятия решения об определении получателя субсидии, и включает сведения, предусмотренные абзацами 6, 8 - 9, 11 подпункта ж) пункта 4</w:t>
      </w:r>
      <w:r>
        <w:rPr>
          <w:rFonts w:ascii="PT Astra Serif" w:hAnsi="PT Astra Serif" w:cs="Times New Roman"/>
          <w:sz w:val="24"/>
          <w:szCs w:val="24"/>
        </w:rPr>
        <w:t> </w:t>
      </w:r>
      <w:r w:rsidRPr="00322656">
        <w:rPr>
          <w:rFonts w:ascii="PT Astra Serif" w:hAnsi="PT Astra Serif" w:cs="Times New Roman"/>
          <w:sz w:val="24"/>
          <w:szCs w:val="24"/>
        </w:rPr>
        <w:t>Общих требований, утвержденных постановлением Правительства Российской Федерации от</w:t>
      </w:r>
      <w:r>
        <w:rPr>
          <w:rFonts w:ascii="PT Astra Serif" w:hAnsi="PT Astra Serif" w:cs="Times New Roman"/>
          <w:sz w:val="24"/>
          <w:szCs w:val="24"/>
        </w:rPr>
        <w:t> </w:t>
      </w:r>
      <w:r w:rsidRPr="00322656">
        <w:rPr>
          <w:rFonts w:ascii="PT Astra Serif" w:hAnsi="PT Astra Serif" w:cs="Times New Roman"/>
          <w:sz w:val="24"/>
          <w:szCs w:val="24"/>
        </w:rPr>
        <w:t xml:space="preserve">18.09.2020 </w:t>
      </w:r>
      <w:r>
        <w:rPr>
          <w:rFonts w:ascii="PT Astra Serif" w:hAnsi="PT Astra Serif" w:cs="Times New Roman"/>
          <w:sz w:val="24"/>
          <w:szCs w:val="24"/>
        </w:rPr>
        <w:t>№</w:t>
      </w:r>
      <w:r w:rsidRPr="00322656">
        <w:rPr>
          <w:rFonts w:ascii="PT Astra Serif" w:hAnsi="PT Astra Serif" w:cs="Times New Roman"/>
          <w:sz w:val="24"/>
          <w:szCs w:val="24"/>
        </w:rPr>
        <w:t xml:space="preserve"> 1492.</w:t>
      </w:r>
    </w:p>
    <w:p w:rsidR="00E93781" w:rsidRPr="00090214" w:rsidRDefault="00E93781" w:rsidP="00E93781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E93781" w:rsidRPr="00090214" w:rsidRDefault="00E93781" w:rsidP="00E93781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Порядок предоставления участникам отбора разъяснений положений объявления о проведении отбора, даты начала и окончания срока такого предоставления:</w:t>
      </w:r>
    </w:p>
    <w:p w:rsidR="00E93781" w:rsidRPr="00090214" w:rsidRDefault="00E93781" w:rsidP="00E93781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 xml:space="preserve">Разъяснение положений объявления о проведении отбора и порядке участия в конкурсном отборе осуществляется </w:t>
      </w:r>
      <w:r>
        <w:rPr>
          <w:rFonts w:ascii="PT Astra Serif" w:hAnsi="PT Astra Serif" w:cs="Times New Roman"/>
          <w:sz w:val="24"/>
          <w:szCs w:val="24"/>
        </w:rPr>
        <w:t>в устной и письменной форме с 9:</w:t>
      </w:r>
      <w:r w:rsidRPr="00090214">
        <w:rPr>
          <w:rFonts w:ascii="PT Astra Serif" w:hAnsi="PT Astra Serif" w:cs="Times New Roman"/>
          <w:sz w:val="24"/>
          <w:szCs w:val="24"/>
        </w:rPr>
        <w:t xml:space="preserve">00 часов </w:t>
      </w:r>
      <w:r>
        <w:rPr>
          <w:rFonts w:ascii="PT Astra Serif" w:hAnsi="PT Astra Serif" w:cs="Times New Roman"/>
          <w:sz w:val="24"/>
          <w:szCs w:val="24"/>
        </w:rPr>
        <w:t>8 сентября 2021 года до 18:</w:t>
      </w:r>
      <w:r w:rsidRPr="00090214">
        <w:rPr>
          <w:rFonts w:ascii="PT Astra Serif" w:hAnsi="PT Astra Serif" w:cs="Times New Roman"/>
          <w:sz w:val="24"/>
          <w:szCs w:val="24"/>
        </w:rPr>
        <w:t xml:space="preserve">00 часов </w:t>
      </w:r>
      <w:r>
        <w:rPr>
          <w:rFonts w:ascii="PT Astra Serif" w:hAnsi="PT Astra Serif" w:cs="Times New Roman"/>
          <w:sz w:val="24"/>
          <w:szCs w:val="24"/>
        </w:rPr>
        <w:t>7 октября 2021 года по телефону 8</w:t>
      </w:r>
      <w:r w:rsidRPr="00090214">
        <w:rPr>
          <w:rFonts w:ascii="PT Astra Serif" w:hAnsi="PT Astra Serif" w:cs="Times New Roman"/>
          <w:sz w:val="24"/>
          <w:szCs w:val="24"/>
        </w:rPr>
        <w:t>(3822) 905-504, по адресу: 634041, г. Томск, пр. Кирова, 41 и адресу электронной почты: drp@tomsk.gov.ru.</w:t>
      </w:r>
    </w:p>
    <w:p w:rsidR="00E93781" w:rsidRPr="00090214" w:rsidRDefault="00E93781" w:rsidP="00E93781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E93781" w:rsidRPr="00090214" w:rsidRDefault="00E93781" w:rsidP="00E93781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Сроки и условия подписания соглашения о предоставлении субсидии:</w:t>
      </w:r>
    </w:p>
    <w:p w:rsidR="00E93781" w:rsidRPr="00A45F6F" w:rsidRDefault="00E93781" w:rsidP="00E93781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A45F6F">
        <w:rPr>
          <w:rFonts w:ascii="PT Astra Serif" w:hAnsi="PT Astra Serif" w:cs="Times New Roman"/>
          <w:sz w:val="24"/>
          <w:szCs w:val="24"/>
        </w:rPr>
        <w:t>В течение десяти рабоч</w:t>
      </w:r>
      <w:r>
        <w:rPr>
          <w:rFonts w:ascii="PT Astra Serif" w:hAnsi="PT Astra Serif" w:cs="Times New Roman"/>
          <w:sz w:val="24"/>
          <w:szCs w:val="24"/>
        </w:rPr>
        <w:t xml:space="preserve">их дней со дня окончания срока проведения отбора </w:t>
      </w:r>
      <w:r w:rsidRPr="00A45F6F">
        <w:rPr>
          <w:rFonts w:ascii="PT Astra Serif" w:hAnsi="PT Astra Serif" w:cs="Times New Roman"/>
          <w:sz w:val="24"/>
          <w:szCs w:val="24"/>
        </w:rPr>
        <w:t>Департамент принимает решение о предоставлении субсидии или об отказе в предоставлении субсидии. Решение оформляется распоряжением Департамента.</w:t>
      </w:r>
    </w:p>
    <w:p w:rsidR="00E93781" w:rsidRPr="00A45F6F" w:rsidRDefault="00E93781" w:rsidP="00E93781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A45F6F">
        <w:rPr>
          <w:rFonts w:ascii="PT Astra Serif" w:hAnsi="PT Astra Serif" w:cs="Times New Roman"/>
          <w:sz w:val="24"/>
          <w:szCs w:val="24"/>
        </w:rPr>
        <w:t>В случае принятия решения об определении получателя субсидии и о предоставлении субсидии Департамент в течение пяти рабочих дней со дня принятия такого решения сообщает участнику отбора о предоставлении субсидии и подписывает соглашение о предоставлении субсидии (далее - Соглашение) по типовым формам, утвержденным приказом Департамента финансов Томской области.</w:t>
      </w:r>
    </w:p>
    <w:p w:rsidR="00E93781" w:rsidRPr="006B2571" w:rsidRDefault="00E93781" w:rsidP="00E93781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A45F6F">
        <w:rPr>
          <w:rFonts w:ascii="PT Astra Serif" w:hAnsi="PT Astra Serif" w:cs="Times New Roman"/>
          <w:sz w:val="24"/>
          <w:szCs w:val="24"/>
        </w:rPr>
        <w:t>В случае принятия решения об отказе в предоставлении субсидии Департамент в течение пяти рабочих дней со дня принятия такого решения направляет участнику отбора копию решения об отказе в предоставлении субсидии с указанием оснований.</w:t>
      </w:r>
    </w:p>
    <w:p w:rsidR="00E93781" w:rsidRPr="006B2571" w:rsidRDefault="00E93781" w:rsidP="00E93781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E93781" w:rsidRPr="00090214" w:rsidRDefault="00E93781" w:rsidP="00E93781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Условия признания победителя (победителей) отбора уклонившимся от заключения соглашения:</w:t>
      </w:r>
    </w:p>
    <w:p w:rsidR="00E93781" w:rsidRPr="00090214" w:rsidRDefault="00E93781" w:rsidP="00E93781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Победитель отбора считается уклонившимся от за</w:t>
      </w:r>
      <w:r>
        <w:rPr>
          <w:rFonts w:ascii="PT Astra Serif" w:hAnsi="PT Astra Serif" w:cs="Times New Roman"/>
          <w:sz w:val="24"/>
          <w:szCs w:val="24"/>
        </w:rPr>
        <w:t>ключения Соглашения в случае не</w:t>
      </w:r>
      <w:r w:rsidRPr="00090214">
        <w:rPr>
          <w:rFonts w:ascii="PT Astra Serif" w:hAnsi="PT Astra Serif" w:cs="Times New Roman"/>
          <w:sz w:val="24"/>
          <w:szCs w:val="24"/>
        </w:rPr>
        <w:t xml:space="preserve">подписания им Соглашения в срок, определенный </w:t>
      </w:r>
      <w:r>
        <w:rPr>
          <w:rFonts w:ascii="PT Astra Serif" w:hAnsi="PT Astra Serif" w:cs="Times New Roman"/>
          <w:sz w:val="24"/>
          <w:szCs w:val="24"/>
        </w:rPr>
        <w:t xml:space="preserve">абзацем 2 </w:t>
      </w:r>
      <w:r w:rsidRPr="00090214">
        <w:rPr>
          <w:rFonts w:ascii="PT Astra Serif" w:hAnsi="PT Astra Serif" w:cs="Times New Roman"/>
          <w:sz w:val="24"/>
          <w:szCs w:val="24"/>
        </w:rPr>
        <w:t>пункт</w:t>
      </w:r>
      <w:r>
        <w:rPr>
          <w:rFonts w:ascii="PT Astra Serif" w:hAnsi="PT Astra Serif" w:cs="Times New Roman"/>
          <w:sz w:val="24"/>
          <w:szCs w:val="24"/>
        </w:rPr>
        <w:t>а</w:t>
      </w:r>
      <w:r w:rsidRPr="00090214">
        <w:rPr>
          <w:rFonts w:ascii="PT Astra Serif" w:hAnsi="PT Astra Serif" w:cs="Times New Roman"/>
          <w:sz w:val="24"/>
          <w:szCs w:val="24"/>
        </w:rPr>
        <w:t xml:space="preserve"> 1</w:t>
      </w:r>
      <w:r>
        <w:rPr>
          <w:rFonts w:ascii="PT Astra Serif" w:hAnsi="PT Astra Serif" w:cs="Times New Roman"/>
          <w:sz w:val="24"/>
          <w:szCs w:val="24"/>
        </w:rPr>
        <w:t>9</w:t>
      </w:r>
      <w:r w:rsidRPr="00090214">
        <w:rPr>
          <w:rFonts w:ascii="PT Astra Serif" w:hAnsi="PT Astra Serif" w:cs="Times New Roman"/>
          <w:sz w:val="24"/>
          <w:szCs w:val="24"/>
        </w:rPr>
        <w:t xml:space="preserve"> Порядка. </w:t>
      </w:r>
    </w:p>
    <w:p w:rsidR="00E93781" w:rsidRDefault="00E93781" w:rsidP="00E93781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В таком случае</w:t>
      </w:r>
      <w:r w:rsidRPr="00090214">
        <w:rPr>
          <w:rFonts w:ascii="PT Astra Serif" w:hAnsi="PT Astra Serif" w:cs="Times New Roman"/>
          <w:sz w:val="24"/>
          <w:szCs w:val="24"/>
        </w:rPr>
        <w:t xml:space="preserve"> Департамент заключает соглашение с участником отбора, заявке которого присвоен последующий номер в рейтинге заявок.</w:t>
      </w:r>
    </w:p>
    <w:p w:rsidR="00E93781" w:rsidRPr="00090214" w:rsidRDefault="00E93781" w:rsidP="00E93781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E93781" w:rsidRPr="00090214" w:rsidRDefault="00E93781" w:rsidP="00E93781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 xml:space="preserve">Дата размещения результатов отбора на едином портале, а также на официальном сайте Департамента по развитию инновационной и предпринимательской деятельности Томской области средств в информационно-телекоммуникационной сети «Интернет»: не позднее 14-го календарного дня, следующего </w:t>
      </w:r>
      <w:r w:rsidRPr="0037181F">
        <w:rPr>
          <w:rFonts w:ascii="PT Astra Serif" w:hAnsi="PT Astra Serif" w:cs="Times New Roman"/>
          <w:sz w:val="24"/>
          <w:szCs w:val="24"/>
        </w:rPr>
        <w:t>за днем принятия решения об определении получателя субсидии</w:t>
      </w:r>
      <w:r>
        <w:rPr>
          <w:rFonts w:ascii="PT Astra Serif" w:hAnsi="PT Astra Serif" w:cs="Times New Roman"/>
          <w:sz w:val="24"/>
          <w:szCs w:val="24"/>
        </w:rPr>
        <w:t>.</w:t>
      </w:r>
    </w:p>
    <w:p w:rsidR="00E93781" w:rsidRPr="00090214" w:rsidRDefault="00E93781" w:rsidP="00E93781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E93781" w:rsidRDefault="00E93781" w:rsidP="00E93781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CF7D01" w:rsidRDefault="00CF7D01" w:rsidP="00CF7D01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CF7D01" w:rsidRDefault="00CF7D01" w:rsidP="00CF7D01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CF7D01" w:rsidRDefault="00CF7D01" w:rsidP="00CF7D01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CF7D01" w:rsidRDefault="00CF7D01" w:rsidP="00CF7D01"/>
    <w:p w:rsidR="00336109" w:rsidRDefault="00336109"/>
    <w:sectPr w:rsidR="00336109" w:rsidSect="0025275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52F3" w:rsidRDefault="00D752F3">
      <w:pPr>
        <w:spacing w:after="0" w:line="240" w:lineRule="auto"/>
      </w:pPr>
      <w:r>
        <w:separator/>
      </w:r>
    </w:p>
  </w:endnote>
  <w:endnote w:type="continuationSeparator" w:id="0">
    <w:p w:rsidR="00D752F3" w:rsidRDefault="00D752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7E6" w:rsidRDefault="00D752F3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7E6" w:rsidRDefault="00D752F3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7E6" w:rsidRDefault="00D752F3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52F3" w:rsidRDefault="00D752F3">
      <w:pPr>
        <w:spacing w:after="0" w:line="240" w:lineRule="auto"/>
      </w:pPr>
      <w:r>
        <w:separator/>
      </w:r>
    </w:p>
  </w:footnote>
  <w:footnote w:type="continuationSeparator" w:id="0">
    <w:p w:rsidR="00D752F3" w:rsidRDefault="00D752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7E6" w:rsidRDefault="00D752F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6905625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27071A" w:rsidRPr="006927E6" w:rsidRDefault="002D2019" w:rsidP="0027071A">
        <w:pPr>
          <w:pStyle w:val="a4"/>
          <w:jc w:val="center"/>
          <w:rPr>
            <w:sz w:val="20"/>
            <w:szCs w:val="20"/>
          </w:rPr>
        </w:pPr>
        <w:r w:rsidRPr="006927E6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6927E6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6927E6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3132CF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6927E6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7E6" w:rsidRDefault="00D752F3">
    <w:pPr>
      <w:pStyle w:val="a4"/>
      <w:jc w:val="center"/>
    </w:pPr>
  </w:p>
  <w:p w:rsidR="006927E6" w:rsidRDefault="00D752F3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D1205D"/>
    <w:multiLevelType w:val="hybridMultilevel"/>
    <w:tmpl w:val="FCDE77C6"/>
    <w:lvl w:ilvl="0" w:tplc="0FC6A4D2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E4B2567"/>
    <w:multiLevelType w:val="hybridMultilevel"/>
    <w:tmpl w:val="B07C2790"/>
    <w:lvl w:ilvl="0" w:tplc="8C901CAE">
      <w:start w:val="1"/>
      <w:numFmt w:val="russianLower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40B64A8E"/>
    <w:multiLevelType w:val="hybridMultilevel"/>
    <w:tmpl w:val="FFC282E2"/>
    <w:lvl w:ilvl="0" w:tplc="45C2883C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48DC6ADD"/>
    <w:multiLevelType w:val="hybridMultilevel"/>
    <w:tmpl w:val="02280E62"/>
    <w:lvl w:ilvl="0" w:tplc="C3B6913A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64171707"/>
    <w:multiLevelType w:val="hybridMultilevel"/>
    <w:tmpl w:val="7B109A00"/>
    <w:lvl w:ilvl="0" w:tplc="24620A5A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64555F92"/>
    <w:multiLevelType w:val="hybridMultilevel"/>
    <w:tmpl w:val="8EBAFCB8"/>
    <w:lvl w:ilvl="0" w:tplc="52AC1AE2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6BD87D96"/>
    <w:multiLevelType w:val="hybridMultilevel"/>
    <w:tmpl w:val="42925904"/>
    <w:lvl w:ilvl="0" w:tplc="9FEA7372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6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D01"/>
    <w:rsid w:val="00040C36"/>
    <w:rsid w:val="0025275F"/>
    <w:rsid w:val="002D2019"/>
    <w:rsid w:val="003132CF"/>
    <w:rsid w:val="00336109"/>
    <w:rsid w:val="003E6E6D"/>
    <w:rsid w:val="003F3186"/>
    <w:rsid w:val="0055034E"/>
    <w:rsid w:val="005C3BEA"/>
    <w:rsid w:val="007A66F0"/>
    <w:rsid w:val="00834515"/>
    <w:rsid w:val="008E57A6"/>
    <w:rsid w:val="008E65B8"/>
    <w:rsid w:val="00BD767D"/>
    <w:rsid w:val="00CF7D01"/>
    <w:rsid w:val="00D752F3"/>
    <w:rsid w:val="00D84C02"/>
    <w:rsid w:val="00E93781"/>
    <w:rsid w:val="00FB6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8813ED-8DBB-4AFA-867C-CFC48DC50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7D0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7D0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F7D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F7D01"/>
  </w:style>
  <w:style w:type="paragraph" w:styleId="a6">
    <w:name w:val="footer"/>
    <w:basedOn w:val="a"/>
    <w:link w:val="a7"/>
    <w:uiPriority w:val="99"/>
    <w:unhideWhenUsed/>
    <w:rsid w:val="00CF7D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F7D01"/>
  </w:style>
  <w:style w:type="character" w:styleId="a8">
    <w:name w:val="Hyperlink"/>
    <w:basedOn w:val="a0"/>
    <w:uiPriority w:val="99"/>
    <w:unhideWhenUsed/>
    <w:rsid w:val="00CF7D01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040C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40C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drp@tomsk.gov.ru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2163</Words>
  <Characters>12331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Пятерикова</dc:creator>
  <cp:keywords/>
  <dc:description/>
  <cp:lastModifiedBy>Ефимова Елена Алексеевна</cp:lastModifiedBy>
  <cp:revision>2</cp:revision>
  <cp:lastPrinted>2021-09-07T09:35:00Z</cp:lastPrinted>
  <dcterms:created xsi:type="dcterms:W3CDTF">2021-09-07T11:09:00Z</dcterms:created>
  <dcterms:modified xsi:type="dcterms:W3CDTF">2021-09-07T11:09:00Z</dcterms:modified>
</cp:coreProperties>
</file>