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71A" w:rsidRPr="00095574" w:rsidRDefault="00AC033C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095574">
        <w:rPr>
          <w:rFonts w:ascii="PT Astra Serif" w:hAnsi="PT Astra Serif" w:cs="Times New Roman"/>
          <w:b/>
          <w:sz w:val="26"/>
          <w:szCs w:val="26"/>
        </w:rPr>
        <w:t>ОБЪЯВЛЕНИЕ О ПРОВЕДЕНИИ ОТБОРА</w:t>
      </w:r>
    </w:p>
    <w:p w:rsidR="00543D15" w:rsidRPr="00C27258" w:rsidRDefault="0027071A" w:rsidP="0027071A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C27258">
        <w:rPr>
          <w:rFonts w:ascii="PT Astra Serif" w:hAnsi="PT Astra Serif" w:cs="Times New Roman"/>
          <w:b/>
          <w:sz w:val="26"/>
          <w:szCs w:val="26"/>
        </w:rPr>
        <w:t xml:space="preserve">для предоставления субсидий из </w:t>
      </w:r>
      <w:r w:rsidR="00543D15" w:rsidRPr="00C27258">
        <w:rPr>
          <w:rFonts w:ascii="PT Astra Serif" w:hAnsi="PT Astra Serif" w:cs="Times New Roman"/>
          <w:b/>
          <w:sz w:val="26"/>
          <w:szCs w:val="26"/>
        </w:rPr>
        <w:t>областного</w:t>
      </w:r>
      <w:r w:rsidRPr="00C27258">
        <w:rPr>
          <w:rFonts w:ascii="PT Astra Serif" w:hAnsi="PT Astra Serif" w:cs="Times New Roman"/>
          <w:b/>
          <w:sz w:val="26"/>
          <w:szCs w:val="26"/>
        </w:rPr>
        <w:t xml:space="preserve"> бюджета </w:t>
      </w:r>
    </w:p>
    <w:p w:rsidR="00857303" w:rsidRPr="00C27258" w:rsidRDefault="00390C01" w:rsidP="00857303">
      <w:pPr>
        <w:spacing w:after="0"/>
        <w:jc w:val="center"/>
        <w:rPr>
          <w:rFonts w:ascii="PT Astra Serif" w:hAnsi="PT Astra Serif" w:cs="PT Astra Serif"/>
          <w:b/>
          <w:sz w:val="26"/>
          <w:szCs w:val="26"/>
        </w:rPr>
      </w:pPr>
      <w:r w:rsidRPr="00C27258">
        <w:rPr>
          <w:rFonts w:ascii="PT Astra Serif" w:hAnsi="PT Astra Serif" w:cs="PT Astra Serif"/>
          <w:b/>
          <w:sz w:val="26"/>
          <w:szCs w:val="26"/>
        </w:rPr>
        <w:t>некоммерческим организациям, не являющимся государственными (муниципальными) учреждениями, на финансовое обеспечение затрат по организации и проведению мероприятий, направленных на повышение профессионального уровня субъектов малого и среднего предпринимательства</w:t>
      </w:r>
    </w:p>
    <w:p w:rsidR="00390C01" w:rsidRPr="00857303" w:rsidRDefault="00390C01" w:rsidP="00857303">
      <w:pPr>
        <w:spacing w:after="0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543D15" w:rsidRPr="00AA6C68" w:rsidRDefault="00543D15" w:rsidP="00AA6C68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F4054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Субсидия предоставляется </w:t>
      </w:r>
      <w:r w:rsidR="00906EDA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текущий финансовый год </w:t>
      </w:r>
      <w:r w:rsidR="00F40546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по результатам отбора</w:t>
      </w:r>
      <w:r w:rsidR="00AA6C6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90C01" w:rsidRPr="00100166">
        <w:rPr>
          <w:rFonts w:ascii="PT Astra Serif" w:hAnsi="PT Astra Serif" w:cs="PT Astra Serif"/>
          <w:sz w:val="26"/>
          <w:szCs w:val="26"/>
        </w:rPr>
        <w:t>некоммерческим организациям, не являющимся государственными (муниципальными) учреждениями, на финансовое обеспечение затрат по организации и проведению мероприятий, направленных на повышение профессионального уровня субъектов малого и среднего предпринимательства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095574" w:rsidRPr="00095574" w:rsidRDefault="00095574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857303" w:rsidRDefault="00543D15" w:rsidP="00857303">
      <w:pPr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2.</w:t>
      </w:r>
      <w:r w:rsidR="00C72490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90C01" w:rsidRPr="00100166">
        <w:rPr>
          <w:rFonts w:ascii="PT Astra Serif" w:hAnsi="PT Astra Serif"/>
          <w:sz w:val="26"/>
          <w:szCs w:val="26"/>
        </w:rPr>
        <w:t xml:space="preserve">Целью предоставления из областного бюджета субсидии </w:t>
      </w:r>
      <w:r w:rsidR="00390C01" w:rsidRPr="00100166">
        <w:rPr>
          <w:rFonts w:ascii="PT Astra Serif" w:hAnsi="PT Astra Serif" w:cs="PT Astra Serif"/>
          <w:sz w:val="26"/>
          <w:szCs w:val="26"/>
        </w:rPr>
        <w:t>некоммерческим организациям, не являющимся государственными (муниципальными) учреждениями</w:t>
      </w:r>
      <w:r w:rsidR="00390C01" w:rsidRPr="00100166">
        <w:rPr>
          <w:rFonts w:ascii="PT Astra Serif" w:hAnsi="PT Astra Serif"/>
          <w:sz w:val="26"/>
          <w:szCs w:val="26"/>
        </w:rPr>
        <w:t xml:space="preserve"> является финансовое обеспечение затрат, возникающих при реализации мероприятий «</w:t>
      </w:r>
      <w:r w:rsidR="00390C01" w:rsidRPr="00100166">
        <w:rPr>
          <w:rFonts w:ascii="PT Astra Serif" w:hAnsi="PT Astra Serif" w:cs="PT Astra Serif"/>
          <w:sz w:val="26"/>
          <w:szCs w:val="26"/>
        </w:rPr>
        <w:t>Организация и проведение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рубежом»,</w:t>
      </w:r>
      <w:r w:rsidR="00390C01" w:rsidRPr="00100166">
        <w:rPr>
          <w:rFonts w:ascii="PT Astra Serif" w:hAnsi="PT Astra Serif"/>
          <w:sz w:val="26"/>
          <w:szCs w:val="26"/>
        </w:rPr>
        <w:t xml:space="preserve"> </w:t>
      </w:r>
      <w:r w:rsidR="00390C01" w:rsidRPr="00100166">
        <w:rPr>
          <w:rFonts w:ascii="PT Astra Serif" w:hAnsi="PT Astra Serif" w:cs="PT Astra Serif"/>
          <w:sz w:val="26"/>
          <w:szCs w:val="26"/>
        </w:rPr>
        <w:t>«Организация и проведение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деятельность» основного мероприятия</w:t>
      </w:r>
      <w:r w:rsidR="00390C01" w:rsidRPr="00100166">
        <w:rPr>
          <w:rFonts w:ascii="PT Astra Serif" w:hAnsi="PT Astra Serif"/>
          <w:sz w:val="26"/>
          <w:szCs w:val="26"/>
        </w:rPr>
        <w:t xml:space="preserve"> «</w:t>
      </w:r>
      <w:r w:rsidR="00390C01" w:rsidRPr="00100166">
        <w:rPr>
          <w:rFonts w:ascii="PT Astra Serif" w:hAnsi="PT Astra Serif" w:cs="PT Astra Serif"/>
          <w:sz w:val="26"/>
          <w:szCs w:val="26"/>
        </w:rPr>
        <w:t>Повышение конкурентоспособности субъектов малого и среднего предпринимательства за счет повышения профессионального уровня специалистов»</w:t>
      </w:r>
      <w:r w:rsidR="00390C01" w:rsidRPr="00100166">
        <w:rPr>
          <w:rFonts w:ascii="PT Astra Serif" w:hAnsi="PT Astra Serif"/>
          <w:sz w:val="26"/>
          <w:szCs w:val="26"/>
        </w:rPr>
        <w:t xml:space="preserve"> </w:t>
      </w:r>
      <w:r w:rsidR="00390C01" w:rsidRPr="00100166">
        <w:rPr>
          <w:rFonts w:ascii="PT Astra Serif" w:hAnsi="PT Astra Serif" w:cs="PT Astra Serif"/>
          <w:sz w:val="26"/>
          <w:szCs w:val="26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</w:t>
      </w:r>
      <w:r w:rsidR="00857303">
        <w:rPr>
          <w:rFonts w:ascii="PT Astra Serif" w:hAnsi="PT Astra Serif" w:cs="PT Astra Serif"/>
          <w:sz w:val="26"/>
          <w:szCs w:val="26"/>
        </w:rPr>
        <w:t>.</w:t>
      </w:r>
    </w:p>
    <w:p w:rsidR="00390C01" w:rsidRPr="006D3AE4" w:rsidRDefault="00390C01" w:rsidP="00390C01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D3AE4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реализация в срок до 31 декабря года, в котором предоставлена субсидия, </w:t>
      </w:r>
      <w:r w:rsidRPr="006D3AE4">
        <w:rPr>
          <w:rFonts w:ascii="PT Astra Serif" w:hAnsi="PT Astra Serif" w:cs="PT Astra Serif"/>
          <w:sz w:val="26"/>
          <w:szCs w:val="26"/>
        </w:rPr>
        <w:t>мероприятий</w:t>
      </w:r>
      <w:r w:rsidRPr="006D3AE4">
        <w:rPr>
          <w:rFonts w:ascii="PT Astra Serif" w:hAnsi="PT Astra Serif"/>
          <w:sz w:val="26"/>
          <w:szCs w:val="26"/>
        </w:rPr>
        <w:t xml:space="preserve"> «</w:t>
      </w:r>
      <w:r w:rsidRPr="006D3AE4">
        <w:rPr>
          <w:rFonts w:ascii="PT Astra Serif" w:hAnsi="PT Astra Serif" w:cs="PT Astra Serif"/>
          <w:sz w:val="26"/>
          <w:szCs w:val="26"/>
        </w:rPr>
        <w:t>Организация и проведение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рубежом»,</w:t>
      </w:r>
      <w:r w:rsidRPr="006D3AE4">
        <w:rPr>
          <w:rFonts w:ascii="PT Astra Serif" w:hAnsi="PT Astra Serif"/>
          <w:sz w:val="26"/>
          <w:szCs w:val="26"/>
        </w:rPr>
        <w:t xml:space="preserve"> </w:t>
      </w:r>
      <w:r w:rsidRPr="006D3AE4">
        <w:rPr>
          <w:rFonts w:ascii="PT Astra Serif" w:hAnsi="PT Astra Serif" w:cs="PT Astra Serif"/>
          <w:sz w:val="26"/>
          <w:szCs w:val="26"/>
        </w:rPr>
        <w:t>«Организация и проведение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деятельность» основного мероприятия</w:t>
      </w:r>
      <w:r w:rsidRPr="006D3AE4">
        <w:rPr>
          <w:rFonts w:ascii="PT Astra Serif" w:hAnsi="PT Astra Serif"/>
          <w:sz w:val="26"/>
          <w:szCs w:val="26"/>
        </w:rPr>
        <w:t xml:space="preserve"> «</w:t>
      </w:r>
      <w:r w:rsidRPr="006D3AE4">
        <w:rPr>
          <w:rFonts w:ascii="PT Astra Serif" w:hAnsi="PT Astra Serif" w:cs="PT Astra Serif"/>
          <w:sz w:val="26"/>
          <w:szCs w:val="26"/>
        </w:rPr>
        <w:t>Повышение конкурентоспособности субъектов малого и среднего предпринимательства за счет повышения профессионального уровня специалистов» в количестве, определенном государственной программой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</w:t>
      </w:r>
      <w:r w:rsidRPr="006D3AE4">
        <w:rPr>
          <w:rFonts w:ascii="PT Astra Serif" w:hAnsi="PT Astra Serif"/>
          <w:sz w:val="26"/>
          <w:szCs w:val="26"/>
        </w:rPr>
        <w:t>.</w:t>
      </w:r>
    </w:p>
    <w:p w:rsidR="00390C01" w:rsidRPr="006D3AE4" w:rsidRDefault="00390C01" w:rsidP="00390C01">
      <w:pPr>
        <w:pStyle w:val="Default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6D3AE4">
        <w:rPr>
          <w:rFonts w:ascii="PT Astra Serif" w:hAnsi="PT Astra Serif"/>
          <w:sz w:val="26"/>
          <w:szCs w:val="26"/>
        </w:rPr>
        <w:t xml:space="preserve">Показателями, </w:t>
      </w:r>
      <w:bookmarkStart w:id="1" w:name="_Hlk63294936"/>
      <w:r w:rsidRPr="006D3AE4">
        <w:rPr>
          <w:rFonts w:ascii="PT Astra Serif" w:hAnsi="PT Astra Serif"/>
          <w:sz w:val="26"/>
          <w:szCs w:val="26"/>
        </w:rPr>
        <w:t>необходимыми для достижения результата предоставления субсидии</w:t>
      </w:r>
      <w:bookmarkEnd w:id="1"/>
      <w:r w:rsidRPr="006D3AE4">
        <w:rPr>
          <w:rFonts w:ascii="PT Astra Serif" w:hAnsi="PT Astra Serif"/>
          <w:sz w:val="26"/>
          <w:szCs w:val="26"/>
        </w:rPr>
        <w:t>, являются:</w:t>
      </w:r>
    </w:p>
    <w:p w:rsidR="00390C01" w:rsidRPr="006D3AE4" w:rsidRDefault="00390C01" w:rsidP="00390C01">
      <w:pPr>
        <w:pStyle w:val="Default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6D3AE4">
        <w:rPr>
          <w:rFonts w:ascii="PT Astra Serif" w:hAnsi="PT Astra Serif"/>
          <w:sz w:val="26"/>
          <w:szCs w:val="26"/>
        </w:rPr>
        <w:lastRenderedPageBreak/>
        <w:t xml:space="preserve">- в рамках </w:t>
      </w:r>
      <w:r w:rsidRPr="006D3AE4">
        <w:rPr>
          <w:rFonts w:ascii="PT Astra Serif" w:hAnsi="PT Astra Serif" w:cs="PT Astra Serif"/>
          <w:sz w:val="26"/>
          <w:szCs w:val="26"/>
        </w:rPr>
        <w:t>мероприятия «Организация и проведение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рубежом» - «Количество участников мероприятий»;</w:t>
      </w:r>
    </w:p>
    <w:p w:rsidR="00390C01" w:rsidRDefault="00390C01" w:rsidP="00390C01">
      <w:pPr>
        <w:pStyle w:val="Default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6D3AE4">
        <w:rPr>
          <w:rFonts w:ascii="PT Astra Serif" w:hAnsi="PT Astra Serif"/>
          <w:sz w:val="26"/>
          <w:szCs w:val="26"/>
        </w:rPr>
        <w:t xml:space="preserve">- в рамках </w:t>
      </w:r>
      <w:r w:rsidRPr="006D3AE4">
        <w:rPr>
          <w:rFonts w:ascii="PT Astra Serif" w:hAnsi="PT Astra Serif" w:cs="PT Astra Serif"/>
          <w:sz w:val="26"/>
          <w:szCs w:val="26"/>
        </w:rPr>
        <w:t>мероприятия «Организация и проведение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деятельность» - «Количество человек, включая работников субъектов малого и среднего предпринимательства, принявших участие в мероприятиях».</w:t>
      </w:r>
    </w:p>
    <w:p w:rsidR="00857303" w:rsidRPr="00857303" w:rsidRDefault="00857303" w:rsidP="00390C01">
      <w:pPr>
        <w:pStyle w:val="Default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140EAA">
        <w:rPr>
          <w:rFonts w:ascii="PT Astra Serif" w:hAnsi="PT Astra Serif"/>
          <w:sz w:val="26"/>
          <w:szCs w:val="26"/>
        </w:rPr>
        <w:t>Значение показателя, необходимого для достижения результата</w:t>
      </w:r>
      <w:r w:rsidRPr="00E81D64">
        <w:rPr>
          <w:rFonts w:ascii="PT Astra Serif" w:hAnsi="PT Astra Serif"/>
          <w:sz w:val="26"/>
          <w:szCs w:val="26"/>
        </w:rPr>
        <w:t xml:space="preserve"> предоставления субсидии, устанавливается Департаментом в Соглашении.</w:t>
      </w:r>
    </w:p>
    <w:p w:rsidR="003F2F1C" w:rsidRPr="00095574" w:rsidRDefault="0047459F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Главным распорядителем средств областного бюджета, до которого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 xml:space="preserve">в соответствии с бюджетным законодательством Российской Федерации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br/>
        <w:t>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по развитию инновационной и предпринимательской деятельности Томской области (далее – Департамент).</w:t>
      </w:r>
    </w:p>
    <w:p w:rsidR="003F2F1C" w:rsidRPr="00095574" w:rsidRDefault="003F2F1C" w:rsidP="00095574">
      <w:pPr>
        <w:spacing w:after="0" w:line="240" w:lineRule="auto"/>
        <w:ind w:firstLine="708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>Способом проведения отбора получателя субсидии для предоставления субсидии (далее - отбор) является запрос предложений.</w:t>
      </w:r>
    </w:p>
    <w:p w:rsidR="00906EDA" w:rsidRPr="00095574" w:rsidRDefault="00906EDA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90C01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3. Размер субсидии: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390C01" w:rsidRDefault="00390C01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8 393 797</w:t>
      </w:r>
      <w:r w:rsidR="00175AED" w:rsidRPr="00A630D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B0A77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рублей</w:t>
      </w:r>
      <w:r w:rsidR="00A630D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93</w:t>
      </w:r>
      <w:r w:rsidR="00A630D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копе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йки, из них на:</w:t>
      </w:r>
    </w:p>
    <w:p w:rsidR="00390C01" w:rsidRPr="006D3AE4" w:rsidRDefault="00390C01" w:rsidP="00390C01">
      <w:pPr>
        <w:pStyle w:val="Default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реализацию </w:t>
      </w:r>
      <w:r w:rsidRPr="006D3AE4">
        <w:rPr>
          <w:rFonts w:ascii="PT Astra Serif" w:hAnsi="PT Astra Serif" w:cs="PT Astra Serif"/>
          <w:sz w:val="26"/>
          <w:szCs w:val="26"/>
        </w:rPr>
        <w:t>мероприятия «Организация и проведение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рубежом» -</w:t>
      </w:r>
      <w:r>
        <w:rPr>
          <w:rFonts w:ascii="PT Astra Serif" w:hAnsi="PT Astra Serif" w:cs="PT Astra Serif"/>
          <w:sz w:val="26"/>
          <w:szCs w:val="26"/>
        </w:rPr>
        <w:t xml:space="preserve"> 1 100 000 рублей 00 копеек</w:t>
      </w:r>
      <w:r w:rsidRPr="006D3AE4">
        <w:rPr>
          <w:rFonts w:ascii="PT Astra Serif" w:hAnsi="PT Astra Serif" w:cs="PT Astra Serif"/>
          <w:sz w:val="26"/>
          <w:szCs w:val="26"/>
        </w:rPr>
        <w:t>;</w:t>
      </w:r>
    </w:p>
    <w:p w:rsidR="00EB0A77" w:rsidRPr="00095574" w:rsidRDefault="00390C01" w:rsidP="00390C01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реализацию</w:t>
      </w:r>
      <w:r w:rsidRPr="006D3AE4">
        <w:rPr>
          <w:rFonts w:ascii="PT Astra Serif" w:hAnsi="PT Astra Serif"/>
          <w:sz w:val="26"/>
          <w:szCs w:val="26"/>
        </w:rPr>
        <w:t xml:space="preserve"> </w:t>
      </w:r>
      <w:r w:rsidRPr="006D3AE4">
        <w:rPr>
          <w:rFonts w:ascii="PT Astra Serif" w:hAnsi="PT Astra Serif" w:cs="PT Astra Serif"/>
          <w:sz w:val="26"/>
          <w:szCs w:val="26"/>
        </w:rPr>
        <w:t>мероприятия «Организация и проведение семинаров, тренингов, мастер-классов, круглых столов и программ обучения, направленных на повышение профессионального уровня субъектов малого и среднего предпринимательства, организаций инфраструктуры поддержки предпринимательства и физических лиц, готовых начать предпринимательскую деятельность»</w:t>
      </w:r>
      <w:r>
        <w:rPr>
          <w:rFonts w:ascii="PT Astra Serif" w:hAnsi="PT Astra Serif" w:cs="PT Astra Serif"/>
          <w:sz w:val="26"/>
          <w:szCs w:val="26"/>
        </w:rPr>
        <w:t xml:space="preserve"> - 7 293 797 рублей 93 копейки</w:t>
      </w:r>
      <w:r w:rsidR="00857303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C033C" w:rsidRPr="00095574" w:rsidRDefault="00EB0A77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Сроки приема заявок: с 9.00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часов </w:t>
      </w:r>
      <w:r w:rsidR="00390C01">
        <w:rPr>
          <w:rFonts w:ascii="PT Astra Serif" w:hAnsi="PT Astra Serif" w:cs="Times New Roman"/>
          <w:color w:val="000000" w:themeColor="text1"/>
          <w:sz w:val="26"/>
          <w:szCs w:val="26"/>
        </w:rPr>
        <w:t>30</w:t>
      </w:r>
      <w:r w:rsidR="002C124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июля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 до 1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00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90C01">
        <w:rPr>
          <w:rFonts w:ascii="PT Astra Serif" w:hAnsi="PT Astra Serif" w:cs="Times New Roman"/>
          <w:color w:val="000000" w:themeColor="text1"/>
          <w:sz w:val="26"/>
          <w:szCs w:val="26"/>
        </w:rPr>
        <w:t>30</w:t>
      </w:r>
      <w:r w:rsidR="002C124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августа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20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3432AB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</w:t>
      </w:r>
      <w:r w:rsidR="00AC033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года.</w:t>
      </w:r>
    </w:p>
    <w:p w:rsidR="00AC033C" w:rsidRPr="00095574" w:rsidRDefault="00AC033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3432AB" w:rsidRPr="00095574" w:rsidRDefault="003432A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5. Нормативные правовые акты по конкурсному отбору:</w:t>
      </w:r>
    </w:p>
    <w:p w:rsidR="002C1243" w:rsidRPr="00390C01" w:rsidRDefault="003F2F1C" w:rsidP="002C1243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543D15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Постановление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</w:t>
      </w:r>
      <w:r w:rsidR="00543D15" w:rsidRPr="00390C01">
        <w:rPr>
          <w:rFonts w:ascii="PT Astra Serif" w:hAnsi="PT Astra Serif" w:cs="Times New Roman"/>
          <w:color w:val="000000" w:themeColor="text1"/>
          <w:sz w:val="26"/>
          <w:szCs w:val="26"/>
        </w:rPr>
        <w:t>актов Правительства Российской Федерации и отдельных положений некоторых актов Правительства Российской Федерации».</w:t>
      </w:r>
    </w:p>
    <w:p w:rsidR="003432AB" w:rsidRPr="00390C01" w:rsidRDefault="003F2F1C" w:rsidP="00390C01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90C01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- </w:t>
      </w:r>
      <w:r w:rsidR="00390C01" w:rsidRPr="00390C01">
        <w:rPr>
          <w:rFonts w:ascii="PT Astra Serif" w:hAnsi="PT Astra Serif" w:cs="PT Astra Serif"/>
          <w:sz w:val="26"/>
          <w:szCs w:val="26"/>
        </w:rPr>
        <w:t xml:space="preserve">Приказ Департамента по развитию инновационной и предпринимательской деятельности Томской области от 01.04.2020 № 15 «Об утверждении Порядка </w:t>
      </w:r>
      <w:r w:rsidR="00390C01" w:rsidRPr="00390C01">
        <w:rPr>
          <w:rFonts w:ascii="PT Astra Serif" w:hAnsi="PT Astra Serif" w:cs="PT Astra Serif"/>
          <w:sz w:val="26"/>
          <w:szCs w:val="26"/>
        </w:rPr>
        <w:lastRenderedPageBreak/>
        <w:t>определения объема и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 по организации и проведению мероприятий, направленных на повышение профессионального уровня субъектов малого и среднего предпринимательства»</w:t>
      </w:r>
      <w:r w:rsidR="00390C01" w:rsidRPr="00390C01">
        <w:rPr>
          <w:rFonts w:ascii="PT Astra Serif" w:hAnsi="PT Astra Serif"/>
          <w:color w:val="000000" w:themeColor="text1"/>
          <w:sz w:val="26"/>
          <w:szCs w:val="26"/>
        </w:rPr>
        <w:t xml:space="preserve"> (в </w:t>
      </w:r>
      <w:r w:rsidR="00390C01" w:rsidRPr="00390C01">
        <w:rPr>
          <w:rFonts w:ascii="PT Astra Serif" w:hAnsi="PT Astra Serif" w:cs="PT Astra Serif"/>
          <w:color w:val="000000" w:themeColor="text1"/>
          <w:sz w:val="26"/>
          <w:szCs w:val="26"/>
        </w:rPr>
        <w:t>ред. приказа Департамента по развитию инновационной и предпринимательской деятельности Томской области от 27.07.2021 № 40)</w:t>
      </w:r>
      <w:r w:rsidR="00390C01" w:rsidRPr="00390C01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54396" w:rsidRPr="00390C01">
        <w:rPr>
          <w:rFonts w:ascii="PT Astra Serif" w:hAnsi="PT Astra Serif"/>
          <w:color w:val="000000" w:themeColor="text1"/>
          <w:sz w:val="26"/>
          <w:szCs w:val="26"/>
        </w:rPr>
        <w:t>(далее – Порядок)</w:t>
      </w:r>
      <w:r w:rsidR="003432AB" w:rsidRPr="00390C01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BC5DF3" w:rsidRPr="00095574" w:rsidRDefault="002D60E6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6</w:t>
      </w:r>
      <w:r w:rsidR="00C25302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Перечень документов, который должен быть представлен </w:t>
      </w:r>
      <w:r w:rsidR="00390C01" w:rsidRPr="00100166">
        <w:rPr>
          <w:rFonts w:ascii="PT Astra Serif" w:hAnsi="PT Astra Serif" w:cs="PT Astra Serif"/>
          <w:sz w:val="26"/>
          <w:szCs w:val="26"/>
        </w:rPr>
        <w:t>некоммерческ</w:t>
      </w:r>
      <w:r w:rsidR="00390C01">
        <w:rPr>
          <w:rFonts w:ascii="PT Astra Serif" w:hAnsi="PT Astra Serif" w:cs="PT Astra Serif"/>
          <w:sz w:val="26"/>
          <w:szCs w:val="26"/>
        </w:rPr>
        <w:t>ой</w:t>
      </w:r>
      <w:r w:rsidR="00390C01" w:rsidRPr="00100166">
        <w:rPr>
          <w:rFonts w:ascii="PT Astra Serif" w:hAnsi="PT Astra Serif" w:cs="PT Astra Serif"/>
          <w:sz w:val="26"/>
          <w:szCs w:val="26"/>
        </w:rPr>
        <w:t xml:space="preserve"> организаци</w:t>
      </w:r>
      <w:r w:rsidR="00390C01">
        <w:rPr>
          <w:rFonts w:ascii="PT Astra Serif" w:hAnsi="PT Astra Serif" w:cs="PT Astra Serif"/>
          <w:sz w:val="26"/>
          <w:szCs w:val="26"/>
        </w:rPr>
        <w:t>ей</w:t>
      </w:r>
      <w:r w:rsidR="00390C01" w:rsidRPr="00100166">
        <w:rPr>
          <w:rFonts w:ascii="PT Astra Serif" w:hAnsi="PT Astra Serif" w:cs="PT Astra Serif"/>
          <w:sz w:val="26"/>
          <w:szCs w:val="26"/>
        </w:rPr>
        <w:t>, не являющ</w:t>
      </w:r>
      <w:r w:rsidR="00390C01">
        <w:rPr>
          <w:rFonts w:ascii="PT Astra Serif" w:hAnsi="PT Astra Serif" w:cs="PT Astra Serif"/>
          <w:sz w:val="26"/>
          <w:szCs w:val="26"/>
        </w:rPr>
        <w:t>ей</w:t>
      </w:r>
      <w:r w:rsidR="00390C01" w:rsidRPr="00100166">
        <w:rPr>
          <w:rFonts w:ascii="PT Astra Serif" w:hAnsi="PT Astra Serif" w:cs="PT Astra Serif"/>
          <w:sz w:val="26"/>
          <w:szCs w:val="26"/>
        </w:rPr>
        <w:t>ся государственным (муниципальным) учреждени</w:t>
      </w:r>
      <w:r w:rsidR="00390C01">
        <w:rPr>
          <w:rFonts w:ascii="PT Astra Serif" w:hAnsi="PT Astra Serif" w:cs="PT Astra Serif"/>
          <w:sz w:val="26"/>
          <w:szCs w:val="26"/>
        </w:rPr>
        <w:t>ем</w:t>
      </w:r>
      <w:r w:rsidR="002C1243" w:rsidRPr="00857303">
        <w:rPr>
          <w:rFonts w:ascii="PT Astra Serif" w:hAnsi="PT Astra Serif"/>
          <w:b/>
          <w:sz w:val="26"/>
          <w:szCs w:val="26"/>
        </w:rPr>
        <w:t xml:space="preserve"> </w:t>
      </w:r>
      <w:r w:rsidR="00BC5DF3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отбор:</w:t>
      </w:r>
    </w:p>
    <w:p w:rsidR="00390C01" w:rsidRPr="00441EC8" w:rsidRDefault="00390C01" w:rsidP="00390C0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 xml:space="preserve">заявление о предоставлении </w:t>
      </w:r>
      <w:r w:rsidRPr="00F73A16">
        <w:rPr>
          <w:rFonts w:ascii="PT Astra Serif" w:hAnsi="PT Astra Serif"/>
          <w:bCs/>
          <w:sz w:val="26"/>
          <w:szCs w:val="26"/>
        </w:rPr>
        <w:t xml:space="preserve">субсидии </w:t>
      </w:r>
      <w:r w:rsidRPr="00F73A16">
        <w:rPr>
          <w:rFonts w:ascii="PT Astra Serif" w:hAnsi="PT Astra Serif"/>
          <w:sz w:val="26"/>
          <w:szCs w:val="26"/>
        </w:rPr>
        <w:t xml:space="preserve">на финансовое </w:t>
      </w:r>
      <w:r>
        <w:rPr>
          <w:rFonts w:ascii="PT Astra Serif" w:hAnsi="PT Astra Serif"/>
          <w:sz w:val="26"/>
          <w:szCs w:val="26"/>
        </w:rPr>
        <w:t xml:space="preserve">обеспечение затрат </w:t>
      </w:r>
      <w:r w:rsidRPr="00334718">
        <w:rPr>
          <w:rFonts w:ascii="PT Astra Serif" w:hAnsi="PT Astra Serif" w:cs="PT Astra Serif"/>
          <w:sz w:val="26"/>
          <w:szCs w:val="26"/>
        </w:rPr>
        <w:t>по организации и проведению мероприятий, направленных на повышение профессионального уровня субъектов малого и среднего предпринимательства</w:t>
      </w:r>
      <w:r w:rsidRPr="00441EC8">
        <w:rPr>
          <w:rFonts w:ascii="PT Astra Serif" w:hAnsi="PT Astra Serif"/>
          <w:sz w:val="26"/>
          <w:szCs w:val="26"/>
        </w:rPr>
        <w:t xml:space="preserve"> (далее – заявление о предоставлении субсидии), по форме согласно приложению № 1 к настоящему Порядку;</w:t>
      </w:r>
    </w:p>
    <w:p w:rsidR="00390C01" w:rsidRPr="00F73A16" w:rsidRDefault="00390C01" w:rsidP="00390C0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заверенные руководителем получателя субсидии копии учредительных документов</w:t>
      </w:r>
      <w:r w:rsidRPr="00F73A16">
        <w:rPr>
          <w:rFonts w:ascii="PT Astra Serif" w:hAnsi="PT Astra Serif"/>
          <w:sz w:val="26"/>
          <w:szCs w:val="26"/>
        </w:rPr>
        <w:t>;</w:t>
      </w:r>
    </w:p>
    <w:p w:rsidR="00390C01" w:rsidRPr="00F73A16" w:rsidRDefault="00390C01" w:rsidP="00390C0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направления расходов, источником финансового обеспечения которых является субсидия (далее – направления расходов)</w:t>
      </w:r>
      <w:r>
        <w:rPr>
          <w:rFonts w:ascii="PT Astra Serif" w:hAnsi="PT Astra Serif"/>
          <w:sz w:val="26"/>
          <w:szCs w:val="26"/>
        </w:rPr>
        <w:t>,</w:t>
      </w:r>
      <w:r w:rsidRPr="00F73A16">
        <w:rPr>
          <w:rFonts w:ascii="PT Astra Serif" w:hAnsi="PT Astra Serif"/>
          <w:sz w:val="26"/>
          <w:szCs w:val="26"/>
        </w:rPr>
        <w:t xml:space="preserve"> по форме согласно приложению </w:t>
      </w:r>
      <w:r>
        <w:rPr>
          <w:rFonts w:ascii="PT Astra Serif" w:hAnsi="PT Astra Serif"/>
          <w:sz w:val="26"/>
          <w:szCs w:val="26"/>
        </w:rPr>
        <w:t xml:space="preserve">                       </w:t>
      </w:r>
      <w:r w:rsidRPr="00F73A16">
        <w:rPr>
          <w:rFonts w:ascii="PT Astra Serif" w:hAnsi="PT Astra Serif"/>
          <w:sz w:val="26"/>
          <w:szCs w:val="26"/>
        </w:rPr>
        <w:t>№ 2</w:t>
      </w:r>
      <w:r>
        <w:rPr>
          <w:rFonts w:ascii="PT Astra Serif" w:hAnsi="PT Astra Serif"/>
          <w:sz w:val="26"/>
          <w:szCs w:val="26"/>
        </w:rPr>
        <w:t xml:space="preserve"> </w:t>
      </w:r>
      <w:r w:rsidRPr="00F73A16">
        <w:rPr>
          <w:rFonts w:ascii="PT Astra Serif" w:hAnsi="PT Astra Serif"/>
          <w:sz w:val="26"/>
          <w:szCs w:val="26"/>
        </w:rPr>
        <w:t>к Порядку с приложением экономически обоснованного расчета;</w:t>
      </w:r>
    </w:p>
    <w:p w:rsidR="00390C01" w:rsidRPr="00F73A16" w:rsidRDefault="00390C01" w:rsidP="00390C0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>заверенные руководителем получателя субсидии копии план</w:t>
      </w:r>
      <w:r>
        <w:rPr>
          <w:rFonts w:ascii="PT Astra Serif" w:hAnsi="PT Astra Serif" w:cs="PT Astra Serif"/>
          <w:sz w:val="26"/>
          <w:szCs w:val="26"/>
        </w:rPr>
        <w:t>а</w:t>
      </w:r>
      <w:r w:rsidRPr="00F73A16">
        <w:rPr>
          <w:rFonts w:ascii="PT Astra Serif" w:hAnsi="PT Astra Serif" w:cs="PT Astra Serif"/>
          <w:sz w:val="26"/>
          <w:szCs w:val="26"/>
        </w:rPr>
        <w:t xml:space="preserve"> командировок работников</w:t>
      </w:r>
      <w:r>
        <w:rPr>
          <w:rFonts w:ascii="PT Astra Serif" w:hAnsi="PT Astra Serif" w:cs="PT Astra Serif"/>
          <w:sz w:val="26"/>
          <w:szCs w:val="26"/>
        </w:rPr>
        <w:t xml:space="preserve"> и</w:t>
      </w:r>
      <w:r w:rsidRPr="00F73A16">
        <w:rPr>
          <w:rFonts w:ascii="PT Astra Serif" w:hAnsi="PT Astra Serif" w:cs="PT Astra Serif"/>
          <w:sz w:val="26"/>
          <w:szCs w:val="26"/>
        </w:rPr>
        <w:t xml:space="preserve"> локальн</w:t>
      </w:r>
      <w:r>
        <w:rPr>
          <w:rFonts w:ascii="PT Astra Serif" w:hAnsi="PT Astra Serif" w:cs="PT Astra Serif"/>
          <w:sz w:val="26"/>
          <w:szCs w:val="26"/>
        </w:rPr>
        <w:t xml:space="preserve">ого нормативного </w:t>
      </w:r>
      <w:r w:rsidRPr="00F73A16">
        <w:rPr>
          <w:rFonts w:ascii="PT Astra Serif" w:hAnsi="PT Astra Serif" w:cs="PT Astra Serif"/>
          <w:sz w:val="26"/>
          <w:szCs w:val="26"/>
        </w:rPr>
        <w:t>акта организации</w:t>
      </w:r>
      <w:r>
        <w:rPr>
          <w:rFonts w:ascii="PT Astra Serif" w:hAnsi="PT Astra Serif" w:cs="PT Astra Serif"/>
          <w:sz w:val="26"/>
          <w:szCs w:val="26"/>
        </w:rPr>
        <w:t>, устанавливающего</w:t>
      </w:r>
      <w:r w:rsidRPr="00F73A16">
        <w:rPr>
          <w:rFonts w:ascii="PT Astra Serif" w:hAnsi="PT Astra Serif" w:cs="PT Astra Serif"/>
          <w:sz w:val="26"/>
          <w:szCs w:val="26"/>
        </w:rPr>
        <w:t xml:space="preserve"> нормы компенсации работникам организации командировочных и транспортных расходов, предельный размер расходов за проживание во время нахождения работника в командировке, в случае, если оплата командировочных расходов включена в направления расходов;</w:t>
      </w:r>
    </w:p>
    <w:p w:rsidR="00390C01" w:rsidRPr="00CD130C" w:rsidRDefault="00390C01" w:rsidP="00390C0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 xml:space="preserve">план работ </w:t>
      </w:r>
      <w:r w:rsidRPr="00BE118C">
        <w:rPr>
          <w:rFonts w:ascii="PT Astra Serif" w:hAnsi="PT Astra Serif"/>
          <w:sz w:val="26"/>
          <w:szCs w:val="26"/>
        </w:rPr>
        <w:t xml:space="preserve">при реализации </w:t>
      </w:r>
      <w:r>
        <w:rPr>
          <w:rFonts w:ascii="PT Astra Serif" w:hAnsi="PT Astra Serif"/>
          <w:sz w:val="26"/>
          <w:szCs w:val="26"/>
        </w:rPr>
        <w:t xml:space="preserve">основного </w:t>
      </w:r>
      <w:r>
        <w:rPr>
          <w:rFonts w:ascii="PT Astra Serif" w:hAnsi="PT Astra Serif" w:cs="PT Astra Serif"/>
          <w:sz w:val="26"/>
          <w:szCs w:val="26"/>
        </w:rPr>
        <w:t>мероприятия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DD4FD7">
        <w:rPr>
          <w:rFonts w:ascii="PT Astra Serif" w:hAnsi="PT Astra Serif"/>
          <w:sz w:val="26"/>
          <w:szCs w:val="26"/>
        </w:rPr>
        <w:t>«</w:t>
      </w:r>
      <w:r w:rsidRPr="00DD4FD7">
        <w:rPr>
          <w:rFonts w:ascii="PT Astra Serif" w:hAnsi="PT Astra Serif" w:cs="PT Astra Serif"/>
          <w:sz w:val="26"/>
          <w:szCs w:val="26"/>
        </w:rPr>
        <w:t>Повышение конкурентоспособности субъектов малого и среднего предпринимательства за счет повышения профессионального уровня специалистов</w:t>
      </w:r>
      <w:r>
        <w:rPr>
          <w:rFonts w:ascii="PT Astra Serif" w:hAnsi="PT Astra Serif" w:cs="PT Astra Serif"/>
          <w:sz w:val="26"/>
          <w:szCs w:val="26"/>
        </w:rPr>
        <w:t>»</w:t>
      </w:r>
      <w:r w:rsidRPr="00970988">
        <w:rPr>
          <w:rFonts w:ascii="PT Astra Serif" w:hAnsi="PT Astra Serif"/>
          <w:sz w:val="26"/>
          <w:szCs w:val="26"/>
        </w:rPr>
        <w:t xml:space="preserve"> </w:t>
      </w:r>
      <w:r w:rsidRPr="00970988">
        <w:rPr>
          <w:rFonts w:ascii="PT Astra Serif" w:hAnsi="PT Astra Serif" w:cs="PT Astra Serif"/>
          <w:sz w:val="26"/>
          <w:szCs w:val="26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</w:t>
      </w:r>
      <w:r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</w:t>
      </w:r>
      <w:r w:rsidRPr="00CD130C">
        <w:rPr>
          <w:rFonts w:ascii="PT Astra Serif" w:hAnsi="PT Astra Serif"/>
          <w:sz w:val="26"/>
          <w:szCs w:val="26"/>
        </w:rPr>
        <w:t>(далее – План работ) по форме согласно приложению № 3 к настоящему Порядку;</w:t>
      </w:r>
    </w:p>
    <w:p w:rsidR="00390C01" w:rsidRDefault="00390C01" w:rsidP="00390C0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F73A16">
        <w:rPr>
          <w:rFonts w:ascii="PT Astra Serif" w:hAnsi="PT Astra Serif"/>
          <w:sz w:val="26"/>
          <w:szCs w:val="26"/>
        </w:rPr>
        <w:t>справк</w:t>
      </w:r>
      <w:r>
        <w:rPr>
          <w:rFonts w:ascii="PT Astra Serif" w:hAnsi="PT Astra Serif"/>
          <w:sz w:val="26"/>
          <w:szCs w:val="26"/>
        </w:rPr>
        <w:t>а</w:t>
      </w:r>
      <w:r w:rsidRPr="00F73A16">
        <w:rPr>
          <w:rFonts w:ascii="PT Astra Serif" w:hAnsi="PT Astra Serif"/>
          <w:sz w:val="26"/>
          <w:szCs w:val="26"/>
        </w:rPr>
        <w:t xml:space="preserve"> об отсутствии просроченной задолженности по заработной плате</w:t>
      </w:r>
      <w:r>
        <w:rPr>
          <w:rFonts w:ascii="PT Astra Serif" w:hAnsi="PT Astra Serif"/>
          <w:sz w:val="26"/>
          <w:szCs w:val="26"/>
        </w:rPr>
        <w:t>;</w:t>
      </w:r>
    </w:p>
    <w:p w:rsidR="00390C01" w:rsidRPr="00F73A16" w:rsidRDefault="00390C01" w:rsidP="00390C01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согласие на публикацию (размещение) в информационно-телекоммуникационной сети «Интернет» информации, предусмотренной подпунктом д) пункта 4 Общих требований, утвержденных постановлением Правительства 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Р</w:t>
      </w:r>
      <w:r>
        <w:rPr>
          <w:rFonts w:ascii="PT Astra Serif" w:hAnsi="PT Astra Serif" w:cs="PT Astra Serif"/>
          <w:color w:val="000000"/>
          <w:sz w:val="26"/>
          <w:szCs w:val="26"/>
        </w:rPr>
        <w:t>оссийской Федерации</w:t>
      </w:r>
      <w:r>
        <w:rPr>
          <w:rFonts w:ascii="PT Astra Serif" w:hAnsi="PT Astra Serif"/>
          <w:color w:val="000000"/>
          <w:sz w:val="26"/>
          <w:szCs w:val="26"/>
        </w:rPr>
        <w:t xml:space="preserve"> от 18.09.2020 № 1492</w:t>
      </w:r>
      <w:r w:rsidRPr="00F73A16">
        <w:rPr>
          <w:rFonts w:ascii="PT Astra Serif" w:hAnsi="PT Astra Serif"/>
          <w:sz w:val="26"/>
          <w:szCs w:val="26"/>
        </w:rPr>
        <w:t>.</w:t>
      </w:r>
    </w:p>
    <w:p w:rsidR="00095574" w:rsidRPr="00095574" w:rsidRDefault="00095574" w:rsidP="00095574">
      <w:pPr>
        <w:spacing w:after="0" w:line="240" w:lineRule="auto"/>
        <w:ind w:left="709"/>
        <w:contextualSpacing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1A0847" w:rsidRDefault="008705AC" w:rsidP="001A0847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7. Требования к участникам конкурсного отбора:</w:t>
      </w:r>
    </w:p>
    <w:p w:rsidR="001A0847" w:rsidRPr="001A0847" w:rsidRDefault="001A0847" w:rsidP="001A0847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Участниками </w:t>
      </w:r>
      <w:r w:rsidRPr="00F73A16">
        <w:rPr>
          <w:rFonts w:ascii="PT Astra Serif" w:hAnsi="PT Astra Serif" w:cs="PT Astra Serif"/>
          <w:sz w:val="26"/>
          <w:szCs w:val="26"/>
        </w:rPr>
        <w:t>являются</w:t>
      </w:r>
      <w:r w:rsidRPr="000E495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некоммерческие</w:t>
      </w:r>
      <w:r w:rsidRPr="00334718">
        <w:rPr>
          <w:rFonts w:ascii="PT Astra Serif" w:hAnsi="PT Astra Serif" w:cs="PT Astra Serif"/>
          <w:sz w:val="26"/>
          <w:szCs w:val="26"/>
        </w:rPr>
        <w:t xml:space="preserve"> организаци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334718">
        <w:rPr>
          <w:rFonts w:ascii="PT Astra Serif" w:hAnsi="PT Astra Serif" w:cs="PT Astra Serif"/>
          <w:sz w:val="26"/>
          <w:szCs w:val="26"/>
        </w:rPr>
        <w:t>, не являющи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334718">
        <w:rPr>
          <w:rFonts w:ascii="PT Astra Serif" w:hAnsi="PT Astra Serif" w:cs="PT Astra Serif"/>
          <w:sz w:val="26"/>
          <w:szCs w:val="26"/>
        </w:rPr>
        <w:t>ся государственными (муниципальными) учреждениями</w:t>
      </w:r>
      <w:r w:rsidRPr="00F73A16">
        <w:rPr>
          <w:rFonts w:ascii="PT Astra Serif" w:hAnsi="PT Astra Serif" w:cs="PT Astra Serif"/>
          <w:sz w:val="26"/>
          <w:szCs w:val="26"/>
        </w:rPr>
        <w:t>, соответствующие следующим критериям:</w:t>
      </w:r>
    </w:p>
    <w:p w:rsidR="001A0847" w:rsidRPr="00F73A16" w:rsidRDefault="001A0847" w:rsidP="001A084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участник конкурсного отбора</w:t>
      </w:r>
      <w:r w:rsidRPr="00F73A16">
        <w:rPr>
          <w:rFonts w:ascii="PT Astra Serif" w:hAnsi="PT Astra Serif" w:cs="PT Astra Serif"/>
          <w:sz w:val="26"/>
          <w:szCs w:val="26"/>
        </w:rPr>
        <w:t xml:space="preserve"> зарегистрирован и осуществляет свою деятельность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F73A16">
        <w:rPr>
          <w:rFonts w:ascii="PT Astra Serif" w:hAnsi="PT Astra Serif" w:cs="PT Astra Serif"/>
          <w:sz w:val="26"/>
          <w:szCs w:val="26"/>
        </w:rPr>
        <w:t>на территории Томской области;</w:t>
      </w:r>
    </w:p>
    <w:p w:rsidR="001A0847" w:rsidRDefault="001A0847" w:rsidP="001A0847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F73A16">
        <w:rPr>
          <w:rFonts w:ascii="PT Astra Serif" w:hAnsi="PT Astra Serif" w:cs="PT Astra Serif"/>
          <w:sz w:val="26"/>
          <w:szCs w:val="26"/>
        </w:rPr>
        <w:t xml:space="preserve">учредителями или одним из учредителей (участников, членов)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участника конкурсного отбора</w:t>
      </w:r>
      <w:r w:rsidRPr="00F73A16">
        <w:rPr>
          <w:rFonts w:ascii="PT Astra Serif" w:hAnsi="PT Astra Serif" w:cs="PT Astra Serif"/>
          <w:sz w:val="26"/>
          <w:szCs w:val="26"/>
        </w:rPr>
        <w:t xml:space="preserve"> является Томская область и (или) организация, учредителем которой является исключительно Томская область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E54396" w:rsidRDefault="00E54396" w:rsidP="00E54396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B027B8">
        <w:rPr>
          <w:rFonts w:ascii="PT Astra Serif" w:hAnsi="PT Astra Serif"/>
          <w:color w:val="000000"/>
          <w:sz w:val="26"/>
          <w:szCs w:val="26"/>
        </w:rPr>
        <w:lastRenderedPageBreak/>
        <w:t>Участник отбора должен соответствовать требованиям, установленным пункт</w:t>
      </w:r>
      <w:r>
        <w:rPr>
          <w:rFonts w:ascii="PT Astra Serif" w:hAnsi="PT Astra Serif"/>
          <w:color w:val="000000"/>
          <w:sz w:val="26"/>
          <w:szCs w:val="26"/>
        </w:rPr>
        <w:t>ом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 </w:t>
      </w:r>
      <w:r>
        <w:rPr>
          <w:rFonts w:ascii="PT Astra Serif" w:hAnsi="PT Astra Serif"/>
          <w:color w:val="000000"/>
          <w:sz w:val="26"/>
          <w:szCs w:val="26"/>
        </w:rPr>
        <w:t>14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Порядка</w:t>
      </w:r>
      <w:r>
        <w:rPr>
          <w:rFonts w:ascii="PT Astra Serif" w:hAnsi="PT Astra Serif"/>
          <w:color w:val="000000"/>
          <w:sz w:val="26"/>
          <w:szCs w:val="26"/>
        </w:rPr>
        <w:t xml:space="preserve">, 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на первое число месяца, предшествующего месяцу, в котором </w:t>
      </w:r>
      <w:r>
        <w:rPr>
          <w:rFonts w:ascii="PT Astra Serif" w:hAnsi="PT Astra Serif"/>
          <w:color w:val="000000"/>
          <w:sz w:val="26"/>
          <w:szCs w:val="26"/>
        </w:rPr>
        <w:t>объявлен</w:t>
      </w:r>
      <w:r w:rsidRPr="00B027B8">
        <w:rPr>
          <w:rFonts w:ascii="PT Astra Serif" w:hAnsi="PT Astra Serif"/>
          <w:color w:val="000000"/>
          <w:sz w:val="26"/>
          <w:szCs w:val="26"/>
        </w:rPr>
        <w:t xml:space="preserve"> отбор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095574" w:rsidRPr="00095574" w:rsidRDefault="00095574" w:rsidP="00095574">
      <w:p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BC5DF3" w:rsidRDefault="0087126B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8. Порядок подачи заявок</w:t>
      </w:r>
      <w:r w:rsidR="00EC2B79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Документы, предоставленные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 отбор для получения субсидии, не возвращаются.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Заявки, проступившие в </w:t>
      </w:r>
      <w:r w:rsidR="003F2F1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позже установленного дня окончания срока их приема, не принимаются к рассмотрению.</w:t>
      </w:r>
    </w:p>
    <w:p w:rsidR="00067FEE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В течение срока приема заявок организатор конкурса осуществляет устное и письменное консультирование по вопросам участия в конкурсном отборе.</w:t>
      </w:r>
    </w:p>
    <w:p w:rsidR="003F2F1C" w:rsidRPr="00095574" w:rsidRDefault="00067FE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Заявки рассматриваются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Департаментом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 течение 30 календарных дней. </w:t>
      </w:r>
    </w:p>
    <w:p w:rsidR="001A0847" w:rsidRDefault="00067FEE" w:rsidP="001A0847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095574">
        <w:rPr>
          <w:rFonts w:ascii="PT Astra Serif" w:hAnsi="PT Astra Serif"/>
          <w:color w:val="000000" w:themeColor="text1"/>
          <w:sz w:val="26"/>
          <w:szCs w:val="26"/>
        </w:rPr>
        <w:t>9</w:t>
      </w:r>
      <w:r w:rsidR="001A0847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1A0847" w:rsidRPr="001A0847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="001A0847" w:rsidRPr="00B027B8">
        <w:rPr>
          <w:rFonts w:ascii="PT Astra Serif" w:hAnsi="PT Astra Serif" w:cs="PT Astra Serif"/>
          <w:color w:val="000000"/>
          <w:sz w:val="26"/>
          <w:szCs w:val="26"/>
        </w:rPr>
        <w:t>Основания</w:t>
      </w:r>
      <w:r w:rsidR="001A0847">
        <w:rPr>
          <w:rFonts w:ascii="PT Astra Serif" w:hAnsi="PT Astra Serif" w:cs="PT Astra Serif"/>
          <w:color w:val="000000"/>
          <w:sz w:val="26"/>
          <w:szCs w:val="26"/>
        </w:rPr>
        <w:t>ми</w:t>
      </w:r>
      <w:r w:rsidR="001A0847"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для отклонения предложений (заявок) участников отбора</w:t>
      </w:r>
      <w:r w:rsidR="001A0847">
        <w:rPr>
          <w:rFonts w:ascii="PT Astra Serif" w:hAnsi="PT Astra Serif" w:cs="PT Astra Serif"/>
          <w:color w:val="000000"/>
          <w:sz w:val="26"/>
          <w:szCs w:val="26"/>
        </w:rPr>
        <w:t xml:space="preserve"> являются</w:t>
      </w:r>
      <w:r w:rsidR="001A0847" w:rsidRPr="00B027B8">
        <w:rPr>
          <w:rFonts w:ascii="PT Astra Serif" w:hAnsi="PT Astra Serif" w:cs="PT Astra Serif"/>
          <w:color w:val="000000"/>
          <w:sz w:val="26"/>
          <w:szCs w:val="26"/>
        </w:rPr>
        <w:t>:</w:t>
      </w:r>
    </w:p>
    <w:p w:rsidR="001A0847" w:rsidRDefault="001A0847" w:rsidP="001A0847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1) несоответствие участника отбора требованиям, установленным </w:t>
      </w:r>
      <w:hyperlink r:id="rId8" w:history="1">
        <w:r w:rsidRPr="00B027B8">
          <w:rPr>
            <w:rFonts w:ascii="PT Astra Serif" w:hAnsi="PT Astra Serif" w:cs="PT Astra Serif"/>
            <w:color w:val="000000"/>
            <w:sz w:val="26"/>
            <w:szCs w:val="26"/>
          </w:rPr>
          <w:t>пункт</w:t>
        </w:r>
        <w:r>
          <w:rPr>
            <w:rFonts w:ascii="PT Astra Serif" w:hAnsi="PT Astra Serif" w:cs="PT Astra Serif"/>
            <w:color w:val="000000"/>
            <w:sz w:val="26"/>
            <w:szCs w:val="26"/>
          </w:rPr>
          <w:t>ом</w:t>
        </w:r>
      </w:hyperlink>
      <w:r>
        <w:rPr>
          <w:rFonts w:ascii="PT Astra Serif" w:hAnsi="PT Astra Serif" w:cs="PT Astra Serif"/>
          <w:color w:val="000000"/>
          <w:sz w:val="26"/>
          <w:szCs w:val="26"/>
        </w:rPr>
        <w:t xml:space="preserve"> 14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настоящего </w:t>
      </w:r>
      <w:r>
        <w:rPr>
          <w:rFonts w:ascii="PT Astra Serif" w:hAnsi="PT Astra Serif" w:cs="PT Astra Serif"/>
          <w:color w:val="000000"/>
          <w:sz w:val="26"/>
          <w:szCs w:val="26"/>
        </w:rPr>
        <w:t>П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орядка;</w:t>
      </w:r>
    </w:p>
    <w:p w:rsidR="001A0847" w:rsidRDefault="001A0847" w:rsidP="001A0847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027B8">
        <w:rPr>
          <w:rFonts w:ascii="PT Astra Serif" w:hAnsi="PT Astra Serif" w:cs="PT Astra Serif"/>
          <w:color w:val="000000"/>
          <w:sz w:val="26"/>
          <w:szCs w:val="26"/>
        </w:rPr>
        <w:t>2) несоответствие предложени</w:t>
      </w:r>
      <w:r>
        <w:rPr>
          <w:rFonts w:ascii="PT Astra Serif" w:hAnsi="PT Astra Serif" w:cs="PT Astra Serif"/>
          <w:color w:val="000000"/>
          <w:sz w:val="26"/>
          <w:szCs w:val="26"/>
        </w:rPr>
        <w:t>я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(заяв</w:t>
      </w:r>
      <w:r>
        <w:rPr>
          <w:rFonts w:ascii="PT Astra Serif" w:hAnsi="PT Astra Serif" w:cs="PT Astra Serif"/>
          <w:color w:val="000000"/>
          <w:sz w:val="26"/>
          <w:szCs w:val="26"/>
        </w:rPr>
        <w:t>ки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) и документов</w:t>
      </w:r>
      <w:r>
        <w:rPr>
          <w:rFonts w:ascii="PT Astra Serif" w:hAnsi="PT Astra Serif" w:cs="PT Astra Serif"/>
          <w:color w:val="000000"/>
          <w:sz w:val="26"/>
          <w:szCs w:val="26"/>
        </w:rPr>
        <w:t>,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представленных участником отбора</w:t>
      </w:r>
      <w:r>
        <w:rPr>
          <w:rFonts w:ascii="PT Astra Serif" w:hAnsi="PT Astra Serif" w:cs="PT Astra Serif"/>
          <w:color w:val="000000"/>
          <w:sz w:val="26"/>
          <w:szCs w:val="26"/>
        </w:rPr>
        <w:t>,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требованиям к предложени</w:t>
      </w:r>
      <w:r>
        <w:rPr>
          <w:rFonts w:ascii="PT Astra Serif" w:hAnsi="PT Astra Serif" w:cs="PT Astra Serif"/>
          <w:color w:val="000000"/>
          <w:sz w:val="26"/>
          <w:szCs w:val="26"/>
        </w:rPr>
        <w:t>ю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(заявк</w:t>
      </w:r>
      <w:r>
        <w:rPr>
          <w:rFonts w:ascii="PT Astra Serif" w:hAnsi="PT Astra Serif" w:cs="PT Astra Serif"/>
          <w:color w:val="000000"/>
          <w:sz w:val="26"/>
          <w:szCs w:val="26"/>
        </w:rPr>
        <w:t>е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) участник</w:t>
      </w:r>
      <w:r>
        <w:rPr>
          <w:rFonts w:ascii="PT Astra Serif" w:hAnsi="PT Astra Serif" w:cs="PT Astra Serif"/>
          <w:color w:val="000000"/>
          <w:sz w:val="26"/>
          <w:szCs w:val="26"/>
        </w:rPr>
        <w:t>а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отбора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, 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установленным в объявлении о проведении отбора;</w:t>
      </w:r>
    </w:p>
    <w:p w:rsidR="001A0847" w:rsidRDefault="001A0847" w:rsidP="001A0847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027B8">
        <w:rPr>
          <w:rFonts w:ascii="PT Astra Serif" w:hAnsi="PT Astra Serif" w:cs="PT Astra Serif"/>
          <w:color w:val="000000"/>
          <w:sz w:val="26"/>
          <w:szCs w:val="26"/>
        </w:rPr>
        <w:t>3) недостоверность информации,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предоставленной участником отбора</w:t>
      </w:r>
      <w:r>
        <w:rPr>
          <w:rFonts w:ascii="PT Astra Serif" w:hAnsi="PT Astra Serif" w:cs="PT Astra Serif"/>
          <w:color w:val="000000"/>
          <w:sz w:val="26"/>
          <w:szCs w:val="26"/>
        </w:rPr>
        <w:t>,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в том числе информации о месте нахождения и адресе юридического лица;</w:t>
      </w:r>
    </w:p>
    <w:p w:rsidR="001A0847" w:rsidRPr="00B027B8" w:rsidRDefault="001A0847" w:rsidP="001A0847">
      <w:pPr>
        <w:pStyle w:val="ConsPlusNormal"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B027B8">
        <w:rPr>
          <w:rFonts w:ascii="PT Astra Serif" w:hAnsi="PT Astra Serif" w:cs="PT Astra Serif"/>
          <w:color w:val="000000"/>
          <w:sz w:val="26"/>
          <w:szCs w:val="26"/>
        </w:rPr>
        <w:t>4) подача участником отбора предложения (заявки) после даты и (или) времени, определенных для подачи предложений (заявок).</w:t>
      </w:r>
    </w:p>
    <w:p w:rsidR="00095574" w:rsidRPr="00095574" w:rsidRDefault="00095574" w:rsidP="001A0847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3F2F1C" w:rsidRPr="00095574" w:rsidRDefault="00006AAE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10. 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Адрес приема заявок </w:t>
      </w: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на бумажном носителе (почтовое отправление)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>634041, г.Томск, пр. Кирова, 41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9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; </w:t>
      </w:r>
    </w:p>
    <w:p w:rsidR="003F2F1C" w:rsidRPr="00095574" w:rsidRDefault="003F2F1C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сайта: </w:t>
      </w:r>
      <w:hyperlink r:id="rId10" w:tgtFrame="_blank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biznesdep.tomsk.gov.ru</w:t>
        </w:r>
      </w:hyperlink>
    </w:p>
    <w:p w:rsidR="0080360C" w:rsidRPr="00095574" w:rsidRDefault="0080360C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75AED" w:rsidRDefault="00644F60" w:rsidP="00175AE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11. Сроки и условия подписания соглашения</w:t>
      </w:r>
      <w:r w:rsid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предоставлении субсидии.</w:t>
      </w:r>
    </w:p>
    <w:p w:rsidR="00175AED" w:rsidRDefault="00175AED" w:rsidP="00175AE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D33348">
        <w:rPr>
          <w:rFonts w:ascii="PT Astra Serif" w:hAnsi="PT Astra Serif" w:cs="PT Astra Serif"/>
          <w:color w:val="000000"/>
          <w:sz w:val="26"/>
          <w:szCs w:val="26"/>
        </w:rPr>
        <w:t xml:space="preserve">В течение десяти рабочих дней со дня окончания срока, указанного в </w:t>
      </w:r>
      <w:hyperlink w:anchor="Par3" w:history="1">
        <w:r w:rsidRPr="00D33348">
          <w:rPr>
            <w:rFonts w:ascii="PT Astra Serif" w:hAnsi="PT Astra Serif" w:cs="PT Astra Serif"/>
            <w:color w:val="000000"/>
            <w:sz w:val="26"/>
            <w:szCs w:val="26"/>
          </w:rPr>
          <w:t xml:space="preserve">абзаце </w:t>
        </w:r>
        <w:r>
          <w:rPr>
            <w:rFonts w:ascii="PT Astra Serif" w:hAnsi="PT Astra Serif" w:cs="PT Astra Serif"/>
            <w:color w:val="000000"/>
            <w:sz w:val="26"/>
            <w:szCs w:val="26"/>
          </w:rPr>
          <w:t>первом</w:t>
        </w:r>
        <w:r w:rsidRPr="00D33348">
          <w:rPr>
            <w:rFonts w:ascii="PT Astra Serif" w:hAnsi="PT Astra Serif" w:cs="PT Astra Serif"/>
            <w:color w:val="000000"/>
            <w:sz w:val="26"/>
            <w:szCs w:val="26"/>
          </w:rPr>
          <w:t xml:space="preserve"> пункта </w:t>
        </w:r>
      </w:hyperlink>
      <w:r>
        <w:rPr>
          <w:rFonts w:ascii="PT Astra Serif" w:hAnsi="PT Astra Serif" w:cs="PT Astra Serif"/>
          <w:color w:val="000000"/>
          <w:sz w:val="26"/>
          <w:szCs w:val="26"/>
        </w:rPr>
        <w:t>10</w:t>
      </w:r>
      <w:r w:rsidRPr="00D33348">
        <w:rPr>
          <w:rFonts w:ascii="PT Astra Serif" w:hAnsi="PT Astra Serif" w:cs="PT Astra Serif"/>
          <w:color w:val="000000"/>
          <w:sz w:val="26"/>
          <w:szCs w:val="26"/>
        </w:rPr>
        <w:t xml:space="preserve"> настоящего </w:t>
      </w:r>
      <w:r>
        <w:rPr>
          <w:rFonts w:ascii="PT Astra Serif" w:hAnsi="PT Astra Serif" w:cs="PT Astra Serif"/>
          <w:color w:val="000000"/>
          <w:sz w:val="26"/>
          <w:szCs w:val="26"/>
        </w:rPr>
        <w:t>П</w:t>
      </w:r>
      <w:r w:rsidRPr="00D33348">
        <w:rPr>
          <w:rFonts w:ascii="PT Astra Serif" w:hAnsi="PT Astra Serif" w:cs="PT Astra Serif"/>
          <w:color w:val="000000"/>
          <w:sz w:val="26"/>
          <w:szCs w:val="26"/>
        </w:rPr>
        <w:t>орядка, Департамент принимает решение о предоставлении субсидии или об отказе в предоставлении субсидии. Решение оформляется распоряжением Департамента.</w:t>
      </w:r>
    </w:p>
    <w:p w:rsidR="00175AED" w:rsidRDefault="00175AED" w:rsidP="00175AE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В случае принятия решения </w:t>
      </w:r>
      <w:r w:rsidRPr="00D33348">
        <w:rPr>
          <w:rFonts w:ascii="PT Astra Serif" w:hAnsi="PT Astra Serif" w:cs="PT Astra Serif"/>
          <w:color w:val="000000"/>
          <w:sz w:val="26"/>
          <w:szCs w:val="26"/>
        </w:rPr>
        <w:t>об определении получателя субсидии и о предоставлении субсидии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Департамент в течение пяти рабочих дней со дня принятия такого решения </w:t>
      </w:r>
      <w:r>
        <w:rPr>
          <w:rFonts w:ascii="PT Astra Serif" w:hAnsi="PT Astra Serif" w:cs="PT Astra Serif"/>
          <w:color w:val="000000"/>
          <w:sz w:val="26"/>
          <w:szCs w:val="26"/>
        </w:rPr>
        <w:t>сообщает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участнику отбора о предоставлении субсидии и подпис</w:t>
      </w:r>
      <w:r>
        <w:rPr>
          <w:rFonts w:ascii="PT Astra Serif" w:hAnsi="PT Astra Serif" w:cs="PT Astra Serif"/>
          <w:color w:val="000000"/>
          <w:sz w:val="26"/>
          <w:szCs w:val="26"/>
        </w:rPr>
        <w:t>ывает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соглашение о предоставлении субсидии (далее – Соглашение) по типовым формам, утвержденным приказом Департамента финансов Томской области.</w:t>
      </w:r>
    </w:p>
    <w:p w:rsidR="00175AED" w:rsidRDefault="00175AED" w:rsidP="00175AE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В случае принятия решения об отказе в предоставлении субсидии Департамент в течение пяти рабочих дней со дня принятия такого решения направляет участнику отбора </w:t>
      </w:r>
      <w:r>
        <w:rPr>
          <w:rFonts w:ascii="PT Astra Serif" w:hAnsi="PT Astra Serif" w:cs="PT Astra Serif"/>
          <w:color w:val="000000"/>
          <w:sz w:val="26"/>
          <w:szCs w:val="26"/>
        </w:rPr>
        <w:t>копию решения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об отказе в предоставлении субсидии с указанием оснований.</w:t>
      </w:r>
    </w:p>
    <w:p w:rsidR="00175AED" w:rsidRPr="00175AED" w:rsidRDefault="00175AED" w:rsidP="00175AED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При поступлении нескольких предложений (заявок) </w:t>
      </w:r>
      <w:r>
        <w:rPr>
          <w:rFonts w:ascii="PT Astra Serif" w:hAnsi="PT Astra Serif" w:cs="PT Astra Serif"/>
          <w:color w:val="000000"/>
          <w:sz w:val="26"/>
          <w:szCs w:val="26"/>
        </w:rPr>
        <w:t>участников отбора и отсутствия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оснований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для 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отклонения предложений (заявок)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участников отбора 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в соответствии с </w:t>
      </w:r>
      <w:hyperlink w:anchor="Par4" w:history="1">
        <w:r w:rsidRPr="00B027B8">
          <w:rPr>
            <w:rFonts w:ascii="PT Astra Serif" w:hAnsi="PT Astra Serif" w:cs="PT Astra Serif"/>
            <w:color w:val="000000"/>
            <w:sz w:val="26"/>
            <w:szCs w:val="26"/>
          </w:rPr>
          <w:t xml:space="preserve">пунктом </w:t>
        </w:r>
      </w:hyperlink>
      <w:r>
        <w:rPr>
          <w:rFonts w:ascii="PT Astra Serif" w:hAnsi="PT Astra Serif" w:cs="PT Astra Serif"/>
          <w:color w:val="000000"/>
          <w:sz w:val="26"/>
          <w:szCs w:val="26"/>
        </w:rPr>
        <w:t>11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 xml:space="preserve"> настоящего </w:t>
      </w:r>
      <w:r>
        <w:rPr>
          <w:rFonts w:ascii="PT Astra Serif" w:hAnsi="PT Astra Serif" w:cs="PT Astra Serif"/>
          <w:color w:val="000000"/>
          <w:sz w:val="26"/>
          <w:szCs w:val="26"/>
        </w:rPr>
        <w:t>П</w:t>
      </w:r>
      <w:r w:rsidRPr="00B027B8">
        <w:rPr>
          <w:rFonts w:ascii="PT Astra Serif" w:hAnsi="PT Astra Serif" w:cs="PT Astra Serif"/>
          <w:color w:val="000000"/>
          <w:sz w:val="26"/>
          <w:szCs w:val="26"/>
        </w:rPr>
        <w:t>орядка субсидия предоставляется участнику отбора, предложение (заявка) которого согласно очередности даты и времени регистрации в журнале регистрации поступило раньше</w:t>
      </w:r>
      <w:r>
        <w:rPr>
          <w:rFonts w:ascii="PT Astra Serif" w:hAnsi="PT Astra Serif" w:cs="PT Astra Serif"/>
          <w:color w:val="000000"/>
          <w:sz w:val="26"/>
          <w:szCs w:val="26"/>
        </w:rPr>
        <w:t>.</w:t>
      </w:r>
    </w:p>
    <w:p w:rsidR="00095574" w:rsidRPr="00095574" w:rsidRDefault="00095574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34FEF" w:rsidRPr="00095574" w:rsidRDefault="00BA42F3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12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Телефон для получения </w:t>
      </w:r>
      <w:r w:rsidR="00DE10CC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консультаций по вопросам участия в конкурсном отборе</w:t>
      </w:r>
      <w:r w:rsidR="00A34FEF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Тел.: </w:t>
      </w:r>
      <w:r w:rsidRPr="00095574">
        <w:rPr>
          <w:rFonts w:ascii="PT Astra Serif" w:hAnsi="PT Astra Serif"/>
          <w:color w:val="000000" w:themeColor="text1"/>
          <w:sz w:val="26"/>
          <w:szCs w:val="26"/>
        </w:rPr>
        <w:t xml:space="preserve">+7(3822) 905-504; </w:t>
      </w:r>
    </w:p>
    <w:p w:rsidR="00095574" w:rsidRPr="00095574" w:rsidRDefault="00095574" w:rsidP="0080360C">
      <w:pPr>
        <w:pStyle w:val="a9"/>
        <w:spacing w:before="0" w:beforeAutospacing="0" w:after="0" w:afterAutospacing="0"/>
        <w:ind w:left="708"/>
        <w:contextualSpacing/>
        <w:rPr>
          <w:rFonts w:ascii="PT Astra Serif" w:hAnsi="PT Astra Serif"/>
          <w:color w:val="000000" w:themeColor="text1"/>
          <w:sz w:val="26"/>
          <w:szCs w:val="26"/>
        </w:rPr>
      </w:pPr>
      <w:r w:rsidRPr="00095574">
        <w:rPr>
          <w:rStyle w:val="aa"/>
          <w:rFonts w:ascii="PT Astra Serif" w:hAnsi="PT Astra Serif"/>
          <w:b w:val="0"/>
          <w:color w:val="000000" w:themeColor="text1"/>
          <w:sz w:val="26"/>
          <w:szCs w:val="26"/>
        </w:rPr>
        <w:t xml:space="preserve">Адрес электронной почты: </w:t>
      </w:r>
      <w:hyperlink r:id="rId11" w:history="1">
        <w:r w:rsidRPr="00095574">
          <w:rPr>
            <w:rStyle w:val="a8"/>
            <w:rFonts w:ascii="PT Astra Serif" w:hAnsi="PT Astra Serif"/>
            <w:color w:val="000000" w:themeColor="text1"/>
            <w:sz w:val="26"/>
            <w:szCs w:val="26"/>
            <w:u w:val="none"/>
          </w:rPr>
          <w:t>drp@tomsk.gov.ru</w:t>
        </w:r>
      </w:hyperlink>
      <w:r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88614D" w:rsidRPr="00095574" w:rsidRDefault="0088614D" w:rsidP="00095574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1A0847" w:rsidRPr="001A0847" w:rsidRDefault="00BA42F3" w:rsidP="001A0847">
      <w:pPr>
        <w:spacing w:after="0" w:line="240" w:lineRule="auto"/>
        <w:ind w:firstLine="709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>13</w:t>
      </w:r>
      <w:r w:rsidR="00931124" w:rsidRPr="0009557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1A0847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1A0847" w:rsidRPr="00B027B8">
        <w:rPr>
          <w:rFonts w:ascii="PT Astra Serif" w:hAnsi="PT Astra Serif" w:cs="PT Astra Serif"/>
          <w:color w:val="000000"/>
          <w:sz w:val="26"/>
          <w:szCs w:val="26"/>
        </w:rPr>
        <w:t>Информация о результатах рассмотрения предложений (заявок) размещается на едином портале бюджетной системы Российской Федерации (при наличии технической возможности) и на официальном сайте Департамента в информационно-телекоммуникационной сети «Интернет» не позднее 14 календарного дня, следующего за днем принятия решения об определении получателя субсидии, и включает сведения</w:t>
      </w:r>
      <w:r w:rsidR="001A0847">
        <w:rPr>
          <w:rFonts w:ascii="PT Astra Serif" w:hAnsi="PT Astra Serif" w:cs="PT Astra Serif"/>
          <w:color w:val="000000"/>
          <w:sz w:val="26"/>
          <w:szCs w:val="26"/>
        </w:rPr>
        <w:t xml:space="preserve">, предусмотренные абзацами шестым, восьмым, девятым, одиннадцатым подпункта ж) пункта 4 Общих требований, утвержденных постановлением Правительства </w:t>
      </w:r>
      <w:r w:rsidR="001A0847" w:rsidRPr="00B027B8">
        <w:rPr>
          <w:rFonts w:ascii="PT Astra Serif" w:hAnsi="PT Astra Serif" w:cs="PT Astra Serif"/>
          <w:color w:val="000000"/>
          <w:sz w:val="26"/>
          <w:szCs w:val="26"/>
        </w:rPr>
        <w:t>Р</w:t>
      </w:r>
      <w:r w:rsidR="001A0847">
        <w:rPr>
          <w:rFonts w:ascii="PT Astra Serif" w:hAnsi="PT Astra Serif" w:cs="PT Astra Serif"/>
          <w:color w:val="000000"/>
          <w:sz w:val="26"/>
          <w:szCs w:val="26"/>
        </w:rPr>
        <w:t>оссийской Федерации</w:t>
      </w:r>
      <w:r w:rsidR="001A0847" w:rsidRPr="0083214D">
        <w:rPr>
          <w:rFonts w:ascii="PT Astra Serif" w:hAnsi="PT Astra Serif" w:cs="PT Astra Serif"/>
          <w:color w:val="000000"/>
          <w:sz w:val="26"/>
          <w:szCs w:val="26"/>
        </w:rPr>
        <w:t xml:space="preserve"> </w:t>
      </w:r>
      <w:r w:rsidR="001A0847">
        <w:rPr>
          <w:rFonts w:ascii="PT Astra Serif" w:hAnsi="PT Astra Serif" w:cs="PT Astra Serif"/>
          <w:color w:val="000000"/>
          <w:sz w:val="26"/>
          <w:szCs w:val="26"/>
        </w:rPr>
        <w:t>от 18.09.2020 № 1492</w:t>
      </w:r>
      <w:r w:rsidR="001A0847" w:rsidRPr="00B027B8">
        <w:rPr>
          <w:rFonts w:ascii="PT Astra Serif" w:hAnsi="PT Astra Serif" w:cs="PT Astra Serif"/>
          <w:color w:val="000000"/>
          <w:sz w:val="26"/>
          <w:szCs w:val="26"/>
        </w:rPr>
        <w:t>.</w:t>
      </w:r>
    </w:p>
    <w:sectPr w:rsidR="001A0847" w:rsidRPr="001A0847" w:rsidSect="00DE10C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29F" w:rsidRDefault="00F2229F" w:rsidP="0027071A">
      <w:pPr>
        <w:spacing w:after="0" w:line="240" w:lineRule="auto"/>
      </w:pPr>
      <w:r>
        <w:separator/>
      </w:r>
    </w:p>
  </w:endnote>
  <w:endnote w:type="continuationSeparator" w:id="0">
    <w:p w:rsidR="00F2229F" w:rsidRDefault="00F2229F" w:rsidP="00270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29F" w:rsidRDefault="00F2229F" w:rsidP="0027071A">
      <w:pPr>
        <w:spacing w:after="0" w:line="240" w:lineRule="auto"/>
      </w:pPr>
      <w:r>
        <w:separator/>
      </w:r>
    </w:p>
  </w:footnote>
  <w:footnote w:type="continuationSeparator" w:id="0">
    <w:p w:rsidR="00F2229F" w:rsidRDefault="00F2229F" w:rsidP="00270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690562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7071A" w:rsidRPr="006927E6" w:rsidRDefault="0027071A" w:rsidP="0027071A">
        <w:pPr>
          <w:pStyle w:val="a4"/>
          <w:jc w:val="center"/>
          <w:rPr>
            <w:sz w:val="20"/>
            <w:szCs w:val="20"/>
          </w:rPr>
        </w:pPr>
        <w:r w:rsidRPr="006927E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927E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845F8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6927E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7E6" w:rsidRDefault="006927E6">
    <w:pPr>
      <w:pStyle w:val="a4"/>
      <w:jc w:val="center"/>
    </w:pPr>
  </w:p>
  <w:p w:rsidR="006927E6" w:rsidRDefault="006927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C0392"/>
    <w:multiLevelType w:val="hybridMultilevel"/>
    <w:tmpl w:val="E7265CE8"/>
    <w:lvl w:ilvl="0" w:tplc="FEB4FBA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AC1939"/>
    <w:multiLevelType w:val="hybridMultilevel"/>
    <w:tmpl w:val="7348FBF8"/>
    <w:lvl w:ilvl="0" w:tplc="285836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0DB429B"/>
    <w:multiLevelType w:val="hybridMultilevel"/>
    <w:tmpl w:val="8518801A"/>
    <w:lvl w:ilvl="0" w:tplc="97C63578">
      <w:start w:val="1"/>
      <w:numFmt w:val="decimal"/>
      <w:suff w:val="space"/>
      <w:lvlText w:val="%1)"/>
      <w:lvlJc w:val="left"/>
      <w:pPr>
        <w:ind w:left="1781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D211FED"/>
    <w:multiLevelType w:val="hybridMultilevel"/>
    <w:tmpl w:val="8CB0E6CC"/>
    <w:lvl w:ilvl="0" w:tplc="49B6226A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B76115A"/>
    <w:multiLevelType w:val="hybridMultilevel"/>
    <w:tmpl w:val="4AB20F02"/>
    <w:lvl w:ilvl="0" w:tplc="31783ACA">
      <w:start w:val="1"/>
      <w:numFmt w:val="decimal"/>
      <w:suff w:val="space"/>
      <w:lvlText w:val="%1."/>
      <w:lvlJc w:val="left"/>
      <w:pPr>
        <w:ind w:left="1244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45" w:hanging="360"/>
      </w:pPr>
    </w:lvl>
    <w:lvl w:ilvl="2" w:tplc="0419001B" w:tentative="1">
      <w:start w:val="1"/>
      <w:numFmt w:val="lowerRoman"/>
      <w:lvlText w:val="%3."/>
      <w:lvlJc w:val="right"/>
      <w:pPr>
        <w:ind w:left="12365" w:hanging="180"/>
      </w:pPr>
    </w:lvl>
    <w:lvl w:ilvl="3" w:tplc="0419000F" w:tentative="1">
      <w:start w:val="1"/>
      <w:numFmt w:val="decimal"/>
      <w:lvlText w:val="%4."/>
      <w:lvlJc w:val="left"/>
      <w:pPr>
        <w:ind w:left="13085" w:hanging="360"/>
      </w:pPr>
    </w:lvl>
    <w:lvl w:ilvl="4" w:tplc="04190019" w:tentative="1">
      <w:start w:val="1"/>
      <w:numFmt w:val="lowerLetter"/>
      <w:lvlText w:val="%5."/>
      <w:lvlJc w:val="left"/>
      <w:pPr>
        <w:ind w:left="13805" w:hanging="360"/>
      </w:pPr>
    </w:lvl>
    <w:lvl w:ilvl="5" w:tplc="0419001B" w:tentative="1">
      <w:start w:val="1"/>
      <w:numFmt w:val="lowerRoman"/>
      <w:lvlText w:val="%6."/>
      <w:lvlJc w:val="right"/>
      <w:pPr>
        <w:ind w:left="14525" w:hanging="180"/>
      </w:pPr>
    </w:lvl>
    <w:lvl w:ilvl="6" w:tplc="0419000F" w:tentative="1">
      <w:start w:val="1"/>
      <w:numFmt w:val="decimal"/>
      <w:lvlText w:val="%7."/>
      <w:lvlJc w:val="left"/>
      <w:pPr>
        <w:ind w:left="15245" w:hanging="360"/>
      </w:pPr>
    </w:lvl>
    <w:lvl w:ilvl="7" w:tplc="04190019" w:tentative="1">
      <w:start w:val="1"/>
      <w:numFmt w:val="lowerLetter"/>
      <w:lvlText w:val="%8."/>
      <w:lvlJc w:val="left"/>
      <w:pPr>
        <w:ind w:left="15965" w:hanging="360"/>
      </w:pPr>
    </w:lvl>
    <w:lvl w:ilvl="8" w:tplc="0419001B" w:tentative="1">
      <w:start w:val="1"/>
      <w:numFmt w:val="lowerRoman"/>
      <w:lvlText w:val="%9."/>
      <w:lvlJc w:val="right"/>
      <w:pPr>
        <w:ind w:left="16685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546"/>
    <w:rsid w:val="00006AAE"/>
    <w:rsid w:val="000271F7"/>
    <w:rsid w:val="00027B7E"/>
    <w:rsid w:val="00067FEE"/>
    <w:rsid w:val="00086F2F"/>
    <w:rsid w:val="00095574"/>
    <w:rsid w:val="0015362A"/>
    <w:rsid w:val="00175AED"/>
    <w:rsid w:val="001878DD"/>
    <w:rsid w:val="001A0847"/>
    <w:rsid w:val="001C5154"/>
    <w:rsid w:val="001F2D0B"/>
    <w:rsid w:val="00243F3A"/>
    <w:rsid w:val="00245705"/>
    <w:rsid w:val="00263679"/>
    <w:rsid w:val="0027071A"/>
    <w:rsid w:val="002854AC"/>
    <w:rsid w:val="002C1243"/>
    <w:rsid w:val="002D5D3D"/>
    <w:rsid w:val="002D60E6"/>
    <w:rsid w:val="002E6236"/>
    <w:rsid w:val="00310CB1"/>
    <w:rsid w:val="0031396A"/>
    <w:rsid w:val="00322847"/>
    <w:rsid w:val="003432AB"/>
    <w:rsid w:val="00351C16"/>
    <w:rsid w:val="00367E06"/>
    <w:rsid w:val="003845F8"/>
    <w:rsid w:val="00390C01"/>
    <w:rsid w:val="003C7E0F"/>
    <w:rsid w:val="003D037D"/>
    <w:rsid w:val="003F2F1C"/>
    <w:rsid w:val="00414EBA"/>
    <w:rsid w:val="0046273F"/>
    <w:rsid w:val="0047459F"/>
    <w:rsid w:val="004817CE"/>
    <w:rsid w:val="004C34DC"/>
    <w:rsid w:val="004E17F9"/>
    <w:rsid w:val="005240AD"/>
    <w:rsid w:val="00543D15"/>
    <w:rsid w:val="005A2D1B"/>
    <w:rsid w:val="005A4CA1"/>
    <w:rsid w:val="005B0562"/>
    <w:rsid w:val="005B6B1C"/>
    <w:rsid w:val="005B7778"/>
    <w:rsid w:val="006024AB"/>
    <w:rsid w:val="00637F19"/>
    <w:rsid w:val="00644F56"/>
    <w:rsid w:val="00644F60"/>
    <w:rsid w:val="006733F1"/>
    <w:rsid w:val="00680645"/>
    <w:rsid w:val="006927E6"/>
    <w:rsid w:val="006F43F2"/>
    <w:rsid w:val="00704321"/>
    <w:rsid w:val="007129F6"/>
    <w:rsid w:val="00730253"/>
    <w:rsid w:val="00733472"/>
    <w:rsid w:val="007E1E3E"/>
    <w:rsid w:val="0080360C"/>
    <w:rsid w:val="00842BB6"/>
    <w:rsid w:val="00857303"/>
    <w:rsid w:val="00860619"/>
    <w:rsid w:val="008705AC"/>
    <w:rsid w:val="0087126B"/>
    <w:rsid w:val="00872350"/>
    <w:rsid w:val="0088614D"/>
    <w:rsid w:val="008D2F20"/>
    <w:rsid w:val="008D4D33"/>
    <w:rsid w:val="008F766E"/>
    <w:rsid w:val="00906EDA"/>
    <w:rsid w:val="00915D29"/>
    <w:rsid w:val="00926CF2"/>
    <w:rsid w:val="00931124"/>
    <w:rsid w:val="009620F7"/>
    <w:rsid w:val="009A647C"/>
    <w:rsid w:val="009B3259"/>
    <w:rsid w:val="00A34FEF"/>
    <w:rsid w:val="00A56DCA"/>
    <w:rsid w:val="00A63015"/>
    <w:rsid w:val="00A630D3"/>
    <w:rsid w:val="00A973CD"/>
    <w:rsid w:val="00AA6C68"/>
    <w:rsid w:val="00AB73ED"/>
    <w:rsid w:val="00AC033C"/>
    <w:rsid w:val="00AF7412"/>
    <w:rsid w:val="00B46AE0"/>
    <w:rsid w:val="00BA42F3"/>
    <w:rsid w:val="00BC5DF3"/>
    <w:rsid w:val="00BD3960"/>
    <w:rsid w:val="00BD576A"/>
    <w:rsid w:val="00BF66C0"/>
    <w:rsid w:val="00C25302"/>
    <w:rsid w:val="00C27258"/>
    <w:rsid w:val="00C551D3"/>
    <w:rsid w:val="00C72490"/>
    <w:rsid w:val="00C95025"/>
    <w:rsid w:val="00CB4423"/>
    <w:rsid w:val="00D00AC6"/>
    <w:rsid w:val="00D131D0"/>
    <w:rsid w:val="00DE10CC"/>
    <w:rsid w:val="00E36033"/>
    <w:rsid w:val="00E54396"/>
    <w:rsid w:val="00EB0A77"/>
    <w:rsid w:val="00EC2B79"/>
    <w:rsid w:val="00EE5E62"/>
    <w:rsid w:val="00EF1CD0"/>
    <w:rsid w:val="00F2229F"/>
    <w:rsid w:val="00F40546"/>
    <w:rsid w:val="00F91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4311E-8B3F-46D8-8EA7-54FB9EA2B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037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7071A"/>
  </w:style>
  <w:style w:type="paragraph" w:styleId="a6">
    <w:name w:val="footer"/>
    <w:basedOn w:val="a"/>
    <w:link w:val="a7"/>
    <w:uiPriority w:val="99"/>
    <w:unhideWhenUsed/>
    <w:rsid w:val="002707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7071A"/>
  </w:style>
  <w:style w:type="character" w:styleId="a8">
    <w:name w:val="Hyperlink"/>
    <w:basedOn w:val="a0"/>
    <w:uiPriority w:val="99"/>
    <w:unhideWhenUsed/>
    <w:rsid w:val="001878DD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3F2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F2F1C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095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5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573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390C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1A0847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7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2AE39BCB5E7CB8647D85CBF6E4A83A5323468EFF7C2D60B215B2A1636ADFC4C1EB8F4BE422D1DA75E519A0F23D2DA1F19588FC0CEF3784FCC24B39r96BH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rp@tomsk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znesdep.tomsk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drp@tomsk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386F379-338E-47E9-9DD3-A3C3550E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1888</Words>
  <Characters>10762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Советник - Смирнова И. И.</dc:creator>
  <cp:lastModifiedBy>Ефимова Елена Алексеевна</cp:lastModifiedBy>
  <cp:revision>2</cp:revision>
  <cp:lastPrinted>2021-07-29T02:31:00Z</cp:lastPrinted>
  <dcterms:created xsi:type="dcterms:W3CDTF">2021-07-29T03:51:00Z</dcterms:created>
  <dcterms:modified xsi:type="dcterms:W3CDTF">2021-07-29T03:51:00Z</dcterms:modified>
</cp:coreProperties>
</file>