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71A" w:rsidRPr="00095574" w:rsidRDefault="00AC033C" w:rsidP="0027071A">
      <w:pPr>
        <w:spacing w:after="0"/>
        <w:jc w:val="center"/>
        <w:rPr>
          <w:rFonts w:ascii="PT Astra Serif" w:hAnsi="PT Astra Serif" w:cs="Times New Roman"/>
          <w:b/>
          <w:sz w:val="26"/>
          <w:szCs w:val="26"/>
        </w:rPr>
      </w:pPr>
      <w:bookmarkStart w:id="0" w:name="_GoBack"/>
      <w:bookmarkEnd w:id="0"/>
      <w:r w:rsidRPr="00095574">
        <w:rPr>
          <w:rFonts w:ascii="PT Astra Serif" w:hAnsi="PT Astra Serif" w:cs="Times New Roman"/>
          <w:b/>
          <w:sz w:val="26"/>
          <w:szCs w:val="26"/>
        </w:rPr>
        <w:t>ОБЪЯВЛЕНИЕ О ПРОВЕДЕНИИ ОТБОРА</w:t>
      </w:r>
    </w:p>
    <w:p w:rsidR="00543D15" w:rsidRPr="00095574" w:rsidRDefault="0027071A" w:rsidP="0027071A">
      <w:pPr>
        <w:spacing w:after="0"/>
        <w:jc w:val="center"/>
        <w:rPr>
          <w:rFonts w:ascii="PT Astra Serif" w:hAnsi="PT Astra Serif" w:cs="Times New Roman"/>
          <w:b/>
          <w:sz w:val="26"/>
          <w:szCs w:val="26"/>
        </w:rPr>
      </w:pPr>
      <w:r w:rsidRPr="00095574">
        <w:rPr>
          <w:rFonts w:ascii="PT Astra Serif" w:hAnsi="PT Astra Serif" w:cs="Times New Roman"/>
          <w:b/>
          <w:sz w:val="26"/>
          <w:szCs w:val="26"/>
        </w:rPr>
        <w:t xml:space="preserve">для предоставления субсидий из </w:t>
      </w:r>
      <w:r w:rsidR="00543D15" w:rsidRPr="00095574">
        <w:rPr>
          <w:rFonts w:ascii="PT Astra Serif" w:hAnsi="PT Astra Serif" w:cs="Times New Roman"/>
          <w:b/>
          <w:sz w:val="26"/>
          <w:szCs w:val="26"/>
        </w:rPr>
        <w:t>областного</w:t>
      </w:r>
      <w:r w:rsidRPr="00095574">
        <w:rPr>
          <w:rFonts w:ascii="PT Astra Serif" w:hAnsi="PT Astra Serif" w:cs="Times New Roman"/>
          <w:b/>
          <w:sz w:val="26"/>
          <w:szCs w:val="26"/>
        </w:rPr>
        <w:t xml:space="preserve"> бюджета </w:t>
      </w:r>
    </w:p>
    <w:p w:rsidR="00733472" w:rsidRPr="00095574" w:rsidRDefault="00543D15" w:rsidP="0027071A">
      <w:pPr>
        <w:spacing w:after="0"/>
        <w:jc w:val="center"/>
        <w:rPr>
          <w:rFonts w:ascii="PT Astra Serif" w:hAnsi="PT Astra Serif" w:cs="Times New Roman"/>
          <w:b/>
          <w:sz w:val="26"/>
          <w:szCs w:val="26"/>
        </w:rPr>
      </w:pPr>
      <w:r w:rsidRPr="00095574">
        <w:rPr>
          <w:rFonts w:ascii="PT Astra Serif" w:hAnsi="PT Astra Serif"/>
          <w:b/>
          <w:sz w:val="26"/>
          <w:szCs w:val="26"/>
        </w:rPr>
        <w:t xml:space="preserve">некоммерческим организациям, не являющимся государственными (муниципальными) учреждениями, на финансовое обеспечение затрат, возникающих при реализации мероприятий по оказанию комплекса услуг, сервисов и мер поддержки субъектам малого и среднего предпринимательства в центре «Мой бизнес» </w:t>
      </w:r>
      <w:r w:rsidR="0027071A" w:rsidRPr="00095574">
        <w:rPr>
          <w:rFonts w:ascii="PT Astra Serif" w:hAnsi="PT Astra Serif" w:cs="Times New Roman"/>
          <w:b/>
          <w:sz w:val="26"/>
          <w:szCs w:val="26"/>
        </w:rPr>
        <w:t>в 20</w:t>
      </w:r>
      <w:r w:rsidR="00EB0A77" w:rsidRPr="00095574">
        <w:rPr>
          <w:rFonts w:ascii="PT Astra Serif" w:hAnsi="PT Astra Serif" w:cs="Times New Roman"/>
          <w:b/>
          <w:sz w:val="26"/>
          <w:szCs w:val="26"/>
        </w:rPr>
        <w:t>2</w:t>
      </w:r>
      <w:r w:rsidR="00C25302" w:rsidRPr="00095574">
        <w:rPr>
          <w:rFonts w:ascii="PT Astra Serif" w:hAnsi="PT Astra Serif" w:cs="Times New Roman"/>
          <w:b/>
          <w:sz w:val="26"/>
          <w:szCs w:val="26"/>
        </w:rPr>
        <w:t>1</w:t>
      </w:r>
      <w:r w:rsidR="0027071A" w:rsidRPr="00095574">
        <w:rPr>
          <w:rFonts w:ascii="PT Astra Serif" w:hAnsi="PT Astra Serif" w:cs="Times New Roman"/>
          <w:b/>
          <w:sz w:val="26"/>
          <w:szCs w:val="26"/>
        </w:rPr>
        <w:t xml:space="preserve"> году</w:t>
      </w:r>
    </w:p>
    <w:p w:rsidR="0027071A" w:rsidRPr="00095574" w:rsidRDefault="0027071A" w:rsidP="0027071A">
      <w:pPr>
        <w:spacing w:after="0"/>
        <w:ind w:firstLine="709"/>
        <w:jc w:val="both"/>
        <w:rPr>
          <w:rFonts w:ascii="PT Astra Serif" w:hAnsi="PT Astra Serif" w:cs="Times New Roman"/>
          <w:b/>
          <w:sz w:val="26"/>
          <w:szCs w:val="26"/>
        </w:rPr>
      </w:pPr>
    </w:p>
    <w:p w:rsidR="00543D15" w:rsidRDefault="00543D15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1</w:t>
      </w:r>
      <w:r w:rsidR="00DE10C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r w:rsidR="00F40546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Субсидия предоставляется </w:t>
      </w:r>
      <w:r w:rsidR="00906EDA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на текущий финансовый год </w:t>
      </w:r>
      <w:r w:rsidR="00F40546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по результатам отбора </w:t>
      </w:r>
      <w:r w:rsidRPr="00095574">
        <w:rPr>
          <w:rFonts w:ascii="PT Astra Serif" w:hAnsi="PT Astra Serif"/>
          <w:color w:val="000000" w:themeColor="text1"/>
          <w:sz w:val="26"/>
          <w:szCs w:val="26"/>
        </w:rPr>
        <w:t>некоммерческим организациям, не являющимся государственными (муниципальными) учреждениями, на финансовое обеспечение затрат, возникающих при реализации мероприятий по оказанию комплекса услуг, сервисов и мер поддержки субъектам малого и среднего предпринимательства в центре «Мой бизнес».</w:t>
      </w:r>
    </w:p>
    <w:p w:rsidR="00095574" w:rsidRPr="00095574" w:rsidRDefault="00095574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543D15" w:rsidRDefault="00543D15" w:rsidP="00095574">
      <w:pPr>
        <w:spacing w:after="0" w:line="240" w:lineRule="auto"/>
        <w:ind w:firstLine="708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2. </w:t>
      </w:r>
      <w:r w:rsidRPr="00095574">
        <w:rPr>
          <w:rFonts w:ascii="PT Astra Serif" w:hAnsi="PT Astra Serif"/>
          <w:color w:val="000000" w:themeColor="text1"/>
          <w:sz w:val="26"/>
          <w:szCs w:val="26"/>
        </w:rPr>
        <w:t xml:space="preserve">Целью предоставления из областного бюджета субсидий некоммерческим организациям, не являющимся государственными (муниципальными) учреждениями является финансовое обеспечение затрат, возникающих при реализации мероприятия   «Оказание комплекса услуг, сервисов и мер поддержки субъектам малого и среднего предпринимательства в центре «Мой бизнес»» регионального проекта «Акселерация субъектов малого и среднего предпринимательства» </w:t>
      </w: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27.09.2019 № 360а.</w:t>
      </w:r>
    </w:p>
    <w:p w:rsidR="00095574" w:rsidRPr="00F22407" w:rsidRDefault="00095574" w:rsidP="00095574">
      <w:pPr>
        <w:spacing w:after="0" w:line="240" w:lineRule="auto"/>
        <w:ind w:firstLine="708"/>
        <w:contextualSpacing/>
        <w:jc w:val="both"/>
        <w:rPr>
          <w:rFonts w:ascii="PT Astra Serif" w:hAnsi="PT Astra Serif" w:cs="PT Astra Serif"/>
          <w:sz w:val="26"/>
          <w:szCs w:val="26"/>
        </w:rPr>
      </w:pPr>
      <w:r w:rsidRPr="00495FEB">
        <w:rPr>
          <w:rFonts w:ascii="PT Astra Serif" w:hAnsi="PT Astra Serif"/>
          <w:sz w:val="26"/>
          <w:szCs w:val="26"/>
        </w:rPr>
        <w:t>Результатом предоставления субсидии является реализация</w:t>
      </w:r>
      <w:r>
        <w:rPr>
          <w:rFonts w:ascii="PT Astra Serif" w:hAnsi="PT Astra Serif"/>
          <w:sz w:val="26"/>
          <w:szCs w:val="26"/>
        </w:rPr>
        <w:t xml:space="preserve"> в срок до 31 декабря года, в котором предоставлена субсидия, </w:t>
      </w:r>
      <w:r w:rsidRPr="00495FEB">
        <w:rPr>
          <w:rFonts w:ascii="PT Astra Serif" w:hAnsi="PT Astra Serif"/>
          <w:sz w:val="26"/>
          <w:szCs w:val="26"/>
        </w:rPr>
        <w:t>мероприятия «Оказание комплекса услуг, сервисов и мер поддержки субъектам малого и среднего предпринимательства в центре «Мой бизнес»» регионального проекта «Акселерация субъектов малого и среднего предпринимательства»</w:t>
      </w:r>
      <w:r>
        <w:rPr>
          <w:rFonts w:ascii="PT Astra Serif" w:hAnsi="PT Astra Serif"/>
          <w:sz w:val="26"/>
          <w:szCs w:val="26"/>
        </w:rPr>
        <w:t xml:space="preserve">, а именно: </w:t>
      </w:r>
      <w:r w:rsidRPr="00147611">
        <w:rPr>
          <w:rFonts w:ascii="PT Astra Serif" w:hAnsi="PT Astra Serif" w:cs="PT Astra Serif"/>
          <w:sz w:val="26"/>
          <w:szCs w:val="26"/>
        </w:rPr>
        <w:t>комплекс</w:t>
      </w:r>
      <w:r>
        <w:rPr>
          <w:rFonts w:ascii="PT Astra Serif" w:hAnsi="PT Astra Serif" w:cs="PT Astra Serif"/>
          <w:sz w:val="26"/>
          <w:szCs w:val="26"/>
        </w:rPr>
        <w:t>а</w:t>
      </w:r>
      <w:r w:rsidRPr="00147611">
        <w:rPr>
          <w:rFonts w:ascii="PT Astra Serif" w:hAnsi="PT Astra Serif" w:cs="PT Astra Serif"/>
          <w:sz w:val="26"/>
          <w:szCs w:val="26"/>
        </w:rPr>
        <w:t xml:space="preserve"> услуг, сервисов и мер поддержки субъектам МСП в </w:t>
      </w:r>
      <w:r>
        <w:rPr>
          <w:rFonts w:ascii="PT Astra Serif" w:hAnsi="PT Astra Serif" w:cs="PT Astra Serif"/>
          <w:sz w:val="26"/>
          <w:szCs w:val="26"/>
        </w:rPr>
        <w:t>ц</w:t>
      </w:r>
      <w:r w:rsidRPr="00147611">
        <w:rPr>
          <w:rFonts w:ascii="PT Astra Serif" w:hAnsi="PT Astra Serif" w:cs="PT Astra Serif"/>
          <w:sz w:val="26"/>
          <w:szCs w:val="26"/>
        </w:rPr>
        <w:t>ентр</w:t>
      </w:r>
      <w:r>
        <w:rPr>
          <w:rFonts w:ascii="PT Astra Serif" w:hAnsi="PT Astra Serif" w:cs="PT Astra Serif"/>
          <w:sz w:val="26"/>
          <w:szCs w:val="26"/>
        </w:rPr>
        <w:t>е</w:t>
      </w:r>
      <w:r w:rsidRPr="00147611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«</w:t>
      </w:r>
      <w:r w:rsidRPr="00147611">
        <w:rPr>
          <w:rFonts w:ascii="PT Astra Serif" w:hAnsi="PT Astra Serif" w:cs="PT Astra Serif"/>
          <w:sz w:val="26"/>
          <w:szCs w:val="26"/>
        </w:rPr>
        <w:t>Мой бизнес</w:t>
      </w:r>
      <w:r>
        <w:rPr>
          <w:rFonts w:ascii="PT Astra Serif" w:hAnsi="PT Astra Serif" w:cs="PT Astra Serif"/>
          <w:sz w:val="26"/>
          <w:szCs w:val="26"/>
        </w:rPr>
        <w:t>»</w:t>
      </w:r>
      <w:r w:rsidRPr="00147611">
        <w:rPr>
          <w:rFonts w:ascii="PT Astra Serif" w:hAnsi="PT Astra Serif" w:cs="PT Astra Serif"/>
          <w:sz w:val="26"/>
          <w:szCs w:val="26"/>
        </w:rPr>
        <w:t>, в том числе финансовых (кредитных, гарантийных, лизинговых) услуг, консультационной и образовательной поддержки, поддержки по созданию и модернизации производств</w:t>
      </w:r>
      <w:r>
        <w:rPr>
          <w:rFonts w:ascii="PT Astra Serif" w:hAnsi="PT Astra Serif" w:cs="PT Astra Serif"/>
          <w:sz w:val="26"/>
          <w:szCs w:val="26"/>
        </w:rPr>
        <w:t>, предоставленных</w:t>
      </w:r>
      <w:r>
        <w:rPr>
          <w:rFonts w:ascii="PT Astra Serif" w:hAnsi="PT Astra Serif"/>
          <w:sz w:val="26"/>
          <w:szCs w:val="26"/>
        </w:rPr>
        <w:t xml:space="preserve"> </w:t>
      </w:r>
      <w:r w:rsidRPr="00406653">
        <w:rPr>
          <w:rFonts w:ascii="PT Astra Serif" w:hAnsi="PT Astra Serif" w:cs="PT Astra Serif"/>
          <w:sz w:val="26"/>
          <w:szCs w:val="26"/>
        </w:rPr>
        <w:t xml:space="preserve">субъектам малого и среднего предпринимательства </w:t>
      </w:r>
      <w:r>
        <w:rPr>
          <w:rFonts w:ascii="PT Astra Serif" w:hAnsi="PT Astra Serif" w:cs="PT Astra Serif"/>
          <w:sz w:val="26"/>
          <w:szCs w:val="26"/>
        </w:rPr>
        <w:t xml:space="preserve">в </w:t>
      </w:r>
      <w:r w:rsidRPr="00406653">
        <w:rPr>
          <w:rFonts w:ascii="PT Astra Serif" w:hAnsi="PT Astra Serif" w:cs="PT Astra Serif"/>
          <w:sz w:val="26"/>
          <w:szCs w:val="26"/>
        </w:rPr>
        <w:t>количестве</w:t>
      </w:r>
      <w:r>
        <w:rPr>
          <w:rFonts w:ascii="PT Astra Serif" w:hAnsi="PT Astra Serif" w:cs="PT Astra Serif"/>
          <w:sz w:val="26"/>
          <w:szCs w:val="26"/>
        </w:rPr>
        <w:t xml:space="preserve">, предусмотренном </w:t>
      </w:r>
      <w:r w:rsidRPr="00F22407">
        <w:rPr>
          <w:rFonts w:ascii="PT Astra Serif" w:hAnsi="PT Astra Serif" w:cs="PT Astra Serif"/>
          <w:sz w:val="26"/>
          <w:szCs w:val="26"/>
        </w:rPr>
        <w:t>государственной программ</w:t>
      </w:r>
      <w:r>
        <w:rPr>
          <w:rFonts w:ascii="PT Astra Serif" w:hAnsi="PT Astra Serif" w:cs="PT Astra Serif"/>
          <w:sz w:val="26"/>
          <w:szCs w:val="26"/>
        </w:rPr>
        <w:t>ой</w:t>
      </w:r>
      <w:r w:rsidRPr="00F22407">
        <w:rPr>
          <w:rFonts w:ascii="PT Astra Serif" w:hAnsi="PT Astra Serif" w:cs="PT Astra Serif"/>
          <w:sz w:val="26"/>
          <w:szCs w:val="26"/>
        </w:rPr>
        <w:t xml:space="preserve">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27.09.2019 № 360а</w:t>
      </w:r>
      <w:r w:rsidRPr="00F22407">
        <w:rPr>
          <w:rFonts w:ascii="PT Astra Serif" w:hAnsi="PT Astra Serif"/>
          <w:sz w:val="26"/>
          <w:szCs w:val="26"/>
        </w:rPr>
        <w:t>.</w:t>
      </w:r>
    </w:p>
    <w:p w:rsidR="003F2F1C" w:rsidRPr="00095574" w:rsidRDefault="0047459F" w:rsidP="00095574">
      <w:pPr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/>
          <w:color w:val="000000" w:themeColor="text1"/>
          <w:sz w:val="26"/>
          <w:szCs w:val="26"/>
        </w:rPr>
        <w:t xml:space="preserve">Главным распорядителем средств областного бюджета, до которого </w:t>
      </w:r>
      <w:r w:rsidRPr="00095574">
        <w:rPr>
          <w:rFonts w:ascii="PT Astra Serif" w:hAnsi="PT Astra Serif"/>
          <w:color w:val="000000" w:themeColor="text1"/>
          <w:sz w:val="26"/>
          <w:szCs w:val="26"/>
        </w:rPr>
        <w:br/>
        <w:t xml:space="preserve">в соответствии с бюджетным законодательством Российской Федерации </w:t>
      </w:r>
      <w:r w:rsidRPr="00095574">
        <w:rPr>
          <w:rFonts w:ascii="PT Astra Serif" w:hAnsi="PT Astra Serif"/>
          <w:color w:val="000000" w:themeColor="text1"/>
          <w:sz w:val="26"/>
          <w:szCs w:val="26"/>
        </w:rPr>
        <w:br/>
        <w:t>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период, является Департамент по развитию инновационной и предпринимательской деятельности Томской области (далее – Департамент).</w:t>
      </w:r>
    </w:p>
    <w:p w:rsidR="003F2F1C" w:rsidRPr="00095574" w:rsidRDefault="003F2F1C" w:rsidP="00095574">
      <w:pPr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/>
          <w:color w:val="000000" w:themeColor="text1"/>
          <w:sz w:val="26"/>
          <w:szCs w:val="26"/>
        </w:rPr>
        <w:t>Способом проведения отбора получателя субсидии для предоставления субсидии (далее - отбор) является запрос предложений.</w:t>
      </w:r>
    </w:p>
    <w:p w:rsidR="00906EDA" w:rsidRPr="00095574" w:rsidRDefault="00906EDA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B0A77" w:rsidRPr="00095574" w:rsidRDefault="00EB0A77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lastRenderedPageBreak/>
        <w:t xml:space="preserve">3. Размер субсидии: 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 </w:t>
      </w:r>
      <w:r w:rsidR="0080360C">
        <w:rPr>
          <w:rFonts w:ascii="PT Astra Serif" w:hAnsi="PT Astra Serif" w:cs="Times New Roman"/>
          <w:color w:val="000000" w:themeColor="text1"/>
          <w:sz w:val="26"/>
          <w:szCs w:val="26"/>
        </w:rPr>
        <w:t>17 857 0</w:t>
      </w:r>
      <w:r w:rsidR="00516A97">
        <w:rPr>
          <w:rFonts w:ascii="PT Astra Serif" w:hAnsi="PT Astra Serif" w:cs="Times New Roman"/>
          <w:color w:val="000000" w:themeColor="text1"/>
          <w:sz w:val="26"/>
          <w:szCs w:val="26"/>
        </w:rPr>
        <w:t>10</w:t>
      </w:r>
      <w:r w:rsidR="0080360C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</w:t>
      </w:r>
      <w:r w:rsidR="00516A97">
        <w:rPr>
          <w:rFonts w:ascii="PT Astra Serif" w:hAnsi="PT Astra Serif" w:cs="Times New Roman"/>
          <w:color w:val="000000" w:themeColor="text1"/>
          <w:sz w:val="26"/>
          <w:szCs w:val="26"/>
        </w:rPr>
        <w:t>50</w:t>
      </w:r>
      <w:r w:rsidR="0080360C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рублей</w:t>
      </w:r>
    </w:p>
    <w:p w:rsidR="00AC033C" w:rsidRPr="00095574" w:rsidRDefault="00AC033C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AC033C" w:rsidRPr="00095574" w:rsidRDefault="00EB0A77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4</w:t>
      </w:r>
      <w:r w:rsidR="00DE10C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r w:rsidR="00AC033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Сроки приема заявок: с 9.00 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часов 2</w:t>
      </w:r>
      <w:r w:rsidR="00637F19">
        <w:rPr>
          <w:rFonts w:ascii="PT Astra Serif" w:hAnsi="PT Astra Serif" w:cs="Times New Roman"/>
          <w:color w:val="000000" w:themeColor="text1"/>
          <w:sz w:val="26"/>
          <w:szCs w:val="26"/>
        </w:rPr>
        <w:t>5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мая</w:t>
      </w:r>
      <w:r w:rsidR="00AC033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20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2</w:t>
      </w:r>
      <w:r w:rsidR="003432AB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1</w:t>
      </w:r>
      <w:r w:rsidR="00AC033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года до 1</w:t>
      </w:r>
      <w:r w:rsidR="003432AB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8</w:t>
      </w:r>
      <w:r w:rsidR="00AC033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  <w:r w:rsidR="003432AB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00</w:t>
      </w:r>
      <w:r w:rsidR="00AC033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2</w:t>
      </w:r>
      <w:r w:rsidR="00637F19">
        <w:rPr>
          <w:rFonts w:ascii="PT Astra Serif" w:hAnsi="PT Astra Serif" w:cs="Times New Roman"/>
          <w:color w:val="000000" w:themeColor="text1"/>
          <w:sz w:val="26"/>
          <w:szCs w:val="26"/>
        </w:rPr>
        <w:t>3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июня</w:t>
      </w:r>
      <w:r w:rsidR="003432AB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AC033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20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2</w:t>
      </w:r>
      <w:r w:rsidR="003432AB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1</w:t>
      </w:r>
      <w:r w:rsidR="00AC033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года.</w:t>
      </w:r>
    </w:p>
    <w:p w:rsidR="00AC033C" w:rsidRPr="00095574" w:rsidRDefault="00AC033C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432AB" w:rsidRPr="00095574" w:rsidRDefault="003432AB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5. Нормативные правовые акты по конкурсному отбору:</w:t>
      </w:r>
    </w:p>
    <w:p w:rsidR="00543D15" w:rsidRPr="00095574" w:rsidRDefault="003F2F1C" w:rsidP="00095574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- 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Постановление Правительства РФ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Федерации».</w:t>
      </w:r>
    </w:p>
    <w:p w:rsidR="003432AB" w:rsidRDefault="003F2F1C" w:rsidP="00095574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- 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Приказ Департамента по развитию инновационной и предпринимательской деятельности Томской области от 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24.05.2021 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№ 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16 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«</w:t>
      </w:r>
      <w:r w:rsidR="00543D15" w:rsidRPr="00095574">
        <w:rPr>
          <w:rFonts w:ascii="PT Astra Serif" w:hAnsi="PT Astra Serif"/>
          <w:color w:val="000000" w:themeColor="text1"/>
          <w:sz w:val="26"/>
          <w:szCs w:val="26"/>
        </w:rPr>
        <w:t>Об утверждении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возникающих при реализации мероприятий по оказанию комплекса услуг, сервисов и мер поддержки субъектам малого и среднего предпринимательства в центре «Мой бизнес»</w:t>
      </w:r>
      <w:r w:rsidR="00E54396">
        <w:rPr>
          <w:rFonts w:ascii="PT Astra Serif" w:hAnsi="PT Astra Serif"/>
          <w:color w:val="000000" w:themeColor="text1"/>
          <w:sz w:val="26"/>
          <w:szCs w:val="26"/>
        </w:rPr>
        <w:t xml:space="preserve"> (далее – Порядок)</w:t>
      </w:r>
      <w:r w:rsidR="003432AB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</w:p>
    <w:p w:rsidR="00095574" w:rsidRPr="00095574" w:rsidRDefault="00095574" w:rsidP="00095574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BC5DF3" w:rsidRPr="00095574" w:rsidRDefault="002D60E6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6</w:t>
      </w:r>
      <w:r w:rsidR="00C25302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r w:rsidR="00BC5DF3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Перечень документов, который должен быть представлен </w:t>
      </w:r>
      <w:r w:rsidR="00543D15" w:rsidRPr="00095574">
        <w:rPr>
          <w:rFonts w:ascii="PT Astra Serif" w:hAnsi="PT Astra Serif"/>
          <w:color w:val="000000" w:themeColor="text1"/>
          <w:sz w:val="26"/>
          <w:szCs w:val="26"/>
        </w:rPr>
        <w:t>некоммерческой организацией, не являющейся государственным (муниципальным) учреждением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EF1CD0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(далее – НКО) </w:t>
      </w:r>
      <w:r w:rsidR="00BC5DF3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на отбор:</w:t>
      </w:r>
    </w:p>
    <w:p w:rsidR="00EF1CD0" w:rsidRPr="00095574" w:rsidRDefault="00EF1CD0" w:rsidP="00095574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/>
          <w:color w:val="000000" w:themeColor="text1"/>
          <w:sz w:val="26"/>
          <w:szCs w:val="26"/>
        </w:rPr>
        <w:t xml:space="preserve">заявление о предоставлении </w:t>
      </w:r>
      <w:r w:rsidRPr="00095574">
        <w:rPr>
          <w:rFonts w:ascii="PT Astra Serif" w:hAnsi="PT Astra Serif"/>
          <w:bCs/>
          <w:color w:val="000000" w:themeColor="text1"/>
          <w:sz w:val="26"/>
          <w:szCs w:val="26"/>
        </w:rPr>
        <w:t xml:space="preserve">субсидии </w:t>
      </w:r>
      <w:r w:rsidRPr="00095574">
        <w:rPr>
          <w:rFonts w:ascii="PT Astra Serif" w:hAnsi="PT Astra Serif"/>
          <w:color w:val="000000" w:themeColor="text1"/>
          <w:sz w:val="26"/>
          <w:szCs w:val="26"/>
        </w:rPr>
        <w:t>на финансовое обеспечение затрат, возникающих при реализации мероприятия «Оказание комплекса услуг, сервисов и мер поддержки субъектам малого и среднего предпринимательства в центре «Мой бизнес»» регионального проекта «Акселерация субъектов малого и среднего предпринимательства» (далее – заявление о предоставлении субсидии), по форме согласно приложению № 1 к настоящему Порядку;</w:t>
      </w:r>
    </w:p>
    <w:p w:rsidR="00EF1CD0" w:rsidRPr="00095574" w:rsidRDefault="00EF1CD0" w:rsidP="00095574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заверенные руководителем получателя субсидии копии учредительных документов</w:t>
      </w:r>
      <w:r w:rsidRPr="00095574"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EF1CD0" w:rsidRPr="00095574" w:rsidRDefault="00EF1CD0" w:rsidP="00095574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/>
          <w:color w:val="000000" w:themeColor="text1"/>
          <w:sz w:val="26"/>
          <w:szCs w:val="26"/>
        </w:rPr>
        <w:t xml:space="preserve">направления расходов, источником финансового обеспечения которых является субсидия (далее – направления расходов), по форме согласно приложению № </w:t>
      </w:r>
      <w:r w:rsidR="0047459F" w:rsidRPr="00095574">
        <w:rPr>
          <w:rFonts w:ascii="PT Astra Serif" w:hAnsi="PT Astra Serif"/>
          <w:color w:val="000000" w:themeColor="text1"/>
          <w:sz w:val="26"/>
          <w:szCs w:val="26"/>
        </w:rPr>
        <w:t xml:space="preserve">2 </w:t>
      </w:r>
      <w:r w:rsidRPr="00095574">
        <w:rPr>
          <w:rFonts w:ascii="PT Astra Serif" w:hAnsi="PT Astra Serif"/>
          <w:color w:val="000000" w:themeColor="text1"/>
          <w:sz w:val="26"/>
          <w:szCs w:val="26"/>
        </w:rPr>
        <w:t>к настоящему Порядку с приложением экономически обоснованного расчета;</w:t>
      </w:r>
    </w:p>
    <w:p w:rsidR="00EF1CD0" w:rsidRPr="00095574" w:rsidRDefault="00EF1CD0" w:rsidP="00095574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заверенную руководителем получателя субсидии копию штатного расписания и расчет предельного размера фонда оплаты труда получателя субсидии с обоснованием его расчета в случае, если оплата труда работников получателя субсидии включена в направления расходов;</w:t>
      </w:r>
    </w:p>
    <w:p w:rsidR="00EF1CD0" w:rsidRPr="00095574" w:rsidRDefault="00EF1CD0" w:rsidP="00095574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заверенные руководителем получателя субсидии копии плана командировок работников и локального нормативного акта организации, устанавливающего нормы компенсации работникам организации командировочных и транспортных расходов, предельный размер расходов за проживание во время нахождения работника в командировке, в случае, если оплата командировочных расходов включена в направления расходов;</w:t>
      </w:r>
    </w:p>
    <w:p w:rsidR="00EF1CD0" w:rsidRPr="00095574" w:rsidRDefault="00EF1CD0" w:rsidP="00095574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/>
          <w:color w:val="000000" w:themeColor="text1"/>
          <w:sz w:val="26"/>
          <w:szCs w:val="26"/>
        </w:rPr>
        <w:t xml:space="preserve">план работ при реализации мероприятия «Оказание комплекса услуг, сервисов и мер поддержки субъектам малого и среднего предпринимательства в центре «Мой бизнес»» регионального проекта «Акселерация субъектов малого и </w:t>
      </w:r>
      <w:r w:rsidRPr="00095574">
        <w:rPr>
          <w:rFonts w:ascii="PT Astra Serif" w:hAnsi="PT Astra Serif"/>
          <w:color w:val="000000" w:themeColor="text1"/>
          <w:sz w:val="26"/>
          <w:szCs w:val="26"/>
        </w:rPr>
        <w:lastRenderedPageBreak/>
        <w:t>среднего предпринимательства» (далее – План работ) по форме согласно приложению № 3 к настоящему Порядку;</w:t>
      </w:r>
    </w:p>
    <w:p w:rsidR="00EF1CD0" w:rsidRPr="00095574" w:rsidRDefault="00EF1CD0" w:rsidP="00095574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/>
          <w:color w:val="000000" w:themeColor="text1"/>
          <w:sz w:val="26"/>
          <w:szCs w:val="26"/>
        </w:rPr>
        <w:t>справку об отсутствии просроченной задолженности по заработной плате;</w:t>
      </w:r>
    </w:p>
    <w:p w:rsidR="00EF1CD0" w:rsidRDefault="00EF1CD0" w:rsidP="00095574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/>
          <w:color w:val="000000" w:themeColor="text1"/>
          <w:sz w:val="26"/>
          <w:szCs w:val="26"/>
        </w:rPr>
        <w:t xml:space="preserve">согласие на публикацию (размещение) в информационно-телекоммуникационной сети «Интернет» информации, предусмотренной подпунктом д) пункта 4 Общих требований, утвержденных Постановлением Правительства </w:t>
      </w: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Российской Федерации</w:t>
      </w:r>
      <w:r w:rsidRPr="00095574">
        <w:rPr>
          <w:rFonts w:ascii="PT Astra Serif" w:hAnsi="PT Astra Serif"/>
          <w:color w:val="000000" w:themeColor="text1"/>
          <w:sz w:val="26"/>
          <w:szCs w:val="26"/>
        </w:rPr>
        <w:t xml:space="preserve"> от 18.09.2020 № 1492.</w:t>
      </w:r>
    </w:p>
    <w:p w:rsidR="00095574" w:rsidRPr="00095574" w:rsidRDefault="00095574" w:rsidP="00095574">
      <w:pPr>
        <w:spacing w:after="0" w:line="240" w:lineRule="auto"/>
        <w:ind w:left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8705AC" w:rsidRPr="00095574" w:rsidRDefault="008705AC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7. Требования к участникам конкурсного отбора:</w:t>
      </w:r>
    </w:p>
    <w:p w:rsidR="00EF1CD0" w:rsidRPr="00095574" w:rsidRDefault="00EF1CD0" w:rsidP="0009557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получатель субсидии зарегистрирован и осуществляет свою деятельность</w:t>
      </w: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br/>
        <w:t>на территории Томской области;</w:t>
      </w:r>
    </w:p>
    <w:p w:rsidR="00EF1CD0" w:rsidRPr="00095574" w:rsidRDefault="00EF1CD0" w:rsidP="0009557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учредителями или одним из учредителей (участников, членов) получателя субсидии является Томская область и (или) организация, учредителем которой является исключительно Томская область;</w:t>
      </w:r>
    </w:p>
    <w:p w:rsidR="00EF1CD0" w:rsidRDefault="00EF1CD0" w:rsidP="0009557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получатель субсидии относится к организациям, образующим инфраструктуру поддержки субъектов малого и среднего предпринимательства.</w:t>
      </w:r>
    </w:p>
    <w:p w:rsidR="00E54396" w:rsidRDefault="00E54396" w:rsidP="00E54396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B027B8">
        <w:rPr>
          <w:rFonts w:ascii="PT Astra Serif" w:hAnsi="PT Astra Serif"/>
          <w:color w:val="000000"/>
          <w:sz w:val="26"/>
          <w:szCs w:val="26"/>
        </w:rPr>
        <w:t>Участник отбора должен соответствовать требованиям, установленным пункт</w:t>
      </w:r>
      <w:r>
        <w:rPr>
          <w:rFonts w:ascii="PT Astra Serif" w:hAnsi="PT Astra Serif"/>
          <w:color w:val="000000"/>
          <w:sz w:val="26"/>
          <w:szCs w:val="26"/>
        </w:rPr>
        <w:t>ом</w:t>
      </w:r>
      <w:r w:rsidRPr="00B027B8">
        <w:rPr>
          <w:rFonts w:ascii="PT Astra Serif" w:hAnsi="PT Astra Serif"/>
          <w:color w:val="000000"/>
          <w:sz w:val="26"/>
          <w:szCs w:val="26"/>
        </w:rPr>
        <w:t xml:space="preserve">  </w:t>
      </w:r>
      <w:r>
        <w:rPr>
          <w:rFonts w:ascii="PT Astra Serif" w:hAnsi="PT Astra Serif"/>
          <w:color w:val="000000"/>
          <w:sz w:val="26"/>
          <w:szCs w:val="26"/>
        </w:rPr>
        <w:t>14</w:t>
      </w:r>
      <w:r w:rsidRPr="00B027B8">
        <w:rPr>
          <w:rFonts w:ascii="PT Astra Serif" w:hAnsi="PT Astra Serif"/>
          <w:color w:val="000000"/>
          <w:sz w:val="26"/>
          <w:szCs w:val="26"/>
        </w:rPr>
        <w:t xml:space="preserve"> настоящего Порядка</w:t>
      </w:r>
      <w:r>
        <w:rPr>
          <w:rFonts w:ascii="PT Astra Serif" w:hAnsi="PT Astra Serif"/>
          <w:color w:val="000000"/>
          <w:sz w:val="26"/>
          <w:szCs w:val="26"/>
        </w:rPr>
        <w:t xml:space="preserve">, </w:t>
      </w:r>
      <w:r w:rsidRPr="00B027B8">
        <w:rPr>
          <w:rFonts w:ascii="PT Astra Serif" w:hAnsi="PT Astra Serif"/>
          <w:color w:val="000000"/>
          <w:sz w:val="26"/>
          <w:szCs w:val="26"/>
        </w:rPr>
        <w:t xml:space="preserve">на первое число месяца, предшествующего месяцу, в котором </w:t>
      </w:r>
      <w:r>
        <w:rPr>
          <w:rFonts w:ascii="PT Astra Serif" w:hAnsi="PT Astra Serif"/>
          <w:color w:val="000000"/>
          <w:sz w:val="26"/>
          <w:szCs w:val="26"/>
        </w:rPr>
        <w:t>объявлен</w:t>
      </w:r>
      <w:r w:rsidRPr="00B027B8">
        <w:rPr>
          <w:rFonts w:ascii="PT Astra Serif" w:hAnsi="PT Astra Serif"/>
          <w:color w:val="000000"/>
          <w:sz w:val="26"/>
          <w:szCs w:val="26"/>
        </w:rPr>
        <w:t xml:space="preserve"> отбор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095574" w:rsidRPr="00095574" w:rsidRDefault="00095574" w:rsidP="00095574">
      <w:p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</w:p>
    <w:p w:rsidR="00BC5DF3" w:rsidRPr="00095574" w:rsidRDefault="0087126B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8. Порядок подачи заявок</w:t>
      </w:r>
    </w:p>
    <w:p w:rsidR="00067FEE" w:rsidRPr="00095574" w:rsidRDefault="00067FEE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Документы, предоставленные в </w:t>
      </w:r>
      <w:r w:rsidR="003F2F1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 отбор для получения субсидии, не возвращаются.</w:t>
      </w:r>
    </w:p>
    <w:p w:rsidR="00067FEE" w:rsidRPr="00095574" w:rsidRDefault="00067FEE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Заявки, проступившие в </w:t>
      </w:r>
      <w:r w:rsidR="003F2F1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позже установленного дня окончания срока их приема, не принимаются к рассмотрению.</w:t>
      </w:r>
    </w:p>
    <w:p w:rsidR="00067FEE" w:rsidRPr="00095574" w:rsidRDefault="00067FEE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В течение срока приема заявок организатор конкурса осуществляет устное и письменное консультирование по вопросам участия в конкурсном отборе.</w:t>
      </w:r>
    </w:p>
    <w:p w:rsidR="003F2F1C" w:rsidRPr="00095574" w:rsidRDefault="00067FEE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Заявки рассматриваются </w:t>
      </w:r>
      <w:r w:rsid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Департаментом 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в течение 30 календарных дней. </w:t>
      </w:r>
    </w:p>
    <w:p w:rsidR="00067FEE" w:rsidRPr="00095574" w:rsidRDefault="00067FEE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9. Основанием для отклонения заявок участника отбора является:</w:t>
      </w:r>
    </w:p>
    <w:p w:rsidR="003F2F1C" w:rsidRPr="00095574" w:rsidRDefault="003F2F1C" w:rsidP="00095574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1) несоответствие участника отбора требованиям, установленным </w:t>
      </w:r>
      <w:hyperlink r:id="rId8" w:history="1">
        <w:r w:rsidRPr="00095574">
          <w:rPr>
            <w:rFonts w:ascii="PT Astra Serif" w:hAnsi="PT Astra Serif" w:cs="PT Astra Serif"/>
            <w:color w:val="000000" w:themeColor="text1"/>
            <w:sz w:val="26"/>
            <w:szCs w:val="26"/>
          </w:rPr>
          <w:t>пунктами</w:t>
        </w:r>
      </w:hyperlink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14 настоящего Порядка;</w:t>
      </w:r>
    </w:p>
    <w:p w:rsidR="003F2F1C" w:rsidRPr="00095574" w:rsidRDefault="003F2F1C" w:rsidP="00095574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2) несоответствие предложения (заявки) и документов, представленных участником отбора, требованиям к предложению (заявке) участника отбора, установленным в объявлении о проведении отбора;</w:t>
      </w:r>
    </w:p>
    <w:p w:rsidR="003F2F1C" w:rsidRPr="00095574" w:rsidRDefault="003F2F1C" w:rsidP="00095574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3) недостоверность информации, предоставленной участником отбора, в том числе информации о месте нахождения и адресе юридического лица;</w:t>
      </w:r>
    </w:p>
    <w:p w:rsidR="003F2F1C" w:rsidRDefault="003F2F1C" w:rsidP="00095574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4) подача участником отбора предложения (заявки) до (после) даты и (или) времени, определенных для подачи предложений (заявок).</w:t>
      </w:r>
    </w:p>
    <w:p w:rsidR="00095574" w:rsidRPr="00095574" w:rsidRDefault="00095574" w:rsidP="00095574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PT Astra Serif" w:hAnsi="PT Astra Serif" w:cs="PT Astra Serif"/>
          <w:color w:val="000000" w:themeColor="text1"/>
          <w:sz w:val="26"/>
          <w:szCs w:val="26"/>
        </w:rPr>
      </w:pPr>
    </w:p>
    <w:p w:rsidR="003F2F1C" w:rsidRPr="00095574" w:rsidRDefault="00006AAE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10. </w:t>
      </w:r>
      <w:r w:rsid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Адрес приема заявок 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на бумажном носителе (почтовое отправление)</w:t>
      </w:r>
      <w:r w:rsidR="00095574">
        <w:rPr>
          <w:rFonts w:ascii="PT Astra Serif" w:hAnsi="PT Astra Serif" w:cs="Times New Roman"/>
          <w:color w:val="000000" w:themeColor="text1"/>
          <w:sz w:val="26"/>
          <w:szCs w:val="26"/>
        </w:rPr>
        <w:t>:</w:t>
      </w:r>
    </w:p>
    <w:p w:rsidR="003F2F1C" w:rsidRPr="00095574" w:rsidRDefault="003F2F1C" w:rsidP="0080360C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Адрес: </w:t>
      </w:r>
      <w:r w:rsidRPr="00095574">
        <w:rPr>
          <w:rFonts w:ascii="PT Astra Serif" w:hAnsi="PT Astra Serif"/>
          <w:color w:val="000000" w:themeColor="text1"/>
          <w:sz w:val="26"/>
          <w:szCs w:val="26"/>
        </w:rPr>
        <w:t>634041, г.Томск, пр. Кирова, 41</w:t>
      </w:r>
    </w:p>
    <w:p w:rsidR="003F2F1C" w:rsidRPr="00095574" w:rsidRDefault="003F2F1C" w:rsidP="0080360C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Тел.: </w:t>
      </w:r>
      <w:r w:rsidRPr="00095574">
        <w:rPr>
          <w:rFonts w:ascii="PT Astra Serif" w:hAnsi="PT Astra Serif"/>
          <w:color w:val="000000" w:themeColor="text1"/>
          <w:sz w:val="26"/>
          <w:szCs w:val="26"/>
        </w:rPr>
        <w:t xml:space="preserve">+7(3822) 905-504; </w:t>
      </w:r>
    </w:p>
    <w:p w:rsidR="003F2F1C" w:rsidRPr="00095574" w:rsidRDefault="003F2F1C" w:rsidP="0080360C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Адрес электронной почты: </w:t>
      </w:r>
      <w:hyperlink r:id="rId9" w:history="1">
        <w:r w:rsidRPr="00095574">
          <w:rPr>
            <w:rStyle w:val="a8"/>
            <w:rFonts w:ascii="PT Astra Serif" w:hAnsi="PT Astra Serif"/>
            <w:color w:val="000000" w:themeColor="text1"/>
            <w:sz w:val="26"/>
            <w:szCs w:val="26"/>
            <w:u w:val="none"/>
          </w:rPr>
          <w:t>drp@tomsk.gov.ru</w:t>
        </w:r>
      </w:hyperlink>
      <w:r w:rsidRPr="00095574">
        <w:rPr>
          <w:rFonts w:ascii="PT Astra Serif" w:hAnsi="PT Astra Serif"/>
          <w:color w:val="000000" w:themeColor="text1"/>
          <w:sz w:val="26"/>
          <w:szCs w:val="26"/>
        </w:rPr>
        <w:t xml:space="preserve">; </w:t>
      </w:r>
    </w:p>
    <w:p w:rsidR="003F2F1C" w:rsidRPr="00095574" w:rsidRDefault="003F2F1C" w:rsidP="0080360C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Адрес сайта: </w:t>
      </w:r>
      <w:hyperlink r:id="rId10" w:tgtFrame="_blank" w:history="1">
        <w:r w:rsidRPr="00095574">
          <w:rPr>
            <w:rStyle w:val="a8"/>
            <w:rFonts w:ascii="PT Astra Serif" w:hAnsi="PT Astra Serif"/>
            <w:color w:val="000000" w:themeColor="text1"/>
            <w:sz w:val="26"/>
            <w:szCs w:val="26"/>
            <w:u w:val="none"/>
          </w:rPr>
          <w:t>biznesdep.tomsk.gov.ru</w:t>
        </w:r>
      </w:hyperlink>
    </w:p>
    <w:p w:rsidR="00095574" w:rsidRDefault="00095574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80360C" w:rsidRDefault="0080360C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80360C" w:rsidRDefault="0080360C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80360C" w:rsidRPr="00095574" w:rsidRDefault="0080360C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644F60" w:rsidRPr="00095574" w:rsidRDefault="00644F60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lastRenderedPageBreak/>
        <w:t>11. Сроки и условия подписания соглашения</w:t>
      </w:r>
      <w:r w:rsid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о предоставлении субсидии.</w:t>
      </w:r>
    </w:p>
    <w:p w:rsidR="00095574" w:rsidRPr="00095574" w:rsidRDefault="00095574" w:rsidP="00095574">
      <w:pPr>
        <w:spacing w:after="0" w:line="240" w:lineRule="auto"/>
        <w:ind w:firstLine="708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В течение десяти рабочих дней со дня окончания срока, указанного в настоящем объявлении, Департамент принимает решение о предоставлении субсидии или об отказе в предоставлении субсидии. </w:t>
      </w:r>
    </w:p>
    <w:p w:rsidR="00095574" w:rsidRPr="00095574" w:rsidRDefault="00095574" w:rsidP="00095574">
      <w:pPr>
        <w:spacing w:after="0" w:line="240" w:lineRule="auto"/>
        <w:ind w:firstLine="708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В случае принятия решения об определении получателя субсидии и о предоставлении субсидии Департамент в течение пяти рабочих дней со дня принятия такого решения сообщает участнику отбора о предоставлении субсидии и подписывает соглашение о предоставлении субсидии (далее – Соглашение).</w:t>
      </w:r>
    </w:p>
    <w:p w:rsidR="00095574" w:rsidRPr="00095574" w:rsidRDefault="00095574" w:rsidP="00095574">
      <w:pPr>
        <w:spacing w:after="0" w:line="240" w:lineRule="auto"/>
        <w:ind w:firstLine="708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В случае принятия решения об отказе в предоставлении субсидии Департамент в течение пяти рабочих дней со дня принятия такого решения направляет участнику отбора копию решения об отказе в предоставлении субсидии с указанием оснований.</w:t>
      </w:r>
    </w:p>
    <w:p w:rsidR="00095574" w:rsidRPr="00095574" w:rsidRDefault="00095574" w:rsidP="00095574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При поступлении нескольких предложений (заявок) участников отбора и отсутствия оснований для отклонения предложений (заявок) участников отбора в соответствии с </w:t>
      </w:r>
      <w:hyperlink w:anchor="Par4" w:history="1">
        <w:r w:rsidRPr="00095574">
          <w:rPr>
            <w:rFonts w:ascii="PT Astra Serif" w:hAnsi="PT Astra Serif" w:cs="PT Astra Serif"/>
            <w:color w:val="000000" w:themeColor="text1"/>
            <w:sz w:val="26"/>
            <w:szCs w:val="26"/>
          </w:rPr>
          <w:t xml:space="preserve">пунктом </w:t>
        </w:r>
      </w:hyperlink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Порядка предоставлении субсидии, субсидия предоставляется участнику отбора, предложение (заявка) которого согласно очередности даты и времени регистрации в журнале регистрации поступило раньше.</w:t>
      </w:r>
    </w:p>
    <w:p w:rsidR="00095574" w:rsidRPr="00095574" w:rsidRDefault="00095574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A34FEF" w:rsidRPr="00095574" w:rsidRDefault="00BA42F3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12</w:t>
      </w:r>
      <w:r w:rsidR="00DE10C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r w:rsidR="00A34FEF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Телефон для получения </w:t>
      </w:r>
      <w:r w:rsidR="00DE10C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консультаций по вопросам участия в конкурсном отборе</w:t>
      </w:r>
      <w:r w:rsidR="00A34FEF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:</w:t>
      </w:r>
    </w:p>
    <w:p w:rsidR="00095574" w:rsidRPr="00095574" w:rsidRDefault="00095574" w:rsidP="0080360C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Тел.: </w:t>
      </w:r>
      <w:r w:rsidRPr="00095574">
        <w:rPr>
          <w:rFonts w:ascii="PT Astra Serif" w:hAnsi="PT Astra Serif"/>
          <w:color w:val="000000" w:themeColor="text1"/>
          <w:sz w:val="26"/>
          <w:szCs w:val="26"/>
        </w:rPr>
        <w:t xml:space="preserve">+7(3822) 905-504; </w:t>
      </w:r>
    </w:p>
    <w:p w:rsidR="00095574" w:rsidRPr="00095574" w:rsidRDefault="00095574" w:rsidP="0080360C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Адрес электронной почты: </w:t>
      </w:r>
      <w:hyperlink r:id="rId11" w:history="1">
        <w:r w:rsidRPr="00095574">
          <w:rPr>
            <w:rStyle w:val="a8"/>
            <w:rFonts w:ascii="PT Astra Serif" w:hAnsi="PT Astra Serif"/>
            <w:color w:val="000000" w:themeColor="text1"/>
            <w:sz w:val="26"/>
            <w:szCs w:val="26"/>
            <w:u w:val="none"/>
          </w:rPr>
          <w:t>drp@tomsk.gov.ru</w:t>
        </w:r>
      </w:hyperlink>
      <w:r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88614D" w:rsidRPr="00095574" w:rsidRDefault="0088614D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C7E0F" w:rsidRPr="00095574" w:rsidRDefault="00BA42F3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13</w:t>
      </w:r>
      <w:r w:rsidR="00931124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r w:rsidR="003C7E0F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Результаты </w:t>
      </w:r>
      <w:r w:rsidR="00351C16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конкурсного отбора</w:t>
      </w:r>
      <w:r w:rsidR="003C7E0F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будут опубликованы на официальном сайте </w:t>
      </w:r>
      <w:r w:rsidR="00095574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Департамента </w:t>
      </w:r>
      <w:r w:rsidR="009A647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и едином портале</w:t>
      </w:r>
      <w:r w:rsidR="00095574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(при</w:t>
      </w:r>
      <w:r w:rsidR="00095574" w:rsidRPr="00095574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 </w:t>
      </w:r>
      <w:r w:rsidR="00095574" w:rsidRPr="00095574">
        <w:rPr>
          <w:rFonts w:ascii="PT Astra Serif" w:hAnsi="PT Astra Serif" w:cs="Times New Roman"/>
          <w:sz w:val="26"/>
          <w:szCs w:val="26"/>
        </w:rPr>
        <w:t>наличии технической возможности)</w:t>
      </w:r>
      <w:r w:rsidR="005B7778" w:rsidRPr="00095574">
        <w:rPr>
          <w:rFonts w:ascii="PT Astra Serif" w:hAnsi="PT Astra Serif" w:cs="Times New Roman"/>
          <w:sz w:val="26"/>
          <w:szCs w:val="26"/>
        </w:rPr>
        <w:t>.</w:t>
      </w:r>
    </w:p>
    <w:sectPr w:rsidR="003C7E0F" w:rsidRPr="00095574" w:rsidSect="00DE10C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7D53" w:rsidRDefault="004C7D53" w:rsidP="0027071A">
      <w:pPr>
        <w:spacing w:after="0" w:line="240" w:lineRule="auto"/>
      </w:pPr>
      <w:r>
        <w:separator/>
      </w:r>
    </w:p>
  </w:endnote>
  <w:endnote w:type="continuationSeparator" w:id="0">
    <w:p w:rsidR="004C7D53" w:rsidRDefault="004C7D53" w:rsidP="00270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7D53" w:rsidRDefault="004C7D53" w:rsidP="0027071A">
      <w:pPr>
        <w:spacing w:after="0" w:line="240" w:lineRule="auto"/>
      </w:pPr>
      <w:r>
        <w:separator/>
      </w:r>
    </w:p>
  </w:footnote>
  <w:footnote w:type="continuationSeparator" w:id="0">
    <w:p w:rsidR="004C7D53" w:rsidRDefault="004C7D53" w:rsidP="002707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690562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27071A" w:rsidRPr="006927E6" w:rsidRDefault="0027071A" w:rsidP="0027071A">
        <w:pPr>
          <w:pStyle w:val="a4"/>
          <w:jc w:val="center"/>
          <w:rPr>
            <w:sz w:val="20"/>
            <w:szCs w:val="20"/>
          </w:rPr>
        </w:pPr>
        <w:r w:rsidRPr="006927E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927E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927E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A336A7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6927E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4"/>
      <w:jc w:val="center"/>
    </w:pPr>
  </w:p>
  <w:p w:rsidR="006927E6" w:rsidRDefault="006927E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C0392"/>
    <w:multiLevelType w:val="hybridMultilevel"/>
    <w:tmpl w:val="E7265CE8"/>
    <w:lvl w:ilvl="0" w:tplc="FEB4FBAE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1AC1939"/>
    <w:multiLevelType w:val="hybridMultilevel"/>
    <w:tmpl w:val="7348FBF8"/>
    <w:lvl w:ilvl="0" w:tplc="2858365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0DB429B"/>
    <w:multiLevelType w:val="hybridMultilevel"/>
    <w:tmpl w:val="8518801A"/>
    <w:lvl w:ilvl="0" w:tplc="97C63578">
      <w:start w:val="1"/>
      <w:numFmt w:val="decimal"/>
      <w:suff w:val="space"/>
      <w:lvlText w:val="%1)"/>
      <w:lvlJc w:val="left"/>
      <w:pPr>
        <w:ind w:left="1781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4D211FED"/>
    <w:multiLevelType w:val="hybridMultilevel"/>
    <w:tmpl w:val="8CB0E6CC"/>
    <w:lvl w:ilvl="0" w:tplc="49B6226A">
      <w:start w:val="1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B76115A"/>
    <w:multiLevelType w:val="hybridMultilevel"/>
    <w:tmpl w:val="4AB20F02"/>
    <w:lvl w:ilvl="0" w:tplc="31783ACA">
      <w:start w:val="1"/>
      <w:numFmt w:val="decimal"/>
      <w:suff w:val="space"/>
      <w:lvlText w:val="%1."/>
      <w:lvlJc w:val="left"/>
      <w:pPr>
        <w:ind w:left="1244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45" w:hanging="360"/>
      </w:pPr>
    </w:lvl>
    <w:lvl w:ilvl="2" w:tplc="0419001B" w:tentative="1">
      <w:start w:val="1"/>
      <w:numFmt w:val="lowerRoman"/>
      <w:lvlText w:val="%3."/>
      <w:lvlJc w:val="right"/>
      <w:pPr>
        <w:ind w:left="12365" w:hanging="180"/>
      </w:pPr>
    </w:lvl>
    <w:lvl w:ilvl="3" w:tplc="0419000F" w:tentative="1">
      <w:start w:val="1"/>
      <w:numFmt w:val="decimal"/>
      <w:lvlText w:val="%4."/>
      <w:lvlJc w:val="left"/>
      <w:pPr>
        <w:ind w:left="13085" w:hanging="360"/>
      </w:pPr>
    </w:lvl>
    <w:lvl w:ilvl="4" w:tplc="04190019" w:tentative="1">
      <w:start w:val="1"/>
      <w:numFmt w:val="lowerLetter"/>
      <w:lvlText w:val="%5."/>
      <w:lvlJc w:val="left"/>
      <w:pPr>
        <w:ind w:left="13805" w:hanging="360"/>
      </w:pPr>
    </w:lvl>
    <w:lvl w:ilvl="5" w:tplc="0419001B" w:tentative="1">
      <w:start w:val="1"/>
      <w:numFmt w:val="lowerRoman"/>
      <w:lvlText w:val="%6."/>
      <w:lvlJc w:val="right"/>
      <w:pPr>
        <w:ind w:left="14525" w:hanging="180"/>
      </w:pPr>
    </w:lvl>
    <w:lvl w:ilvl="6" w:tplc="0419000F" w:tentative="1">
      <w:start w:val="1"/>
      <w:numFmt w:val="decimal"/>
      <w:lvlText w:val="%7."/>
      <w:lvlJc w:val="left"/>
      <w:pPr>
        <w:ind w:left="15245" w:hanging="360"/>
      </w:pPr>
    </w:lvl>
    <w:lvl w:ilvl="7" w:tplc="04190019" w:tentative="1">
      <w:start w:val="1"/>
      <w:numFmt w:val="lowerLetter"/>
      <w:lvlText w:val="%8."/>
      <w:lvlJc w:val="left"/>
      <w:pPr>
        <w:ind w:left="15965" w:hanging="360"/>
      </w:pPr>
    </w:lvl>
    <w:lvl w:ilvl="8" w:tplc="0419001B" w:tentative="1">
      <w:start w:val="1"/>
      <w:numFmt w:val="lowerRoman"/>
      <w:lvlText w:val="%9."/>
      <w:lvlJc w:val="right"/>
      <w:pPr>
        <w:ind w:left="16685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546"/>
    <w:rsid w:val="00006AAE"/>
    <w:rsid w:val="000271F7"/>
    <w:rsid w:val="00027B7E"/>
    <w:rsid w:val="00067FEE"/>
    <w:rsid w:val="00086F2F"/>
    <w:rsid w:val="00095574"/>
    <w:rsid w:val="0015362A"/>
    <w:rsid w:val="001878DD"/>
    <w:rsid w:val="001F2D0B"/>
    <w:rsid w:val="00243F3A"/>
    <w:rsid w:val="00245705"/>
    <w:rsid w:val="0027071A"/>
    <w:rsid w:val="002854AC"/>
    <w:rsid w:val="002D5D3D"/>
    <w:rsid w:val="002D60E6"/>
    <w:rsid w:val="00310CB1"/>
    <w:rsid w:val="0031396A"/>
    <w:rsid w:val="003432AB"/>
    <w:rsid w:val="00351C16"/>
    <w:rsid w:val="00367E06"/>
    <w:rsid w:val="003C7E0F"/>
    <w:rsid w:val="003D037D"/>
    <w:rsid w:val="003F2F1C"/>
    <w:rsid w:val="00414EBA"/>
    <w:rsid w:val="0046273F"/>
    <w:rsid w:val="0047459F"/>
    <w:rsid w:val="004817CE"/>
    <w:rsid w:val="004C34DC"/>
    <w:rsid w:val="004C7D53"/>
    <w:rsid w:val="004E17F9"/>
    <w:rsid w:val="00516A97"/>
    <w:rsid w:val="005240AD"/>
    <w:rsid w:val="00543D15"/>
    <w:rsid w:val="005A4CA1"/>
    <w:rsid w:val="005B0562"/>
    <w:rsid w:val="005B6B1C"/>
    <w:rsid w:val="005B7778"/>
    <w:rsid w:val="006024AB"/>
    <w:rsid w:val="00637F19"/>
    <w:rsid w:val="00644F56"/>
    <w:rsid w:val="00644F60"/>
    <w:rsid w:val="00680645"/>
    <w:rsid w:val="006927E6"/>
    <w:rsid w:val="00704321"/>
    <w:rsid w:val="007129F6"/>
    <w:rsid w:val="00733472"/>
    <w:rsid w:val="007E1E3E"/>
    <w:rsid w:val="0080360C"/>
    <w:rsid w:val="00842BB6"/>
    <w:rsid w:val="00860619"/>
    <w:rsid w:val="008705AC"/>
    <w:rsid w:val="0087126B"/>
    <w:rsid w:val="00872350"/>
    <w:rsid w:val="0088614D"/>
    <w:rsid w:val="008C13AB"/>
    <w:rsid w:val="008D2F20"/>
    <w:rsid w:val="008D4D33"/>
    <w:rsid w:val="008F766E"/>
    <w:rsid w:val="00906EDA"/>
    <w:rsid w:val="00915D29"/>
    <w:rsid w:val="00926CF2"/>
    <w:rsid w:val="00931124"/>
    <w:rsid w:val="009620F7"/>
    <w:rsid w:val="009A647C"/>
    <w:rsid w:val="009B3259"/>
    <w:rsid w:val="00A336A7"/>
    <w:rsid w:val="00A34FEF"/>
    <w:rsid w:val="00A56DCA"/>
    <w:rsid w:val="00A63015"/>
    <w:rsid w:val="00A973CD"/>
    <w:rsid w:val="00AC033C"/>
    <w:rsid w:val="00AF7412"/>
    <w:rsid w:val="00BA42F3"/>
    <w:rsid w:val="00BC5DF3"/>
    <w:rsid w:val="00BD576A"/>
    <w:rsid w:val="00BF66C0"/>
    <w:rsid w:val="00C25302"/>
    <w:rsid w:val="00C551D3"/>
    <w:rsid w:val="00C95025"/>
    <w:rsid w:val="00CB4423"/>
    <w:rsid w:val="00D00AC6"/>
    <w:rsid w:val="00D131D0"/>
    <w:rsid w:val="00DE10CC"/>
    <w:rsid w:val="00E36033"/>
    <w:rsid w:val="00E54396"/>
    <w:rsid w:val="00EB0A77"/>
    <w:rsid w:val="00EE5E62"/>
    <w:rsid w:val="00EF1CD0"/>
    <w:rsid w:val="00F40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9890B7-E7A3-4489-8821-DE1C06147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037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707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7071A"/>
  </w:style>
  <w:style w:type="paragraph" w:styleId="a6">
    <w:name w:val="footer"/>
    <w:basedOn w:val="a"/>
    <w:link w:val="a7"/>
    <w:uiPriority w:val="99"/>
    <w:unhideWhenUsed/>
    <w:rsid w:val="002707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7071A"/>
  </w:style>
  <w:style w:type="character" w:styleId="a8">
    <w:name w:val="Hyperlink"/>
    <w:basedOn w:val="a0"/>
    <w:uiPriority w:val="99"/>
    <w:unhideWhenUsed/>
    <w:rsid w:val="001878DD"/>
    <w:rPr>
      <w:color w:val="0000FF" w:themeColor="hyperlink"/>
      <w:u w:val="single"/>
    </w:rPr>
  </w:style>
  <w:style w:type="paragraph" w:styleId="a9">
    <w:name w:val="Normal (Web)"/>
    <w:basedOn w:val="a"/>
    <w:uiPriority w:val="99"/>
    <w:semiHidden/>
    <w:unhideWhenUsed/>
    <w:rsid w:val="003F2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3F2F1C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0955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955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7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9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A2AE39BCB5E7CB8647D85CBF6E4A83A5323468EFF7C2D60B215B2A1636ADFC4C1EB8F4BE422D1DA75E519A0F23D2DA1F19588FC0CEF3784FCC24B39r96BH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rp@tomsk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iznesdep.tomsk.gov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drp@tomsk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4A2F31-329E-4A9F-BEBA-7B287E4FA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1477</Words>
  <Characters>8421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Советник - Смирнова И. И.</dc:creator>
  <cp:lastModifiedBy>Ефимова Елена Алексеевна</cp:lastModifiedBy>
  <cp:revision>2</cp:revision>
  <cp:lastPrinted>2021-05-24T11:04:00Z</cp:lastPrinted>
  <dcterms:created xsi:type="dcterms:W3CDTF">2021-05-25T10:24:00Z</dcterms:created>
  <dcterms:modified xsi:type="dcterms:W3CDTF">2021-05-25T10:24:00Z</dcterms:modified>
</cp:coreProperties>
</file>